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C52" w:rsidRDefault="00037C52">
      <w:bookmarkStart w:id="0" w:name="_GoBack"/>
      <w:r>
        <w:rPr>
          <w:noProof/>
        </w:rPr>
        <mc:AlternateContent>
          <mc:Choice Requires="wpg">
            <w:drawing>
              <wp:anchor distT="0" distB="0" distL="114300" distR="114300" simplePos="0" relativeHeight="251692032" behindDoc="0" locked="0" layoutInCell="1" allowOverlap="1" wp14:anchorId="672CC2E6" wp14:editId="3B3DE28C">
                <wp:simplePos x="0" y="0"/>
                <wp:positionH relativeFrom="column">
                  <wp:posOffset>37338</wp:posOffset>
                </wp:positionH>
                <wp:positionV relativeFrom="paragraph">
                  <wp:posOffset>-25407</wp:posOffset>
                </wp:positionV>
                <wp:extent cx="6852412" cy="9192768"/>
                <wp:effectExtent l="0" t="0" r="24765" b="27940"/>
                <wp:wrapNone/>
                <wp:docPr id="301" name="Group 301"/>
                <wp:cNvGraphicFramePr/>
                <a:graphic xmlns:a="http://schemas.openxmlformats.org/drawingml/2006/main">
                  <a:graphicData uri="http://schemas.microsoft.com/office/word/2010/wordprocessingGroup">
                    <wpg:wgp>
                      <wpg:cNvGrpSpPr/>
                      <wpg:grpSpPr>
                        <a:xfrm>
                          <a:off x="0" y="0"/>
                          <a:ext cx="6852412" cy="9192768"/>
                          <a:chOff x="0" y="0"/>
                          <a:chExt cx="6852412" cy="9192768"/>
                        </a:xfrm>
                      </wpg:grpSpPr>
                      <wps:wsp>
                        <wps:cNvPr id="302" name="Rectangle 302"/>
                        <wps:cNvSpPr/>
                        <wps:spPr>
                          <a:xfrm>
                            <a:off x="12700" y="5334000"/>
                            <a:ext cx="6838315" cy="3852545"/>
                          </a:xfrm>
                          <a:prstGeom prst="rect">
                            <a:avLst/>
                          </a:prstGeom>
                          <a:solidFill>
                            <a:srgbClr val="0B0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03" name="Picture 303" descr="CA.gov">
                            <a:hlinkClick r:id="rId12"/>
                          </pic:cNvPr>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330200" y="609600"/>
                            <a:ext cx="1244600" cy="914400"/>
                          </a:xfrm>
                          <a:prstGeom prst="rect">
                            <a:avLst/>
                          </a:prstGeom>
                          <a:noFill/>
                          <a:ln>
                            <a:noFill/>
                          </a:ln>
                        </pic:spPr>
                      </pic:pic>
                      <wps:wsp>
                        <wps:cNvPr id="304" name="Text Box 2"/>
                        <wps:cNvSpPr txBox="1">
                          <a:spLocks noChangeArrowheads="1"/>
                        </wps:cNvSpPr>
                        <wps:spPr bwMode="auto">
                          <a:xfrm>
                            <a:off x="101600" y="127000"/>
                            <a:ext cx="6741160" cy="414020"/>
                          </a:xfrm>
                          <a:prstGeom prst="rect">
                            <a:avLst/>
                          </a:prstGeom>
                          <a:noFill/>
                          <a:ln w="9525">
                            <a:noFill/>
                            <a:miter lim="800000"/>
                            <a:headEnd/>
                            <a:tailEnd/>
                          </a:ln>
                        </wps:spPr>
                        <wps:txbx>
                          <w:txbxContent>
                            <w:p w:rsidR="008254E3" w:rsidRPr="0005152F" w:rsidRDefault="008254E3" w:rsidP="00037C52">
                              <w:pPr>
                                <w:jc w:val="center"/>
                                <w:rPr>
                                  <w:b/>
                                  <w:i/>
                                  <w:color w:val="14056F"/>
                                  <w:sz w:val="40"/>
                                </w:rPr>
                              </w:pPr>
                              <w:r w:rsidRPr="0005152F">
                                <w:rPr>
                                  <w:b/>
                                  <w:i/>
                                  <w:color w:val="14056F"/>
                                  <w:sz w:val="40"/>
                                </w:rPr>
                                <w:t>Governor’s Office of Emergency Services</w:t>
                              </w:r>
                            </w:p>
                          </w:txbxContent>
                        </wps:txbx>
                        <wps:bodyPr rot="0" vert="horz" wrap="square" lIns="91440" tIns="45720" rIns="91440" bIns="45720" anchor="t" anchorCtr="0">
                          <a:noAutofit/>
                        </wps:bodyPr>
                      </wps:wsp>
                      <wps:wsp>
                        <wps:cNvPr id="305" name="Text Box 2"/>
                        <wps:cNvSpPr txBox="1">
                          <a:spLocks noChangeArrowheads="1"/>
                        </wps:cNvSpPr>
                        <wps:spPr bwMode="auto">
                          <a:xfrm>
                            <a:off x="1701800" y="1130300"/>
                            <a:ext cx="5144770" cy="1389380"/>
                          </a:xfrm>
                          <a:prstGeom prst="rect">
                            <a:avLst/>
                          </a:prstGeom>
                          <a:noFill/>
                          <a:ln w="9525">
                            <a:noFill/>
                            <a:miter lim="800000"/>
                            <a:headEnd/>
                            <a:tailEnd/>
                          </a:ln>
                        </wps:spPr>
                        <wps:txbx>
                          <w:txbxContent>
                            <w:p w:rsidR="008254E3" w:rsidRPr="00877E2D" w:rsidRDefault="008254E3" w:rsidP="00037C52">
                              <w:pPr>
                                <w:spacing w:after="0" w:line="240" w:lineRule="auto"/>
                                <w:rPr>
                                  <w:rFonts w:ascii="Franklin Gothic Demi" w:hAnsi="Franklin Gothic Demi"/>
                                  <w:b/>
                                  <w:i/>
                                  <w:color w:val="14056F"/>
                                  <w:sz w:val="80"/>
                                  <w:szCs w:val="80"/>
                                </w:rPr>
                              </w:pPr>
                              <w:r w:rsidRPr="00877E2D">
                                <w:rPr>
                                  <w:rFonts w:ascii="Franklin Gothic Demi" w:hAnsi="Franklin Gothic Demi"/>
                                  <w:b/>
                                  <w:i/>
                                  <w:color w:val="14056F"/>
                                  <w:sz w:val="96"/>
                                  <w:szCs w:val="80"/>
                                </w:rPr>
                                <w:t>CONTINUITY</w:t>
                              </w:r>
                            </w:p>
                            <w:p w:rsidR="008254E3" w:rsidRPr="00877E2D" w:rsidRDefault="008254E3" w:rsidP="00037C52">
                              <w:pPr>
                                <w:spacing w:after="0" w:line="240" w:lineRule="auto"/>
                                <w:rPr>
                                  <w:rFonts w:ascii="Franklin Gothic Demi" w:hAnsi="Franklin Gothic Demi"/>
                                  <w:b/>
                                  <w:i/>
                                  <w:color w:val="14056F"/>
                                  <w:sz w:val="72"/>
                                  <w:szCs w:val="64"/>
                                </w:rPr>
                              </w:pPr>
                              <w:r w:rsidRPr="00877E2D">
                                <w:rPr>
                                  <w:rFonts w:ascii="Franklin Gothic Demi" w:hAnsi="Franklin Gothic Demi"/>
                                  <w:b/>
                                  <w:i/>
                                  <w:color w:val="14056F"/>
                                  <w:sz w:val="72"/>
                                  <w:szCs w:val="64"/>
                                </w:rPr>
                                <w:t>Planning Guidance</w:t>
                              </w:r>
                            </w:p>
                            <w:p w:rsidR="008254E3" w:rsidRDefault="008254E3" w:rsidP="00037C52"/>
                          </w:txbxContent>
                        </wps:txbx>
                        <wps:bodyPr rot="0" vert="horz" wrap="square" lIns="91440" tIns="45720" rIns="91440" bIns="45720" anchor="t" anchorCtr="0">
                          <a:noAutofit/>
                        </wps:bodyPr>
                      </wps:wsp>
                      <wps:wsp>
                        <wps:cNvPr id="309" name="Moon 309"/>
                        <wps:cNvSpPr/>
                        <wps:spPr>
                          <a:xfrm rot="17848461">
                            <a:off x="1409700" y="1638300"/>
                            <a:ext cx="690245" cy="1748790"/>
                          </a:xfrm>
                          <a:prstGeom prst="moon">
                            <a:avLst>
                              <a:gd name="adj" fmla="val 24472"/>
                            </a:avLst>
                          </a:prstGeom>
                          <a:solidFill>
                            <a:srgbClr val="14056F"/>
                          </a:solidFill>
                          <a:ln>
                            <a:solidFill>
                              <a:srgbClr val="14056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Moon 310"/>
                        <wps:cNvSpPr/>
                        <wps:spPr>
                          <a:xfrm rot="7161372">
                            <a:off x="3168650" y="336550"/>
                            <a:ext cx="176045" cy="969318"/>
                          </a:xfrm>
                          <a:prstGeom prst="moon">
                            <a:avLst>
                              <a:gd name="adj" fmla="val 24472"/>
                            </a:avLst>
                          </a:prstGeom>
                          <a:solidFill>
                            <a:srgbClr val="669900"/>
                          </a:solidFill>
                          <a:ln>
                            <a:solidFill>
                              <a:srgbClr val="66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Text Box 2"/>
                        <wps:cNvSpPr txBox="1">
                          <a:spLocks noChangeArrowheads="1"/>
                        </wps:cNvSpPr>
                        <wps:spPr bwMode="auto">
                          <a:xfrm>
                            <a:off x="0" y="3149600"/>
                            <a:ext cx="6838950" cy="694690"/>
                          </a:xfrm>
                          <a:prstGeom prst="rect">
                            <a:avLst/>
                          </a:prstGeom>
                          <a:noFill/>
                          <a:ln w="9525">
                            <a:noFill/>
                            <a:miter lim="800000"/>
                            <a:headEnd/>
                            <a:tailEnd/>
                          </a:ln>
                        </wps:spPr>
                        <wps:txbx>
                          <w:txbxContent>
                            <w:p w:rsidR="008254E3" w:rsidRPr="00FA797D" w:rsidRDefault="008254E3" w:rsidP="00037C52">
                              <w:pPr>
                                <w:jc w:val="center"/>
                                <w:rPr>
                                  <w:b/>
                                  <w:i/>
                                  <w:color w:val="14056F"/>
                                  <w:sz w:val="72"/>
                                </w:rPr>
                              </w:pPr>
                              <w:r w:rsidRPr="00FA797D">
                                <w:rPr>
                                  <w:b/>
                                  <w:i/>
                                  <w:color w:val="14056F"/>
                                  <w:sz w:val="72"/>
                                </w:rPr>
                                <w:t>Disaster Preparedness</w:t>
                              </w:r>
                            </w:p>
                          </w:txbxContent>
                        </wps:txbx>
                        <wps:bodyPr rot="0" vert="horz" wrap="square" lIns="91440" tIns="45720" rIns="91440" bIns="45720" anchor="t" anchorCtr="0">
                          <a:noAutofit/>
                        </wps:bodyPr>
                      </wps:wsp>
                      <wps:wsp>
                        <wps:cNvPr id="313" name="Text Box 2"/>
                        <wps:cNvSpPr txBox="1">
                          <a:spLocks noChangeArrowheads="1"/>
                        </wps:cNvSpPr>
                        <wps:spPr bwMode="auto">
                          <a:xfrm>
                            <a:off x="266700" y="6591300"/>
                            <a:ext cx="3441700" cy="1066800"/>
                          </a:xfrm>
                          <a:prstGeom prst="rect">
                            <a:avLst/>
                          </a:prstGeom>
                          <a:noFill/>
                          <a:ln w="9525">
                            <a:noFill/>
                            <a:miter lim="800000"/>
                            <a:headEnd/>
                            <a:tailEnd/>
                          </a:ln>
                        </wps:spPr>
                        <wps:txbx>
                          <w:txbxContent>
                            <w:p w:rsidR="008254E3" w:rsidRPr="00C91383" w:rsidRDefault="008254E3" w:rsidP="00037C52">
                              <w:pPr>
                                <w:rPr>
                                  <w:b/>
                                  <w:i/>
                                  <w:color w:val="FFFFFF" w:themeColor="background1"/>
                                  <w:sz w:val="40"/>
                                  <w:szCs w:val="40"/>
                                </w:rPr>
                              </w:pPr>
                              <w:r w:rsidRPr="00C91383">
                                <w:rPr>
                                  <w:b/>
                                  <w:i/>
                                  <w:color w:val="FFFFFF" w:themeColor="background1"/>
                                  <w:sz w:val="40"/>
                                  <w:szCs w:val="40"/>
                                </w:rPr>
                                <w:t>Preparing the State</w:t>
                              </w:r>
                            </w:p>
                            <w:p w:rsidR="008254E3" w:rsidRPr="00C91383" w:rsidRDefault="008254E3" w:rsidP="00037C52">
                              <w:pPr>
                                <w:rPr>
                                  <w:b/>
                                  <w:i/>
                                  <w:color w:val="FFFFFF" w:themeColor="background1"/>
                                  <w:sz w:val="40"/>
                                  <w:szCs w:val="40"/>
                                </w:rPr>
                              </w:pPr>
                              <w:r w:rsidRPr="00C91383">
                                <w:rPr>
                                  <w:b/>
                                  <w:i/>
                                  <w:color w:val="FFFFFF" w:themeColor="background1"/>
                                  <w:sz w:val="40"/>
                                  <w:szCs w:val="40"/>
                                </w:rPr>
                                <w:t>Building Statewide Resilience</w:t>
                              </w:r>
                            </w:p>
                          </w:txbxContent>
                        </wps:txbx>
                        <wps:bodyPr rot="0" vert="horz" wrap="square" lIns="91440" tIns="45720" rIns="91440" bIns="45720" anchor="t" anchorCtr="0">
                          <a:spAutoFit/>
                        </wps:bodyPr>
                      </wps:wsp>
                      <wps:wsp>
                        <wps:cNvPr id="315" name="Text Box 2"/>
                        <wps:cNvSpPr txBox="1">
                          <a:spLocks noChangeArrowheads="1"/>
                        </wps:cNvSpPr>
                        <wps:spPr bwMode="auto">
                          <a:xfrm>
                            <a:off x="4279900" y="6616700"/>
                            <a:ext cx="2298699" cy="1620519"/>
                          </a:xfrm>
                          <a:prstGeom prst="rect">
                            <a:avLst/>
                          </a:prstGeom>
                          <a:noFill/>
                          <a:ln w="9525">
                            <a:noFill/>
                            <a:miter lim="800000"/>
                            <a:headEnd/>
                            <a:tailEnd/>
                          </a:ln>
                        </wps:spPr>
                        <wps:txbx>
                          <w:txbxContent>
                            <w:p w:rsidR="008254E3" w:rsidRPr="005D3A87" w:rsidRDefault="00F225EB" w:rsidP="00037C52">
                              <w:pPr>
                                <w:spacing w:after="0" w:line="240" w:lineRule="auto"/>
                                <w:rPr>
                                  <w:b/>
                                  <w:color w:val="FFFFFF" w:themeColor="background1"/>
                                  <w:sz w:val="28"/>
                                </w:rPr>
                              </w:pPr>
                              <w:r>
                                <w:rPr>
                                  <w:b/>
                                  <w:color w:val="FFFFFF" w:themeColor="background1"/>
                                  <w:sz w:val="28"/>
                                </w:rPr>
                                <w:t>Gavin Newsom</w:t>
                              </w:r>
                            </w:p>
                            <w:p w:rsidR="008254E3" w:rsidRPr="005D3A87" w:rsidRDefault="008254E3" w:rsidP="00037C52">
                              <w:pPr>
                                <w:spacing w:after="0" w:line="240" w:lineRule="auto"/>
                                <w:rPr>
                                  <w:b/>
                                  <w:color w:val="FFFFFF" w:themeColor="background1"/>
                                  <w:sz w:val="28"/>
                                </w:rPr>
                              </w:pPr>
                              <w:r w:rsidRPr="005D3A87">
                                <w:rPr>
                                  <w:b/>
                                  <w:color w:val="FFFFFF" w:themeColor="background1"/>
                                  <w:sz w:val="28"/>
                                </w:rPr>
                                <w:t>Governor</w:t>
                              </w:r>
                            </w:p>
                            <w:p w:rsidR="008254E3" w:rsidRPr="005D3A87" w:rsidRDefault="008254E3" w:rsidP="00037C52">
                              <w:pPr>
                                <w:spacing w:after="0" w:line="240" w:lineRule="auto"/>
                                <w:rPr>
                                  <w:b/>
                                  <w:color w:val="FFFFFF" w:themeColor="background1"/>
                                  <w:sz w:val="28"/>
                                </w:rPr>
                              </w:pPr>
                            </w:p>
                            <w:p w:rsidR="008254E3" w:rsidRPr="005D3A87" w:rsidRDefault="008254E3" w:rsidP="00037C52">
                              <w:pPr>
                                <w:spacing w:after="0" w:line="240" w:lineRule="auto"/>
                                <w:rPr>
                                  <w:b/>
                                  <w:color w:val="FFFFFF" w:themeColor="background1"/>
                                  <w:sz w:val="28"/>
                                </w:rPr>
                              </w:pPr>
                              <w:r w:rsidRPr="005D3A87">
                                <w:rPr>
                                  <w:b/>
                                  <w:color w:val="FFFFFF" w:themeColor="background1"/>
                                  <w:sz w:val="28"/>
                                </w:rPr>
                                <w:t xml:space="preserve">Mark S. </w:t>
                              </w:r>
                              <w:proofErr w:type="spellStart"/>
                              <w:r w:rsidRPr="005D3A87">
                                <w:rPr>
                                  <w:b/>
                                  <w:color w:val="FFFFFF" w:themeColor="background1"/>
                                  <w:sz w:val="28"/>
                                </w:rPr>
                                <w:t>Ghilarducci</w:t>
                              </w:r>
                              <w:proofErr w:type="spellEnd"/>
                            </w:p>
                            <w:p w:rsidR="008254E3" w:rsidRPr="005D3A87" w:rsidRDefault="008254E3" w:rsidP="00037C52">
                              <w:pPr>
                                <w:spacing w:after="0" w:line="240" w:lineRule="auto"/>
                                <w:rPr>
                                  <w:b/>
                                  <w:color w:val="FFFFFF" w:themeColor="background1"/>
                                  <w:sz w:val="28"/>
                                </w:rPr>
                              </w:pPr>
                              <w:r w:rsidRPr="005D3A87">
                                <w:rPr>
                                  <w:b/>
                                  <w:color w:val="FFFFFF" w:themeColor="background1"/>
                                  <w:sz w:val="28"/>
                                </w:rPr>
                                <w:t>Director</w:t>
                              </w:r>
                            </w:p>
                            <w:p w:rsidR="008254E3" w:rsidRPr="005D3A87" w:rsidRDefault="008254E3" w:rsidP="00037C52">
                              <w:pPr>
                                <w:spacing w:after="0" w:line="240" w:lineRule="auto"/>
                                <w:rPr>
                                  <w:b/>
                                  <w:color w:val="FFFFFF" w:themeColor="background1"/>
                                  <w:sz w:val="28"/>
                                </w:rPr>
                              </w:pPr>
                              <w:r w:rsidRPr="005D3A87">
                                <w:rPr>
                                  <w:b/>
                                  <w:color w:val="FFFFFF" w:themeColor="background1"/>
                                  <w:sz w:val="28"/>
                                </w:rPr>
                                <w:t>California Governor’s Office of Emergency Services</w:t>
                              </w:r>
                            </w:p>
                          </w:txbxContent>
                        </wps:txbx>
                        <wps:bodyPr rot="0" vert="horz" wrap="square" lIns="91440" tIns="45720" rIns="91440" bIns="45720" anchor="t" anchorCtr="0">
                          <a:spAutoFit/>
                        </wps:bodyPr>
                      </wps:wsp>
                      <wps:wsp>
                        <wps:cNvPr id="316" name="Text Box 2"/>
                        <wps:cNvSpPr txBox="1">
                          <a:spLocks noChangeArrowheads="1"/>
                        </wps:cNvSpPr>
                        <wps:spPr bwMode="auto">
                          <a:xfrm>
                            <a:off x="4356100" y="8559800"/>
                            <a:ext cx="1905000" cy="469900"/>
                          </a:xfrm>
                          <a:prstGeom prst="rect">
                            <a:avLst/>
                          </a:prstGeom>
                          <a:noFill/>
                          <a:ln w="9525">
                            <a:noFill/>
                            <a:miter lim="800000"/>
                            <a:headEnd/>
                            <a:tailEnd/>
                          </a:ln>
                        </wps:spPr>
                        <wps:txbx>
                          <w:txbxContent>
                            <w:p w:rsidR="008254E3" w:rsidRPr="004549C7" w:rsidRDefault="008254E3" w:rsidP="00037C52">
                              <w:pPr>
                                <w:rPr>
                                  <w:b/>
                                  <w:color w:val="FFFFFF" w:themeColor="background1"/>
                                  <w:sz w:val="44"/>
                                  <w:szCs w:val="40"/>
                                </w:rPr>
                              </w:pPr>
                              <w:r w:rsidRPr="004549C7">
                                <w:rPr>
                                  <w:b/>
                                  <w:color w:val="FFFFFF" w:themeColor="background1"/>
                                  <w:sz w:val="44"/>
                                  <w:szCs w:val="40"/>
                                </w:rPr>
                                <w:t>January, 201</w:t>
                              </w:r>
                              <w:r w:rsidR="00F225EB">
                                <w:rPr>
                                  <w:b/>
                                  <w:color w:val="FFFFFF" w:themeColor="background1"/>
                                  <w:sz w:val="44"/>
                                  <w:szCs w:val="40"/>
                                </w:rPr>
                                <w:t>9</w:t>
                              </w:r>
                            </w:p>
                          </w:txbxContent>
                        </wps:txbx>
                        <wps:bodyPr rot="0" vert="horz" wrap="square" lIns="91440" tIns="45720" rIns="91440" bIns="45720" anchor="t" anchorCtr="0">
                          <a:noAutofit/>
                        </wps:bodyPr>
                      </wps:wsp>
                      <wps:wsp>
                        <wps:cNvPr id="318" name="Rectangle 318"/>
                        <wps:cNvSpPr/>
                        <wps:spPr>
                          <a:xfrm>
                            <a:off x="0" y="5156200"/>
                            <a:ext cx="6838950" cy="177800"/>
                          </a:xfrm>
                          <a:prstGeom prst="rect">
                            <a:avLst/>
                          </a:prstGeom>
                          <a:solidFill>
                            <a:srgbClr val="D2C0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20" name="Picture 320"/>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2565400" y="3962400"/>
                            <a:ext cx="1689100" cy="2730500"/>
                          </a:xfrm>
                          <a:prstGeom prst="rect">
                            <a:avLst/>
                          </a:prstGeom>
                        </pic:spPr>
                      </pic:pic>
                      <wps:wsp>
                        <wps:cNvPr id="322" name="Rectangle 322"/>
                        <wps:cNvSpPr/>
                        <wps:spPr>
                          <a:xfrm>
                            <a:off x="12700" y="0"/>
                            <a:ext cx="6839712" cy="9192768"/>
                          </a:xfrm>
                          <a:prstGeom prst="rect">
                            <a:avLst/>
                          </a:prstGeom>
                          <a:noFill/>
                          <a:ln>
                            <a:solidFill>
                              <a:srgbClr val="14056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301" o:spid="_x0000_s1026" style="position:absolute;margin-left:2.95pt;margin-top:-2pt;width:539.55pt;height:723.85pt;z-index:251692032" coordsize="68524,91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">
                <v:rect id="Rectangle 302" o:spid="_x0000_s1027" style="position:absolute;left:127;top:53340;width:68383;height:38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a44MMA&#10;AADcAAAADwAAAGRycy9kb3ducmV2LnhtbESPQYvCMBSE78L+h/AWvGlqxbJUoyy7ih68aIX1+Gie&#10;bd3mpTRR6783guBxmJlvmNmiM7W4UusqywpGwwgEcW51xYWCQ7YafIFwHlljbZkU3MnBYv7Rm2Gq&#10;7Y13dN37QgQIuxQVlN43qZQuL8mgG9qGOHgn2xr0QbaF1C3eAtzUMo6iRBqsOCyU2NBPSfn//mIU&#10;bEbr5HD8xewv95gs9dZsJ+dYqf5n9z0F4anz7/CrvdEKxlEMzzPhCM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a44MMAAADcAAAADwAAAAAAAAAAAAAAAACYAgAAZHJzL2Rv&#10;d25yZXYueG1sUEsFBgAAAAAEAAQA9QAAAIgDAAAAAA==&#10;" fillcolor="#0b0d69"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3" o:spid="_x0000_s1028" type="#_x0000_t75" alt="CA.gov" href="http://www.ca.gov/" style="position:absolute;left:3302;top:6096;width:12446;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yUXnFAAAA3AAAAA8AAABkcnMvZG93bnJldi54bWxEj09LAzEUxO9Cv0N4gjebrIXSrk2LFQpK&#10;e+kf8fpInrurm5clid3tt28EocdhZn7DLFaDa8WZQmw8ayjGCgSx8bbhSsPpuHmcgYgJ2WLrmTRc&#10;KMJqObpbYGl9z3s6H1IlMoRjiRrqlLpSymhqchjHviPO3pcPDlOWoZI2YJ/hrpVPSk2lw4bzQo0d&#10;vdZkfg6/TsP83Rx3p7nbfA7r4rsvpltlPoLWD/fDyzOIREO6hf/bb1bDRE3g70w+AnJ5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8clF5xQAAANwAAAAPAAAAAAAAAAAAAAAA&#10;AJ8CAABkcnMvZG93bnJldi54bWxQSwUGAAAAAAQABAD3AAAAkQMAAAAA&#10;" o:button="t">
                  <v:fill o:detectmouseclick="t"/>
                  <v:imagedata r:id="rId15" o:title="CA"/>
                  <v:path arrowok="t"/>
                </v:shape>
                <v:shapetype id="_x0000_t202" coordsize="21600,21600" o:spt="202" path="m,l,21600r21600,l21600,xe">
                  <v:stroke joinstyle="miter"/>
                  <v:path gradientshapeok="t" o:connecttype="rect"/>
                </v:shapetype>
                <v:shape id="_x0000_s1029" type="#_x0000_t202" style="position:absolute;left:1016;top:1270;width:67411;height:4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93AsQA&#10;AADcAAAADwAAAGRycy9kb3ducmV2LnhtbESPT2vCQBTE74LfYXlCb3XXakWjq0il0JPF+Ae8PbLP&#10;JJh9G7Jbk377rlDwOMzMb5jlurOVuFPjS8caRkMFgjhzpuRcw/Hw+ToD4QOywcoxafglD+tVv7fE&#10;xLiW93RPQy4ihH2CGooQ6kRKnxVk0Q9dTRy9q2sshiibXJoG2wi3lXxTaiotlhwXCqzpo6Dslv5Y&#10;Dafd9XKeqO98a9/r1nVKsp1LrV8G3WYBIlAXnuH/9pfRMFYTeJy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vdwLEAAAA3AAAAA8AAAAAAAAAAAAAAAAAmAIAAGRycy9k&#10;b3ducmV2LnhtbFBLBQYAAAAABAAEAPUAAACJAwAAAAA=&#10;" filled="f" stroked="f">
                  <v:textbox>
                    <w:txbxContent>
                      <w:p w:rsidR="008254E3" w:rsidRPr="0005152F" w:rsidRDefault="008254E3" w:rsidP="00037C52">
                        <w:pPr>
                          <w:jc w:val="center"/>
                          <w:rPr>
                            <w:b/>
                            <w:i/>
                            <w:color w:val="14056F"/>
                            <w:sz w:val="40"/>
                          </w:rPr>
                        </w:pPr>
                        <w:r w:rsidRPr="0005152F">
                          <w:rPr>
                            <w:b/>
                            <w:i/>
                            <w:color w:val="14056F"/>
                            <w:sz w:val="40"/>
                          </w:rPr>
                          <w:t>Governor’s Office of Emergency Services</w:t>
                        </w:r>
                      </w:p>
                    </w:txbxContent>
                  </v:textbox>
                </v:shape>
                <v:shape id="_x0000_s1030" type="#_x0000_t202" style="position:absolute;left:17018;top:11303;width:51447;height:13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PSmcMA&#10;AADcAAAADwAAAGRycy9kb3ducmV2LnhtbESPQWvCQBSE74L/YXlCb7prrUVTV5FKoSfFVAVvj+wz&#10;Cc2+DdmtSf+9Kwgeh5n5hlmsOluJKzW+dKxhPFIgiDNnSs41HH6+hjMQPiAbrByThn/ysFr2ewtM&#10;jGt5T9c05CJC2CeooQihTqT0WUEW/cjVxNG7uMZiiLLJpWmwjXBbyVel3qXFkuNCgTV9FpT9pn9W&#10;w3F7OZ/e1C7f2Gnduk5JtnOp9cugW3+ACNSFZ/jR/jYaJmo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PSmcMAAADcAAAADwAAAAAAAAAAAAAAAACYAgAAZHJzL2Rv&#10;d25yZXYueG1sUEsFBgAAAAAEAAQA9QAAAIgDAAAAAA==&#10;" filled="f" stroked="f">
                  <v:textbox>
                    <w:txbxContent>
                      <w:p w:rsidR="008254E3" w:rsidRPr="00877E2D" w:rsidRDefault="008254E3" w:rsidP="00037C52">
                        <w:pPr>
                          <w:spacing w:after="0" w:line="240" w:lineRule="auto"/>
                          <w:rPr>
                            <w:rFonts w:ascii="Franklin Gothic Demi" w:hAnsi="Franklin Gothic Demi"/>
                            <w:b/>
                            <w:i/>
                            <w:color w:val="14056F"/>
                            <w:sz w:val="80"/>
                            <w:szCs w:val="80"/>
                          </w:rPr>
                        </w:pPr>
                        <w:r w:rsidRPr="00877E2D">
                          <w:rPr>
                            <w:rFonts w:ascii="Franklin Gothic Demi" w:hAnsi="Franklin Gothic Demi"/>
                            <w:b/>
                            <w:i/>
                            <w:color w:val="14056F"/>
                            <w:sz w:val="96"/>
                            <w:szCs w:val="80"/>
                          </w:rPr>
                          <w:t>CONTINUITY</w:t>
                        </w:r>
                      </w:p>
                      <w:p w:rsidR="008254E3" w:rsidRPr="00877E2D" w:rsidRDefault="008254E3" w:rsidP="00037C52">
                        <w:pPr>
                          <w:spacing w:after="0" w:line="240" w:lineRule="auto"/>
                          <w:rPr>
                            <w:rFonts w:ascii="Franklin Gothic Demi" w:hAnsi="Franklin Gothic Demi"/>
                            <w:b/>
                            <w:i/>
                            <w:color w:val="14056F"/>
                            <w:sz w:val="72"/>
                            <w:szCs w:val="64"/>
                          </w:rPr>
                        </w:pPr>
                        <w:r w:rsidRPr="00877E2D">
                          <w:rPr>
                            <w:rFonts w:ascii="Franklin Gothic Demi" w:hAnsi="Franklin Gothic Demi"/>
                            <w:b/>
                            <w:i/>
                            <w:color w:val="14056F"/>
                            <w:sz w:val="72"/>
                            <w:szCs w:val="64"/>
                          </w:rPr>
                          <w:t>Planning Guidance</w:t>
                        </w:r>
                      </w:p>
                      <w:p w:rsidR="008254E3" w:rsidRDefault="008254E3" w:rsidP="00037C52"/>
                    </w:txbxContent>
                  </v:textbox>
                </v:shape>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Moon 309" o:spid="_x0000_s1031" type="#_x0000_t184" style="position:absolute;left:14096;top:16383;width:6903;height:17488;rotation:-409768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0O7cUA&#10;AADcAAAADwAAAGRycy9kb3ducmV2LnhtbESPwWrDMBBE74X8g9hAbo1sF0rjRgnFYEghPdQJIcdF&#10;2tqm1spYiu38fVUo9DjMzBtmu59tJ0YafOtYQbpOQBBrZ1quFZxP5eMLCB+QDXaOScGdPOx3i4ct&#10;5sZN/EljFWoRIexzVNCE0OdSet2QRb92PXH0vtxgMUQ51NIMOEW47WSWJM/SYstxocGeiob0d3Wz&#10;Cj60C8fyHSuvi7Q4bdqsvN4vSq2W89sriEBz+A//tQ9GwVOygd8z8Qj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zQ7txQAAANwAAAAPAAAAAAAAAAAAAAAAAJgCAABkcnMv&#10;ZG93bnJldi54bWxQSwUGAAAAAAQABAD1AAAAigMAAAAA&#10;" adj="5286" fillcolor="#14056f" strokecolor="#14056f" strokeweight="2pt"/>
                <v:shape id="Moon 310" o:spid="_x0000_s1032" type="#_x0000_t184" style="position:absolute;left:31686;top:3365;width:1761;height:9693;rotation:782212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DAe70A&#10;AADcAAAADwAAAGRycy9kb3ducmV2LnhtbERPvQrCMBDeBd8hnOAimlZBpRpFBMHFwSq4Hs3ZFptL&#10;aaJt394MguPH97/dd6YSH2pcaVlBPItAEGdWl5wruN9O0zUI55E1VpZJQU8O9rvhYIuJti1f6ZP6&#10;XIQQdgkqKLyvEyldVpBBN7M1ceCetjHoA2xyqRtsQ7ip5DyKltJgyaGhwJqOBWWv9G0UPGjSv++r&#10;uEuz3tm0xUs1zy9KjUfdYQPCU+f/4p/7rBUs4jA/nAlHQO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ZDAe70AAADcAAAADwAAAAAAAAAAAAAAAACYAgAAZHJzL2Rvd25yZXYu&#10;eG1sUEsFBgAAAAAEAAQA9QAAAIIDAAAAAA==&#10;" adj="5286" fillcolor="#690" strokecolor="#690" strokeweight="2pt"/>
                <v:shape id="_x0000_s1033" type="#_x0000_t202" style="position:absolute;top:31496;width:68389;height:6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FCR8QA&#10;AADcAAAADwAAAGRycy9kb3ducmV2LnhtbESPQWvCQBSE74X+h+UVequ7sSpt6iaIInhS1LbQ2yP7&#10;TEKzb0N2NfHfu0Khx2FmvmHm+WAbcaHO1441JCMFgrhwpuZSw+dx/fIGwgdkg41j0nAlD3n2+DDH&#10;1Lie93Q5hFJECPsUNVQhtKmUvqjIoh+5ljh6J9dZDFF2pTQd9hFuGzlWaiYt1hwXKmxpWVHxezhb&#10;DV/b08/3RO3KlZ22vRuUZPsutX5+GhYfIAIN4T/8194YDa9JAvcz8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BQkfEAAAA3AAAAA8AAAAAAAAAAAAAAAAAmAIAAGRycy9k&#10;b3ducmV2LnhtbFBLBQYAAAAABAAEAPUAAACJAwAAAAA=&#10;" filled="f" stroked="f">
                  <v:textbox>
                    <w:txbxContent>
                      <w:p w:rsidR="008254E3" w:rsidRPr="00FA797D" w:rsidRDefault="008254E3" w:rsidP="00037C52">
                        <w:pPr>
                          <w:jc w:val="center"/>
                          <w:rPr>
                            <w:b/>
                            <w:i/>
                            <w:color w:val="14056F"/>
                            <w:sz w:val="72"/>
                          </w:rPr>
                        </w:pPr>
                        <w:r w:rsidRPr="00FA797D">
                          <w:rPr>
                            <w:b/>
                            <w:i/>
                            <w:color w:val="14056F"/>
                            <w:sz w:val="72"/>
                          </w:rPr>
                          <w:t>Disaster Preparedness</w:t>
                        </w:r>
                      </w:p>
                    </w:txbxContent>
                  </v:textbox>
                </v:shape>
                <v:shape id="_x0000_s1034" type="#_x0000_t202" style="position:absolute;left:2667;top:65913;width:34417;height:10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vUssIA&#10;AADcAAAADwAAAGRycy9kb3ducmV2LnhtbESPT2vCQBTE70K/w/KE3nSTSqVEV5H+AQ+9qOn9kX1m&#10;g9m3Iftq4rfvFgSPw8z8hllvR9+qK/WxCWwgn2egiKtgG64NlKev2RuoKMgW28Bk4EYRtpunyRoL&#10;GwY+0PUotUoQjgUacCJdoXWsHHmM89ARJ+8ceo+SZF9r2+OQ4L7VL1m21B4bTgsOO3p3VF2Ov96A&#10;iN3lt/LTx/3P+P0xuKx6xdKY5+m4W4ESGuURvrf31sAiX8D/mXQE9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G9SywgAAANwAAAAPAAAAAAAAAAAAAAAAAJgCAABkcnMvZG93&#10;bnJldi54bWxQSwUGAAAAAAQABAD1AAAAhwMAAAAA&#10;" filled="f" stroked="f">
                  <v:textbox style="mso-fit-shape-to-text:t">
                    <w:txbxContent>
                      <w:p w:rsidR="008254E3" w:rsidRPr="00C91383" w:rsidRDefault="008254E3" w:rsidP="00037C52">
                        <w:pPr>
                          <w:rPr>
                            <w:b/>
                            <w:i/>
                            <w:color w:val="FFFFFF" w:themeColor="background1"/>
                            <w:sz w:val="40"/>
                            <w:szCs w:val="40"/>
                          </w:rPr>
                        </w:pPr>
                        <w:r w:rsidRPr="00C91383">
                          <w:rPr>
                            <w:b/>
                            <w:i/>
                            <w:color w:val="FFFFFF" w:themeColor="background1"/>
                            <w:sz w:val="40"/>
                            <w:szCs w:val="40"/>
                          </w:rPr>
                          <w:t>Preparing the State</w:t>
                        </w:r>
                      </w:p>
                      <w:p w:rsidR="008254E3" w:rsidRPr="00C91383" w:rsidRDefault="008254E3" w:rsidP="00037C52">
                        <w:pPr>
                          <w:rPr>
                            <w:b/>
                            <w:i/>
                            <w:color w:val="FFFFFF" w:themeColor="background1"/>
                            <w:sz w:val="40"/>
                            <w:szCs w:val="40"/>
                          </w:rPr>
                        </w:pPr>
                        <w:r w:rsidRPr="00C91383">
                          <w:rPr>
                            <w:b/>
                            <w:i/>
                            <w:color w:val="FFFFFF" w:themeColor="background1"/>
                            <w:sz w:val="40"/>
                            <w:szCs w:val="40"/>
                          </w:rPr>
                          <w:t>Building Statewide Resilience</w:t>
                        </w:r>
                      </w:p>
                    </w:txbxContent>
                  </v:textbox>
                </v:shape>
                <v:shape id="_x0000_s1035" type="#_x0000_t202" style="position:absolute;left:42799;top:66167;width:22986;height:16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7pXcIA&#10;AADcAAAADwAAAGRycy9kb3ducmV2LnhtbESPT2vCQBTE74V+h+UJ3uomLUqJriL9Ax68qOn9kX1m&#10;g9m3Iftq4rd3hUKPw8z8hlltRt+qK/WxCWwgn2WgiKtgG64NlKfvl3dQUZAttoHJwI0ibNbPTyss&#10;bBj4QNej1CpBOBZowIl0hdaxcuQxzkJHnLxz6D1Kkn2tbY9DgvtWv2bZQntsOC047OjDUXU5/noD&#10;Inab38ovH3c/4/5zcFk1x9KY6WTcLkEJjfIf/mvvrIG3fA6PM+kI6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vuldwgAAANwAAAAPAAAAAAAAAAAAAAAAAJgCAABkcnMvZG93&#10;bnJldi54bWxQSwUGAAAAAAQABAD1AAAAhwMAAAAA&#10;" filled="f" stroked="f">
                  <v:textbox style="mso-fit-shape-to-text:t">
                    <w:txbxContent>
                      <w:p w:rsidR="008254E3" w:rsidRPr="005D3A87" w:rsidRDefault="00F225EB" w:rsidP="00037C52">
                        <w:pPr>
                          <w:spacing w:after="0" w:line="240" w:lineRule="auto"/>
                          <w:rPr>
                            <w:b/>
                            <w:color w:val="FFFFFF" w:themeColor="background1"/>
                            <w:sz w:val="28"/>
                          </w:rPr>
                        </w:pPr>
                        <w:r>
                          <w:rPr>
                            <w:b/>
                            <w:color w:val="FFFFFF" w:themeColor="background1"/>
                            <w:sz w:val="28"/>
                          </w:rPr>
                          <w:t>Gavin Newsom</w:t>
                        </w:r>
                      </w:p>
                      <w:p w:rsidR="008254E3" w:rsidRPr="005D3A87" w:rsidRDefault="008254E3" w:rsidP="00037C52">
                        <w:pPr>
                          <w:spacing w:after="0" w:line="240" w:lineRule="auto"/>
                          <w:rPr>
                            <w:b/>
                            <w:color w:val="FFFFFF" w:themeColor="background1"/>
                            <w:sz w:val="28"/>
                          </w:rPr>
                        </w:pPr>
                        <w:r w:rsidRPr="005D3A87">
                          <w:rPr>
                            <w:b/>
                            <w:color w:val="FFFFFF" w:themeColor="background1"/>
                            <w:sz w:val="28"/>
                          </w:rPr>
                          <w:t>Governor</w:t>
                        </w:r>
                      </w:p>
                      <w:p w:rsidR="008254E3" w:rsidRPr="005D3A87" w:rsidRDefault="008254E3" w:rsidP="00037C52">
                        <w:pPr>
                          <w:spacing w:after="0" w:line="240" w:lineRule="auto"/>
                          <w:rPr>
                            <w:b/>
                            <w:color w:val="FFFFFF" w:themeColor="background1"/>
                            <w:sz w:val="28"/>
                          </w:rPr>
                        </w:pPr>
                      </w:p>
                      <w:p w:rsidR="008254E3" w:rsidRPr="005D3A87" w:rsidRDefault="008254E3" w:rsidP="00037C52">
                        <w:pPr>
                          <w:spacing w:after="0" w:line="240" w:lineRule="auto"/>
                          <w:rPr>
                            <w:b/>
                            <w:color w:val="FFFFFF" w:themeColor="background1"/>
                            <w:sz w:val="28"/>
                          </w:rPr>
                        </w:pPr>
                        <w:r w:rsidRPr="005D3A87">
                          <w:rPr>
                            <w:b/>
                            <w:color w:val="FFFFFF" w:themeColor="background1"/>
                            <w:sz w:val="28"/>
                          </w:rPr>
                          <w:t xml:space="preserve">Mark S. </w:t>
                        </w:r>
                        <w:proofErr w:type="spellStart"/>
                        <w:r w:rsidRPr="005D3A87">
                          <w:rPr>
                            <w:b/>
                            <w:color w:val="FFFFFF" w:themeColor="background1"/>
                            <w:sz w:val="28"/>
                          </w:rPr>
                          <w:t>Ghilarducci</w:t>
                        </w:r>
                        <w:proofErr w:type="spellEnd"/>
                      </w:p>
                      <w:p w:rsidR="008254E3" w:rsidRPr="005D3A87" w:rsidRDefault="008254E3" w:rsidP="00037C52">
                        <w:pPr>
                          <w:spacing w:after="0" w:line="240" w:lineRule="auto"/>
                          <w:rPr>
                            <w:b/>
                            <w:color w:val="FFFFFF" w:themeColor="background1"/>
                            <w:sz w:val="28"/>
                          </w:rPr>
                        </w:pPr>
                        <w:r w:rsidRPr="005D3A87">
                          <w:rPr>
                            <w:b/>
                            <w:color w:val="FFFFFF" w:themeColor="background1"/>
                            <w:sz w:val="28"/>
                          </w:rPr>
                          <w:t>Director</w:t>
                        </w:r>
                      </w:p>
                      <w:p w:rsidR="008254E3" w:rsidRPr="005D3A87" w:rsidRDefault="008254E3" w:rsidP="00037C52">
                        <w:pPr>
                          <w:spacing w:after="0" w:line="240" w:lineRule="auto"/>
                          <w:rPr>
                            <w:b/>
                            <w:color w:val="FFFFFF" w:themeColor="background1"/>
                            <w:sz w:val="28"/>
                          </w:rPr>
                        </w:pPr>
                        <w:r w:rsidRPr="005D3A87">
                          <w:rPr>
                            <w:b/>
                            <w:color w:val="FFFFFF" w:themeColor="background1"/>
                            <w:sz w:val="28"/>
                          </w:rPr>
                          <w:t>California Governor’s Office of Emergency Services</w:t>
                        </w:r>
                      </w:p>
                    </w:txbxContent>
                  </v:textbox>
                </v:shape>
                <v:shape id="_x0000_s1036" type="#_x0000_t202" style="position:absolute;left:43561;top:85598;width:19050;height:4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jaM8QA&#10;AADcAAAADwAAAGRycy9kb3ducmV2LnhtbESPQWvCQBSE74L/YXmCN93VWrExGxFLoSdLbS14e2Sf&#10;STD7NmRXE/+9Wyj0OMzMN0y66W0tbtT6yrGG2VSBIM6dqbjQ8P31NlmB8AHZYO2YNNzJwyYbDlJM&#10;jOv4k26HUIgIYZ+ghjKEJpHS5yVZ9FPXEEfv7FqLIcq2kKbFLsJtLedKLaXFiuNCiQ3tSsovh6vV&#10;cNyfTz8L9VG82uemc72SbF+k1uNRv12DCNSH//Bf+91oeJot4fdMPAI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o2jPEAAAA3AAAAA8AAAAAAAAAAAAAAAAAmAIAAGRycy9k&#10;b3ducmV2LnhtbFBLBQYAAAAABAAEAPUAAACJAwAAAAA=&#10;" filled="f" stroked="f">
                  <v:textbox>
                    <w:txbxContent>
                      <w:p w:rsidR="008254E3" w:rsidRPr="004549C7" w:rsidRDefault="008254E3" w:rsidP="00037C52">
                        <w:pPr>
                          <w:rPr>
                            <w:b/>
                            <w:color w:val="FFFFFF" w:themeColor="background1"/>
                            <w:sz w:val="44"/>
                            <w:szCs w:val="40"/>
                          </w:rPr>
                        </w:pPr>
                        <w:r w:rsidRPr="004549C7">
                          <w:rPr>
                            <w:b/>
                            <w:color w:val="FFFFFF" w:themeColor="background1"/>
                            <w:sz w:val="44"/>
                            <w:szCs w:val="40"/>
                          </w:rPr>
                          <w:t>January, 201</w:t>
                        </w:r>
                        <w:r w:rsidR="00F225EB">
                          <w:rPr>
                            <w:b/>
                            <w:color w:val="FFFFFF" w:themeColor="background1"/>
                            <w:sz w:val="44"/>
                            <w:szCs w:val="40"/>
                          </w:rPr>
                          <w:t>9</w:t>
                        </w:r>
                      </w:p>
                    </w:txbxContent>
                  </v:textbox>
                </v:shape>
                <v:rect id="Rectangle 318" o:spid="_x0000_s1037" style="position:absolute;top:51562;width:68389;height:17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pM8AA&#10;AADcAAAADwAAAGRycy9kb3ducmV2LnhtbERPy4rCMBTdC/MP4Q6401SFUjqmIgMDDszC1wdckjtt&#10;aXNTm1jbvzcLweXhvLe70bZioN7XjhWslgkIYu1MzaWC6+VnkYHwAdlg65gUTORhV3zMtpgb9+AT&#10;DedQihjCPkcFVQhdLqXXFVn0S9cRR+7f9RZDhH0pTY+PGG5buU6SVFqsOTZU2NF3Rbo5362C5vR7&#10;k1k6bYYjtzJdOz3p7E+p+ee4/wIRaAxv8ct9MAo2q7g2nolHQB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afpM8AAAADcAAAADwAAAAAAAAAAAAAAAACYAgAAZHJzL2Rvd25y&#10;ZXYueG1sUEsFBgAAAAAEAAQA9QAAAIUDAAAAAA==&#10;" fillcolor="#d2c03a" stroked="f" strokeweight="2pt"/>
                <v:shape id="Picture 320" o:spid="_x0000_s1038" type="#_x0000_t75" style="position:absolute;left:25654;top:39624;width:16891;height:273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DS+DFAAAA3AAAAA8AAABkcnMvZG93bnJldi54bWxET1trwjAUfh/4H8IR9jI0XZwXOqOUwcaG&#10;4JiKsLdDc2yLzUlpstr5683DYI8f33257m0tOmp95VjD4zgBQZw7U3Gh4bB/HS1A+IBssHZMGn7J&#10;w3o1uFtiatyFv6jbhULEEPYpaihDaFIpfV6SRT92DXHkTq61GCJsC2lavMRwW0uVJDNpseLYUGJD&#10;LyXl592P1fA0YZ5/dPvpZ/agNsfv7E1dt0rr+2GfPYMI1Id/8Z/73WiYqDg/nolHQK5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A0vgxQAAANwAAAAPAAAAAAAAAAAAAAAA&#10;AJ8CAABkcnMvZG93bnJldi54bWxQSwUGAAAAAAQABAD3AAAAkQMAAAAA&#10;">
                  <v:imagedata r:id="rId16" o:title=""/>
                  <v:path arrowok="t"/>
                </v:shape>
                <v:rect id="Rectangle 322" o:spid="_x0000_s1039" style="position:absolute;left:127;width:68397;height:91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ZwPMMA&#10;AADcAAAADwAAAGRycy9kb3ducmV2LnhtbESPQYvCMBSE78L+h/AEL6Kp1RWpRpEFF08LugoeH82z&#10;KTYvpYm1+++NsOBxmJlvmNWms5VoqfGlYwWTcQKCOHe65ELB6Xc3WoDwAVlj5ZgU/JGHzfqjt8JM&#10;uwcfqD2GQkQI+wwVmBDqTEqfG7Lox64mjt7VNRZDlE0hdYOPCLeVTJNkLi2WHBcM1vRlKL8d71YB&#10;n3/cbfp9N5baWfe5Hc72k8tFqUG/2y5BBOrCO/zf3msF0zSF15l4BO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ZwPMMAAADcAAAADwAAAAAAAAAAAAAAAACYAgAAZHJzL2Rv&#10;d25yZXYueG1sUEsFBgAAAAAEAAQA9QAAAIgDAAAAAA==&#10;" filled="f" strokecolor="#14056f" strokeweight="2pt"/>
              </v:group>
            </w:pict>
          </mc:Fallback>
        </mc:AlternateContent>
      </w:r>
      <w:bookmarkEnd w:id="0"/>
      <w:r>
        <w:br w:type="page"/>
      </w:r>
    </w:p>
    <w:p w:rsidR="00786B56" w:rsidRDefault="00786B56">
      <w:pPr>
        <w:sectPr w:rsidR="00786B56" w:rsidSect="00972443">
          <w:footerReference w:type="default" r:id="rId17"/>
          <w:pgSz w:w="12240" w:h="15840"/>
          <w:pgMar w:top="720" w:right="720" w:bottom="720" w:left="720" w:header="720" w:footer="720" w:gutter="0"/>
          <w:pgNumType w:start="2"/>
          <w:cols w:space="720"/>
          <w:docGrid w:linePitch="360"/>
        </w:sectPr>
      </w:pPr>
    </w:p>
    <w:p w:rsidR="004651A5" w:rsidRDefault="004651A5">
      <w:r>
        <w:lastRenderedPageBreak/>
        <w:br w:type="page"/>
      </w:r>
      <w:r>
        <w:rPr>
          <w:noProof/>
        </w:rPr>
        <mc:AlternateContent>
          <mc:Choice Requires="wps">
            <w:drawing>
              <wp:anchor distT="0" distB="0" distL="114300" distR="114300" simplePos="0" relativeHeight="251660288" behindDoc="0" locked="0" layoutInCell="1" allowOverlap="1" wp14:anchorId="3C764E63" wp14:editId="21AA09ED">
                <wp:simplePos x="0" y="0"/>
                <wp:positionH relativeFrom="column">
                  <wp:posOffset>1743075</wp:posOffset>
                </wp:positionH>
                <wp:positionV relativeFrom="paragraph">
                  <wp:posOffset>3243580</wp:posOffset>
                </wp:positionV>
                <wp:extent cx="2400300" cy="5715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54E3" w:rsidRPr="004651A5" w:rsidRDefault="008254E3" w:rsidP="004651A5">
                            <w:pPr>
                              <w:rPr>
                                <w:rFonts w:ascii="Arial" w:hAnsi="Arial" w:cs="Arial"/>
                                <w:b/>
                                <w:sz w:val="24"/>
                                <w:szCs w:val="24"/>
                              </w:rPr>
                            </w:pPr>
                            <w:r w:rsidRPr="004651A5">
                              <w:rPr>
                                <w:rFonts w:ascii="Arial" w:hAnsi="Arial" w:cs="Arial"/>
                                <w:b/>
                                <w:sz w:val="24"/>
                                <w:szCs w:val="24"/>
                              </w:rPr>
                              <w:t xml:space="preserve">        Left Blank Intentionally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0" type="#_x0000_t202" style="position:absolute;margin-left:137.25pt;margin-top:255.4pt;width:189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fivtg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" filled="f" stroked="f">
                <v:textbox>
                  <w:txbxContent>
                    <w:p w:rsidR="008254E3" w:rsidRPr="004651A5" w:rsidRDefault="008254E3" w:rsidP="004651A5">
                      <w:pPr>
                        <w:rPr>
                          <w:rFonts w:ascii="Arial" w:hAnsi="Arial" w:cs="Arial"/>
                          <w:b/>
                          <w:sz w:val="24"/>
                          <w:szCs w:val="24"/>
                        </w:rPr>
                      </w:pPr>
                      <w:r w:rsidRPr="004651A5">
                        <w:rPr>
                          <w:rFonts w:ascii="Arial" w:hAnsi="Arial" w:cs="Arial"/>
                          <w:b/>
                          <w:sz w:val="24"/>
                          <w:szCs w:val="24"/>
                        </w:rPr>
                        <w:t xml:space="preserve">        Left Blank Intentionally </w:t>
                      </w:r>
                    </w:p>
                  </w:txbxContent>
                </v:textbox>
              </v:shape>
            </w:pict>
          </mc:Fallback>
        </mc:AlternateContent>
      </w:r>
    </w:p>
    <w:sdt>
      <w:sdtPr>
        <w:rPr>
          <w:rFonts w:ascii="Arial" w:eastAsia="Times New Roman" w:hAnsi="Arial" w:cs="Arial"/>
          <w:color w:val="auto"/>
          <w:sz w:val="24"/>
          <w:szCs w:val="24"/>
          <w:lang w:eastAsia="en-US"/>
        </w:rPr>
        <w:id w:val="-956094726"/>
        <w:docPartObj>
          <w:docPartGallery w:val="Table of Contents"/>
          <w:docPartUnique/>
        </w:docPartObj>
      </w:sdtPr>
      <w:sdtEndPr>
        <w:rPr>
          <w:b w:val="0"/>
          <w:bCs w:val="0"/>
          <w:noProof/>
        </w:rPr>
      </w:sdtEndPr>
      <w:sdtContent>
        <w:p w:rsidR="004651A5" w:rsidRPr="00D70A62" w:rsidRDefault="004651A5" w:rsidP="00A22966">
          <w:pPr>
            <w:pStyle w:val="TOCHeading"/>
            <w:jc w:val="center"/>
            <w:rPr>
              <w:rFonts w:ascii="Arial" w:hAnsi="Arial" w:cs="Arial"/>
              <w:caps/>
              <w:color w:val="auto"/>
              <w:szCs w:val="24"/>
            </w:rPr>
          </w:pPr>
          <w:r w:rsidRPr="00D70A62">
            <w:rPr>
              <w:rFonts w:ascii="Arial" w:hAnsi="Arial" w:cs="Arial"/>
              <w:caps/>
              <w:color w:val="auto"/>
              <w:szCs w:val="24"/>
            </w:rPr>
            <w:t>Table of Contents</w:t>
          </w:r>
        </w:p>
        <w:p w:rsidR="00D70A62" w:rsidRPr="00D70A62" w:rsidRDefault="00D70A62" w:rsidP="00D70A62">
          <w:pPr>
            <w:rPr>
              <w:lang w:eastAsia="ja-JP"/>
            </w:rPr>
          </w:pPr>
        </w:p>
        <w:p w:rsidR="008B6FB4" w:rsidRPr="008B6FB4" w:rsidRDefault="004651A5" w:rsidP="008B6FB4">
          <w:pPr>
            <w:pStyle w:val="TOC1"/>
            <w:rPr>
              <w:rFonts w:ascii="Arial" w:eastAsiaTheme="minorEastAsia" w:hAnsi="Arial" w:cs="Arial"/>
              <w:noProof/>
              <w:sz w:val="24"/>
              <w:szCs w:val="24"/>
            </w:rPr>
          </w:pPr>
          <w:r w:rsidRPr="008B6FB4">
            <w:rPr>
              <w:rFonts w:ascii="Arial" w:hAnsi="Arial" w:cs="Arial"/>
              <w:sz w:val="24"/>
              <w:szCs w:val="24"/>
            </w:rPr>
            <w:fldChar w:fldCharType="begin"/>
          </w:r>
          <w:r w:rsidRPr="008B6FB4">
            <w:rPr>
              <w:rFonts w:ascii="Arial" w:hAnsi="Arial" w:cs="Arial"/>
              <w:sz w:val="24"/>
              <w:szCs w:val="24"/>
            </w:rPr>
            <w:instrText xml:space="preserve"> TOC \o "1-3" \h \z \u </w:instrText>
          </w:r>
          <w:r w:rsidRPr="008B6FB4">
            <w:rPr>
              <w:rFonts w:ascii="Arial" w:hAnsi="Arial" w:cs="Arial"/>
              <w:sz w:val="24"/>
              <w:szCs w:val="24"/>
            </w:rPr>
            <w:fldChar w:fldCharType="separate"/>
          </w:r>
          <w:hyperlink w:anchor="_Toc432601537" w:history="1">
            <w:r w:rsidR="008B6FB4" w:rsidRPr="008B6FB4">
              <w:rPr>
                <w:rStyle w:val="Hyperlink"/>
                <w:rFonts w:ascii="Arial" w:hAnsi="Arial" w:cs="Arial"/>
                <w:b/>
                <w:noProof/>
                <w:sz w:val="24"/>
                <w:szCs w:val="24"/>
              </w:rPr>
              <w:t>PREFACE</w:t>
            </w:r>
            <w:r w:rsidR="008B6FB4" w:rsidRPr="008B6FB4">
              <w:rPr>
                <w:rFonts w:ascii="Arial" w:hAnsi="Arial" w:cs="Arial"/>
                <w:noProof/>
                <w:webHidden/>
                <w:sz w:val="24"/>
                <w:szCs w:val="24"/>
              </w:rPr>
              <w:tab/>
            </w:r>
            <w:r w:rsidR="008B6FB4" w:rsidRPr="008B6FB4">
              <w:rPr>
                <w:rFonts w:ascii="Arial" w:hAnsi="Arial" w:cs="Arial"/>
                <w:noProof/>
                <w:webHidden/>
                <w:sz w:val="24"/>
                <w:szCs w:val="24"/>
              </w:rPr>
              <w:fldChar w:fldCharType="begin"/>
            </w:r>
            <w:r w:rsidR="008B6FB4" w:rsidRPr="008B6FB4">
              <w:rPr>
                <w:rFonts w:ascii="Arial" w:hAnsi="Arial" w:cs="Arial"/>
                <w:noProof/>
                <w:webHidden/>
                <w:sz w:val="24"/>
                <w:szCs w:val="24"/>
              </w:rPr>
              <w:instrText xml:space="preserve"> PAGEREF _Toc432601537 \h </w:instrText>
            </w:r>
            <w:r w:rsidR="008B6FB4" w:rsidRPr="008B6FB4">
              <w:rPr>
                <w:rFonts w:ascii="Arial" w:hAnsi="Arial" w:cs="Arial"/>
                <w:noProof/>
                <w:webHidden/>
                <w:sz w:val="24"/>
                <w:szCs w:val="24"/>
              </w:rPr>
            </w:r>
            <w:r w:rsidR="008B6FB4" w:rsidRPr="008B6FB4">
              <w:rPr>
                <w:rFonts w:ascii="Arial" w:hAnsi="Arial" w:cs="Arial"/>
                <w:noProof/>
                <w:webHidden/>
                <w:sz w:val="24"/>
                <w:szCs w:val="24"/>
              </w:rPr>
              <w:fldChar w:fldCharType="separate"/>
            </w:r>
            <w:r w:rsidR="001C1DCE">
              <w:rPr>
                <w:rFonts w:ascii="Arial" w:hAnsi="Arial" w:cs="Arial"/>
                <w:noProof/>
                <w:webHidden/>
                <w:sz w:val="24"/>
                <w:szCs w:val="24"/>
              </w:rPr>
              <w:t>4</w:t>
            </w:r>
            <w:r w:rsidR="008B6FB4" w:rsidRPr="008B6FB4">
              <w:rPr>
                <w:rFonts w:ascii="Arial" w:hAnsi="Arial" w:cs="Arial"/>
                <w:noProof/>
                <w:webHidden/>
                <w:sz w:val="24"/>
                <w:szCs w:val="24"/>
              </w:rPr>
              <w:fldChar w:fldCharType="end"/>
            </w:r>
          </w:hyperlink>
        </w:p>
        <w:p w:rsidR="008B6FB4" w:rsidRPr="008B6FB4" w:rsidRDefault="001C1DCE" w:rsidP="008B6FB4">
          <w:pPr>
            <w:pStyle w:val="TOC1"/>
            <w:rPr>
              <w:rFonts w:ascii="Arial" w:eastAsiaTheme="minorEastAsia" w:hAnsi="Arial" w:cs="Arial"/>
              <w:noProof/>
              <w:sz w:val="24"/>
              <w:szCs w:val="24"/>
            </w:rPr>
          </w:pPr>
          <w:hyperlink w:anchor="_Toc432601538" w:history="1">
            <w:r w:rsidR="008B6FB4" w:rsidRPr="008B6FB4">
              <w:rPr>
                <w:rStyle w:val="Hyperlink"/>
                <w:rFonts w:ascii="Arial" w:hAnsi="Arial" w:cs="Arial"/>
                <w:b/>
                <w:noProof/>
                <w:sz w:val="24"/>
                <w:szCs w:val="24"/>
              </w:rPr>
              <w:t>PROPOSED</w:t>
            </w:r>
            <w:r w:rsidR="008B6FB4" w:rsidRPr="008B6FB4">
              <w:rPr>
                <w:rStyle w:val="Hyperlink"/>
                <w:rFonts w:ascii="Arial" w:hAnsi="Arial" w:cs="Arial"/>
                <w:noProof/>
                <w:sz w:val="24"/>
                <w:szCs w:val="24"/>
              </w:rPr>
              <w:t xml:space="preserve"> </w:t>
            </w:r>
            <w:r w:rsidR="008B6FB4" w:rsidRPr="008B6FB4">
              <w:rPr>
                <w:rStyle w:val="Hyperlink"/>
                <w:rFonts w:ascii="Arial" w:hAnsi="Arial" w:cs="Arial"/>
                <w:b/>
                <w:noProof/>
                <w:sz w:val="24"/>
                <w:szCs w:val="24"/>
              </w:rPr>
              <w:t>CONTINUITY</w:t>
            </w:r>
            <w:r w:rsidR="008B6FB4" w:rsidRPr="008B6FB4">
              <w:rPr>
                <w:rStyle w:val="Hyperlink"/>
                <w:rFonts w:ascii="Arial" w:hAnsi="Arial" w:cs="Arial"/>
                <w:noProof/>
                <w:sz w:val="24"/>
                <w:szCs w:val="24"/>
              </w:rPr>
              <w:t xml:space="preserve"> </w:t>
            </w:r>
            <w:r w:rsidR="008B6FB4" w:rsidRPr="008B6FB4">
              <w:rPr>
                <w:rStyle w:val="Hyperlink"/>
                <w:rFonts w:ascii="Arial" w:hAnsi="Arial" w:cs="Arial"/>
                <w:b/>
                <w:noProof/>
                <w:sz w:val="24"/>
                <w:szCs w:val="24"/>
              </w:rPr>
              <w:t>PLAN</w:t>
            </w:r>
            <w:r w:rsidR="008B6FB4" w:rsidRPr="008B6FB4">
              <w:rPr>
                <w:rStyle w:val="Hyperlink"/>
                <w:rFonts w:ascii="Arial" w:hAnsi="Arial" w:cs="Arial"/>
                <w:noProof/>
                <w:sz w:val="24"/>
                <w:szCs w:val="24"/>
              </w:rPr>
              <w:t xml:space="preserve"> </w:t>
            </w:r>
            <w:r w:rsidR="008B6FB4" w:rsidRPr="008B6FB4">
              <w:rPr>
                <w:rStyle w:val="Hyperlink"/>
                <w:rFonts w:ascii="Arial" w:hAnsi="Arial" w:cs="Arial"/>
                <w:b/>
                <w:noProof/>
                <w:sz w:val="24"/>
                <w:szCs w:val="24"/>
              </w:rPr>
              <w:t>TEMPLATE</w:t>
            </w:r>
            <w:r w:rsidR="008B6FB4" w:rsidRPr="008B6FB4">
              <w:rPr>
                <w:rStyle w:val="Hyperlink"/>
                <w:rFonts w:ascii="Arial" w:hAnsi="Arial" w:cs="Arial"/>
                <w:noProof/>
                <w:sz w:val="24"/>
                <w:szCs w:val="24"/>
              </w:rPr>
              <w:t xml:space="preserve"> </w:t>
            </w:r>
            <w:r w:rsidR="008B6FB4" w:rsidRPr="008B6FB4">
              <w:rPr>
                <w:rStyle w:val="Hyperlink"/>
                <w:rFonts w:ascii="Arial" w:hAnsi="Arial" w:cs="Arial"/>
                <w:b/>
                <w:noProof/>
                <w:sz w:val="24"/>
                <w:szCs w:val="24"/>
              </w:rPr>
              <w:t>OUTLINE/CONTENTS</w:t>
            </w:r>
            <w:r w:rsidR="008B6FB4" w:rsidRPr="008B6FB4">
              <w:rPr>
                <w:rFonts w:ascii="Arial" w:hAnsi="Arial" w:cs="Arial"/>
                <w:noProof/>
                <w:webHidden/>
                <w:sz w:val="24"/>
                <w:szCs w:val="24"/>
              </w:rPr>
              <w:tab/>
            </w:r>
            <w:r w:rsidR="008B6FB4" w:rsidRPr="008B6FB4">
              <w:rPr>
                <w:rFonts w:ascii="Arial" w:hAnsi="Arial" w:cs="Arial"/>
                <w:noProof/>
                <w:webHidden/>
                <w:sz w:val="24"/>
                <w:szCs w:val="24"/>
              </w:rPr>
              <w:fldChar w:fldCharType="begin"/>
            </w:r>
            <w:r w:rsidR="008B6FB4" w:rsidRPr="008B6FB4">
              <w:rPr>
                <w:rFonts w:ascii="Arial" w:hAnsi="Arial" w:cs="Arial"/>
                <w:noProof/>
                <w:webHidden/>
                <w:sz w:val="24"/>
                <w:szCs w:val="24"/>
              </w:rPr>
              <w:instrText xml:space="preserve"> PAGEREF _Toc432601538 \h </w:instrText>
            </w:r>
            <w:r w:rsidR="008B6FB4" w:rsidRPr="008B6FB4">
              <w:rPr>
                <w:rFonts w:ascii="Arial" w:hAnsi="Arial" w:cs="Arial"/>
                <w:noProof/>
                <w:webHidden/>
                <w:sz w:val="24"/>
                <w:szCs w:val="24"/>
              </w:rPr>
            </w:r>
            <w:r w:rsidR="008B6FB4" w:rsidRPr="008B6FB4">
              <w:rPr>
                <w:rFonts w:ascii="Arial" w:hAnsi="Arial" w:cs="Arial"/>
                <w:noProof/>
                <w:webHidden/>
                <w:sz w:val="24"/>
                <w:szCs w:val="24"/>
              </w:rPr>
              <w:fldChar w:fldCharType="separate"/>
            </w:r>
            <w:r>
              <w:rPr>
                <w:rFonts w:ascii="Arial" w:hAnsi="Arial" w:cs="Arial"/>
                <w:noProof/>
                <w:webHidden/>
                <w:sz w:val="24"/>
                <w:szCs w:val="24"/>
              </w:rPr>
              <w:t>13</w:t>
            </w:r>
            <w:r w:rsidR="008B6FB4" w:rsidRPr="008B6FB4">
              <w:rPr>
                <w:rFonts w:ascii="Arial" w:hAnsi="Arial" w:cs="Arial"/>
                <w:noProof/>
                <w:webHidden/>
                <w:sz w:val="24"/>
                <w:szCs w:val="24"/>
              </w:rPr>
              <w:fldChar w:fldCharType="end"/>
            </w:r>
          </w:hyperlink>
        </w:p>
        <w:p w:rsidR="008B6FB4" w:rsidRPr="008B6FB4" w:rsidRDefault="001C1DCE" w:rsidP="008B6FB4">
          <w:pPr>
            <w:pStyle w:val="TOC1"/>
            <w:ind w:firstLine="0"/>
            <w:rPr>
              <w:rFonts w:ascii="Arial" w:eastAsiaTheme="minorEastAsia" w:hAnsi="Arial" w:cs="Arial"/>
              <w:noProof/>
              <w:sz w:val="24"/>
              <w:szCs w:val="24"/>
            </w:rPr>
          </w:pPr>
          <w:hyperlink w:anchor="_Toc432601539" w:history="1">
            <w:r w:rsidR="008B6FB4" w:rsidRPr="008B6FB4">
              <w:rPr>
                <w:rStyle w:val="Hyperlink"/>
                <w:rFonts w:ascii="Arial" w:hAnsi="Arial" w:cs="Arial"/>
                <w:noProof/>
                <w:sz w:val="24"/>
                <w:szCs w:val="24"/>
              </w:rPr>
              <w:t>MODEL CONTINUITY PLAN TABLE OF CONTENTS</w:t>
            </w:r>
            <w:r w:rsidR="008B6FB4" w:rsidRPr="008B6FB4">
              <w:rPr>
                <w:rFonts w:ascii="Arial" w:hAnsi="Arial" w:cs="Arial"/>
                <w:noProof/>
                <w:webHidden/>
                <w:sz w:val="24"/>
                <w:szCs w:val="24"/>
              </w:rPr>
              <w:tab/>
            </w:r>
            <w:r w:rsidR="008B6FB4" w:rsidRPr="008B6FB4">
              <w:rPr>
                <w:rFonts w:ascii="Arial" w:hAnsi="Arial" w:cs="Arial"/>
                <w:noProof/>
                <w:webHidden/>
                <w:sz w:val="24"/>
                <w:szCs w:val="24"/>
              </w:rPr>
              <w:fldChar w:fldCharType="begin"/>
            </w:r>
            <w:r w:rsidR="008B6FB4" w:rsidRPr="008B6FB4">
              <w:rPr>
                <w:rFonts w:ascii="Arial" w:hAnsi="Arial" w:cs="Arial"/>
                <w:noProof/>
                <w:webHidden/>
                <w:sz w:val="24"/>
                <w:szCs w:val="24"/>
              </w:rPr>
              <w:instrText xml:space="preserve"> PAGEREF _Toc432601539 \h </w:instrText>
            </w:r>
            <w:r w:rsidR="008B6FB4" w:rsidRPr="008B6FB4">
              <w:rPr>
                <w:rFonts w:ascii="Arial" w:hAnsi="Arial" w:cs="Arial"/>
                <w:noProof/>
                <w:webHidden/>
                <w:sz w:val="24"/>
                <w:szCs w:val="24"/>
              </w:rPr>
            </w:r>
            <w:r w:rsidR="008B6FB4" w:rsidRPr="008B6FB4">
              <w:rPr>
                <w:rFonts w:ascii="Arial" w:hAnsi="Arial" w:cs="Arial"/>
                <w:noProof/>
                <w:webHidden/>
                <w:sz w:val="24"/>
                <w:szCs w:val="24"/>
              </w:rPr>
              <w:fldChar w:fldCharType="separate"/>
            </w:r>
            <w:r>
              <w:rPr>
                <w:rFonts w:ascii="Arial" w:hAnsi="Arial" w:cs="Arial"/>
                <w:noProof/>
                <w:webHidden/>
                <w:sz w:val="24"/>
                <w:szCs w:val="24"/>
              </w:rPr>
              <w:t>14</w:t>
            </w:r>
            <w:r w:rsidR="008B6FB4" w:rsidRPr="008B6FB4">
              <w:rPr>
                <w:rFonts w:ascii="Arial" w:hAnsi="Arial" w:cs="Arial"/>
                <w:noProof/>
                <w:webHidden/>
                <w:sz w:val="24"/>
                <w:szCs w:val="24"/>
              </w:rPr>
              <w:fldChar w:fldCharType="end"/>
            </w:r>
          </w:hyperlink>
        </w:p>
        <w:p w:rsidR="008B6FB4" w:rsidRPr="008B6FB4" w:rsidRDefault="001C1DCE" w:rsidP="008B6FB4">
          <w:pPr>
            <w:pStyle w:val="TOC1"/>
            <w:ind w:firstLine="0"/>
            <w:rPr>
              <w:rFonts w:ascii="Arial" w:eastAsiaTheme="minorEastAsia" w:hAnsi="Arial" w:cs="Arial"/>
              <w:noProof/>
              <w:sz w:val="24"/>
              <w:szCs w:val="24"/>
            </w:rPr>
          </w:pPr>
          <w:hyperlink w:anchor="_Toc432601540" w:history="1">
            <w:r w:rsidR="008B6FB4" w:rsidRPr="008B6FB4">
              <w:rPr>
                <w:rStyle w:val="Hyperlink"/>
                <w:rFonts w:ascii="Arial" w:hAnsi="Arial" w:cs="Arial"/>
                <w:noProof/>
                <w:sz w:val="24"/>
                <w:szCs w:val="24"/>
              </w:rPr>
              <w:t>&lt;AGENCY NAME&gt; CONTINUITY PLAN APPROVALS</w:t>
            </w:r>
            <w:r w:rsidR="008B6FB4" w:rsidRPr="008B6FB4">
              <w:rPr>
                <w:rFonts w:ascii="Arial" w:hAnsi="Arial" w:cs="Arial"/>
                <w:noProof/>
                <w:webHidden/>
                <w:sz w:val="24"/>
                <w:szCs w:val="24"/>
              </w:rPr>
              <w:tab/>
            </w:r>
            <w:r w:rsidR="008B6FB4" w:rsidRPr="008B6FB4">
              <w:rPr>
                <w:rFonts w:ascii="Arial" w:hAnsi="Arial" w:cs="Arial"/>
                <w:noProof/>
                <w:webHidden/>
                <w:sz w:val="24"/>
                <w:szCs w:val="24"/>
              </w:rPr>
              <w:fldChar w:fldCharType="begin"/>
            </w:r>
            <w:r w:rsidR="008B6FB4" w:rsidRPr="008B6FB4">
              <w:rPr>
                <w:rFonts w:ascii="Arial" w:hAnsi="Arial" w:cs="Arial"/>
                <w:noProof/>
                <w:webHidden/>
                <w:sz w:val="24"/>
                <w:szCs w:val="24"/>
              </w:rPr>
              <w:instrText xml:space="preserve"> PAGEREF _Toc432601540 \h </w:instrText>
            </w:r>
            <w:r w:rsidR="008B6FB4" w:rsidRPr="008B6FB4">
              <w:rPr>
                <w:rFonts w:ascii="Arial" w:hAnsi="Arial" w:cs="Arial"/>
                <w:noProof/>
                <w:webHidden/>
                <w:sz w:val="24"/>
                <w:szCs w:val="24"/>
              </w:rPr>
            </w:r>
            <w:r w:rsidR="008B6FB4" w:rsidRPr="008B6FB4">
              <w:rPr>
                <w:rFonts w:ascii="Arial" w:hAnsi="Arial" w:cs="Arial"/>
                <w:noProof/>
                <w:webHidden/>
                <w:sz w:val="24"/>
                <w:szCs w:val="24"/>
              </w:rPr>
              <w:fldChar w:fldCharType="separate"/>
            </w:r>
            <w:r>
              <w:rPr>
                <w:rFonts w:ascii="Arial" w:hAnsi="Arial" w:cs="Arial"/>
                <w:noProof/>
                <w:webHidden/>
                <w:sz w:val="24"/>
                <w:szCs w:val="24"/>
              </w:rPr>
              <w:t>15</w:t>
            </w:r>
            <w:r w:rsidR="008B6FB4" w:rsidRPr="008B6FB4">
              <w:rPr>
                <w:rFonts w:ascii="Arial" w:hAnsi="Arial" w:cs="Arial"/>
                <w:noProof/>
                <w:webHidden/>
                <w:sz w:val="24"/>
                <w:szCs w:val="24"/>
              </w:rPr>
              <w:fldChar w:fldCharType="end"/>
            </w:r>
          </w:hyperlink>
        </w:p>
        <w:p w:rsidR="008B6FB4" w:rsidRPr="008B6FB4" w:rsidRDefault="001C1DCE" w:rsidP="008B6FB4">
          <w:pPr>
            <w:pStyle w:val="TOC1"/>
            <w:ind w:firstLine="0"/>
            <w:rPr>
              <w:rFonts w:ascii="Arial" w:eastAsiaTheme="minorEastAsia" w:hAnsi="Arial" w:cs="Arial"/>
              <w:noProof/>
              <w:sz w:val="24"/>
              <w:szCs w:val="24"/>
            </w:rPr>
          </w:pPr>
          <w:hyperlink w:anchor="_Toc432601541" w:history="1">
            <w:r w:rsidR="008B6FB4" w:rsidRPr="008B6FB4">
              <w:rPr>
                <w:rStyle w:val="Hyperlink"/>
                <w:rFonts w:ascii="Arial" w:hAnsi="Arial" w:cs="Arial"/>
                <w:noProof/>
                <w:sz w:val="24"/>
                <w:szCs w:val="24"/>
              </w:rPr>
              <w:t>&lt;AGENCY NAME&gt; CONTINUITY PLAN</w:t>
            </w:r>
            <w:r w:rsidR="008B6FB4" w:rsidRPr="008B6FB4">
              <w:rPr>
                <w:rFonts w:ascii="Arial" w:hAnsi="Arial" w:cs="Arial"/>
                <w:noProof/>
                <w:webHidden/>
                <w:sz w:val="24"/>
                <w:szCs w:val="24"/>
              </w:rPr>
              <w:tab/>
            </w:r>
            <w:r w:rsidR="008B6FB4" w:rsidRPr="008B6FB4">
              <w:rPr>
                <w:rFonts w:ascii="Arial" w:hAnsi="Arial" w:cs="Arial"/>
                <w:noProof/>
                <w:webHidden/>
                <w:sz w:val="24"/>
                <w:szCs w:val="24"/>
              </w:rPr>
              <w:fldChar w:fldCharType="begin"/>
            </w:r>
            <w:r w:rsidR="008B6FB4" w:rsidRPr="008B6FB4">
              <w:rPr>
                <w:rFonts w:ascii="Arial" w:hAnsi="Arial" w:cs="Arial"/>
                <w:noProof/>
                <w:webHidden/>
                <w:sz w:val="24"/>
                <w:szCs w:val="24"/>
              </w:rPr>
              <w:instrText xml:space="preserve"> PAGEREF _Toc432601541 \h </w:instrText>
            </w:r>
            <w:r w:rsidR="008B6FB4" w:rsidRPr="008B6FB4">
              <w:rPr>
                <w:rFonts w:ascii="Arial" w:hAnsi="Arial" w:cs="Arial"/>
                <w:noProof/>
                <w:webHidden/>
                <w:sz w:val="24"/>
                <w:szCs w:val="24"/>
              </w:rPr>
            </w:r>
            <w:r w:rsidR="008B6FB4" w:rsidRPr="008B6FB4">
              <w:rPr>
                <w:rFonts w:ascii="Arial" w:hAnsi="Arial" w:cs="Arial"/>
                <w:noProof/>
                <w:webHidden/>
                <w:sz w:val="24"/>
                <w:szCs w:val="24"/>
              </w:rPr>
              <w:fldChar w:fldCharType="separate"/>
            </w:r>
            <w:r>
              <w:rPr>
                <w:rFonts w:ascii="Arial" w:hAnsi="Arial" w:cs="Arial"/>
                <w:noProof/>
                <w:webHidden/>
                <w:sz w:val="24"/>
                <w:szCs w:val="24"/>
              </w:rPr>
              <w:t>16</w:t>
            </w:r>
            <w:r w:rsidR="008B6FB4" w:rsidRPr="008B6FB4">
              <w:rPr>
                <w:rFonts w:ascii="Arial" w:hAnsi="Arial" w:cs="Arial"/>
                <w:noProof/>
                <w:webHidden/>
                <w:sz w:val="24"/>
                <w:szCs w:val="24"/>
              </w:rPr>
              <w:fldChar w:fldCharType="end"/>
            </w:r>
          </w:hyperlink>
        </w:p>
        <w:p w:rsidR="008B6FB4" w:rsidRPr="008B6FB4" w:rsidRDefault="001C1DCE" w:rsidP="008B6FB4">
          <w:pPr>
            <w:pStyle w:val="TOC1"/>
            <w:ind w:firstLine="900"/>
            <w:rPr>
              <w:rFonts w:ascii="Arial" w:eastAsiaTheme="minorEastAsia" w:hAnsi="Arial" w:cs="Arial"/>
              <w:noProof/>
              <w:sz w:val="24"/>
              <w:szCs w:val="24"/>
            </w:rPr>
          </w:pPr>
          <w:hyperlink w:anchor="_Toc432601542" w:history="1">
            <w:r w:rsidR="008B6FB4" w:rsidRPr="008B6FB4">
              <w:rPr>
                <w:rStyle w:val="Hyperlink"/>
                <w:rFonts w:ascii="Arial" w:hAnsi="Arial" w:cs="Arial"/>
                <w:noProof/>
                <w:sz w:val="24"/>
                <w:szCs w:val="24"/>
              </w:rPr>
              <w:t>I.</w:t>
            </w:r>
            <w:r w:rsidR="008B6FB4">
              <w:rPr>
                <w:rFonts w:ascii="Arial" w:eastAsiaTheme="minorEastAsia" w:hAnsi="Arial" w:cs="Arial"/>
                <w:noProof/>
                <w:sz w:val="24"/>
                <w:szCs w:val="24"/>
              </w:rPr>
              <w:t xml:space="preserve"> </w:t>
            </w:r>
            <w:r w:rsidR="008B6FB4" w:rsidRPr="008B6FB4">
              <w:rPr>
                <w:rStyle w:val="Hyperlink"/>
                <w:rFonts w:ascii="Arial" w:hAnsi="Arial" w:cs="Arial"/>
                <w:noProof/>
                <w:sz w:val="24"/>
                <w:szCs w:val="24"/>
              </w:rPr>
              <w:t>EXECUTIVE</w:t>
            </w:r>
            <w:r w:rsidR="008B6FB4" w:rsidRPr="008B6FB4">
              <w:rPr>
                <w:rStyle w:val="Hyperlink"/>
                <w:rFonts w:ascii="Arial" w:hAnsi="Arial" w:cs="Arial"/>
                <w:smallCaps/>
                <w:noProof/>
                <w:sz w:val="24"/>
                <w:szCs w:val="24"/>
              </w:rPr>
              <w:t xml:space="preserve"> SUMMARY</w:t>
            </w:r>
            <w:r w:rsidR="008B6FB4" w:rsidRPr="008B6FB4">
              <w:rPr>
                <w:rFonts w:ascii="Arial" w:hAnsi="Arial" w:cs="Arial"/>
                <w:noProof/>
                <w:webHidden/>
                <w:sz w:val="24"/>
                <w:szCs w:val="24"/>
              </w:rPr>
              <w:tab/>
            </w:r>
            <w:r w:rsidR="008B6FB4" w:rsidRPr="008B6FB4">
              <w:rPr>
                <w:rFonts w:ascii="Arial" w:hAnsi="Arial" w:cs="Arial"/>
                <w:noProof/>
                <w:webHidden/>
                <w:sz w:val="24"/>
                <w:szCs w:val="24"/>
              </w:rPr>
              <w:fldChar w:fldCharType="begin"/>
            </w:r>
            <w:r w:rsidR="008B6FB4" w:rsidRPr="008B6FB4">
              <w:rPr>
                <w:rFonts w:ascii="Arial" w:hAnsi="Arial" w:cs="Arial"/>
                <w:noProof/>
                <w:webHidden/>
                <w:sz w:val="24"/>
                <w:szCs w:val="24"/>
              </w:rPr>
              <w:instrText xml:space="preserve"> PAGEREF _Toc432601542 \h </w:instrText>
            </w:r>
            <w:r w:rsidR="008B6FB4" w:rsidRPr="008B6FB4">
              <w:rPr>
                <w:rFonts w:ascii="Arial" w:hAnsi="Arial" w:cs="Arial"/>
                <w:noProof/>
                <w:webHidden/>
                <w:sz w:val="24"/>
                <w:szCs w:val="24"/>
              </w:rPr>
            </w:r>
            <w:r w:rsidR="008B6FB4" w:rsidRPr="008B6FB4">
              <w:rPr>
                <w:rFonts w:ascii="Arial" w:hAnsi="Arial" w:cs="Arial"/>
                <w:noProof/>
                <w:webHidden/>
                <w:sz w:val="24"/>
                <w:szCs w:val="24"/>
              </w:rPr>
              <w:fldChar w:fldCharType="separate"/>
            </w:r>
            <w:r>
              <w:rPr>
                <w:rFonts w:ascii="Arial" w:hAnsi="Arial" w:cs="Arial"/>
                <w:noProof/>
                <w:webHidden/>
                <w:sz w:val="24"/>
                <w:szCs w:val="24"/>
              </w:rPr>
              <w:t>16</w:t>
            </w:r>
            <w:r w:rsidR="008B6FB4" w:rsidRPr="008B6FB4">
              <w:rPr>
                <w:rFonts w:ascii="Arial" w:hAnsi="Arial" w:cs="Arial"/>
                <w:noProof/>
                <w:webHidden/>
                <w:sz w:val="24"/>
                <w:szCs w:val="24"/>
              </w:rPr>
              <w:fldChar w:fldCharType="end"/>
            </w:r>
          </w:hyperlink>
        </w:p>
        <w:p w:rsidR="008B6FB4" w:rsidRPr="008B6FB4" w:rsidRDefault="001C1DCE" w:rsidP="008B6FB4">
          <w:pPr>
            <w:pStyle w:val="TOC1"/>
            <w:ind w:left="1440" w:firstLine="0"/>
            <w:rPr>
              <w:rFonts w:ascii="Arial" w:eastAsiaTheme="minorEastAsia" w:hAnsi="Arial" w:cs="Arial"/>
              <w:noProof/>
              <w:sz w:val="24"/>
              <w:szCs w:val="24"/>
            </w:rPr>
          </w:pPr>
          <w:hyperlink w:anchor="_Toc432601543" w:history="1">
            <w:r w:rsidR="008B6FB4" w:rsidRPr="008B6FB4">
              <w:rPr>
                <w:rStyle w:val="Hyperlink"/>
                <w:rFonts w:ascii="Arial" w:hAnsi="Arial" w:cs="Arial"/>
                <w:noProof/>
                <w:sz w:val="24"/>
                <w:szCs w:val="24"/>
              </w:rPr>
              <w:t>II.</w:t>
            </w:r>
            <w:r w:rsidR="008B6FB4">
              <w:rPr>
                <w:rStyle w:val="Hyperlink"/>
                <w:rFonts w:ascii="Arial" w:hAnsi="Arial" w:cs="Arial"/>
                <w:noProof/>
                <w:sz w:val="24"/>
                <w:szCs w:val="24"/>
              </w:rPr>
              <w:t xml:space="preserve"> </w:t>
            </w:r>
            <w:r w:rsidR="008B6FB4" w:rsidRPr="008B6FB4">
              <w:rPr>
                <w:rStyle w:val="Hyperlink"/>
                <w:rFonts w:ascii="Arial" w:hAnsi="Arial" w:cs="Arial"/>
                <w:caps/>
                <w:noProof/>
                <w:sz w:val="24"/>
                <w:szCs w:val="24"/>
              </w:rPr>
              <w:t>Introduction</w:t>
            </w:r>
            <w:r w:rsidR="008B6FB4" w:rsidRPr="008B6FB4">
              <w:rPr>
                <w:rFonts w:ascii="Arial" w:hAnsi="Arial" w:cs="Arial"/>
                <w:noProof/>
                <w:webHidden/>
                <w:sz w:val="24"/>
                <w:szCs w:val="24"/>
              </w:rPr>
              <w:tab/>
            </w:r>
            <w:r w:rsidR="008B6FB4" w:rsidRPr="008B6FB4">
              <w:rPr>
                <w:rFonts w:ascii="Arial" w:hAnsi="Arial" w:cs="Arial"/>
                <w:noProof/>
                <w:webHidden/>
                <w:sz w:val="24"/>
                <w:szCs w:val="24"/>
              </w:rPr>
              <w:fldChar w:fldCharType="begin"/>
            </w:r>
            <w:r w:rsidR="008B6FB4" w:rsidRPr="008B6FB4">
              <w:rPr>
                <w:rFonts w:ascii="Arial" w:hAnsi="Arial" w:cs="Arial"/>
                <w:noProof/>
                <w:webHidden/>
                <w:sz w:val="24"/>
                <w:szCs w:val="24"/>
              </w:rPr>
              <w:instrText xml:space="preserve"> PAGEREF _Toc432601543 \h </w:instrText>
            </w:r>
            <w:r w:rsidR="008B6FB4" w:rsidRPr="008B6FB4">
              <w:rPr>
                <w:rFonts w:ascii="Arial" w:hAnsi="Arial" w:cs="Arial"/>
                <w:noProof/>
                <w:webHidden/>
                <w:sz w:val="24"/>
                <w:szCs w:val="24"/>
              </w:rPr>
            </w:r>
            <w:r w:rsidR="008B6FB4" w:rsidRPr="008B6FB4">
              <w:rPr>
                <w:rFonts w:ascii="Arial" w:hAnsi="Arial" w:cs="Arial"/>
                <w:noProof/>
                <w:webHidden/>
                <w:sz w:val="24"/>
                <w:szCs w:val="24"/>
              </w:rPr>
              <w:fldChar w:fldCharType="separate"/>
            </w:r>
            <w:r>
              <w:rPr>
                <w:rFonts w:ascii="Arial" w:hAnsi="Arial" w:cs="Arial"/>
                <w:noProof/>
                <w:webHidden/>
                <w:sz w:val="24"/>
                <w:szCs w:val="24"/>
              </w:rPr>
              <w:t>16</w:t>
            </w:r>
            <w:r w:rsidR="008B6FB4" w:rsidRPr="008B6FB4">
              <w:rPr>
                <w:rFonts w:ascii="Arial" w:hAnsi="Arial" w:cs="Arial"/>
                <w:noProof/>
                <w:webHidden/>
                <w:sz w:val="24"/>
                <w:szCs w:val="24"/>
              </w:rPr>
              <w:fldChar w:fldCharType="end"/>
            </w:r>
          </w:hyperlink>
        </w:p>
        <w:p w:rsidR="008B6FB4" w:rsidRPr="008B6FB4" w:rsidRDefault="001C1DCE" w:rsidP="008B6FB4">
          <w:pPr>
            <w:pStyle w:val="TOC1"/>
            <w:ind w:left="1440" w:firstLine="0"/>
            <w:rPr>
              <w:rFonts w:ascii="Arial" w:eastAsiaTheme="minorEastAsia" w:hAnsi="Arial" w:cs="Arial"/>
              <w:noProof/>
              <w:sz w:val="24"/>
              <w:szCs w:val="24"/>
            </w:rPr>
          </w:pPr>
          <w:hyperlink w:anchor="_Toc432601544" w:history="1">
            <w:r w:rsidR="008B6FB4" w:rsidRPr="008B6FB4">
              <w:rPr>
                <w:rStyle w:val="Hyperlink"/>
                <w:rFonts w:ascii="Arial" w:hAnsi="Arial" w:cs="Arial"/>
                <w:noProof/>
                <w:sz w:val="24"/>
                <w:szCs w:val="24"/>
              </w:rPr>
              <w:t>III.</w:t>
            </w:r>
            <w:r w:rsidR="008B6FB4">
              <w:rPr>
                <w:rFonts w:ascii="Arial" w:eastAsiaTheme="minorEastAsia" w:hAnsi="Arial" w:cs="Arial"/>
                <w:noProof/>
                <w:sz w:val="24"/>
                <w:szCs w:val="24"/>
              </w:rPr>
              <w:t xml:space="preserve"> </w:t>
            </w:r>
            <w:r w:rsidR="008B6FB4" w:rsidRPr="008B6FB4">
              <w:rPr>
                <w:rStyle w:val="Hyperlink"/>
                <w:rFonts w:ascii="Arial" w:hAnsi="Arial" w:cs="Arial"/>
                <w:caps/>
                <w:noProof/>
                <w:sz w:val="24"/>
                <w:szCs w:val="24"/>
              </w:rPr>
              <w:t>Purpose &amp; Assumptions</w:t>
            </w:r>
            <w:r w:rsidR="008B6FB4" w:rsidRPr="008B6FB4">
              <w:rPr>
                <w:rFonts w:ascii="Arial" w:hAnsi="Arial" w:cs="Arial"/>
                <w:noProof/>
                <w:webHidden/>
                <w:sz w:val="24"/>
                <w:szCs w:val="24"/>
              </w:rPr>
              <w:tab/>
            </w:r>
            <w:r w:rsidR="008B6FB4" w:rsidRPr="008B6FB4">
              <w:rPr>
                <w:rFonts w:ascii="Arial" w:hAnsi="Arial" w:cs="Arial"/>
                <w:noProof/>
                <w:webHidden/>
                <w:sz w:val="24"/>
                <w:szCs w:val="24"/>
              </w:rPr>
              <w:fldChar w:fldCharType="begin"/>
            </w:r>
            <w:r w:rsidR="008B6FB4" w:rsidRPr="008B6FB4">
              <w:rPr>
                <w:rFonts w:ascii="Arial" w:hAnsi="Arial" w:cs="Arial"/>
                <w:noProof/>
                <w:webHidden/>
                <w:sz w:val="24"/>
                <w:szCs w:val="24"/>
              </w:rPr>
              <w:instrText xml:space="preserve"> PAGEREF _Toc432601544 \h </w:instrText>
            </w:r>
            <w:r w:rsidR="008B6FB4" w:rsidRPr="008B6FB4">
              <w:rPr>
                <w:rFonts w:ascii="Arial" w:hAnsi="Arial" w:cs="Arial"/>
                <w:noProof/>
                <w:webHidden/>
                <w:sz w:val="24"/>
                <w:szCs w:val="24"/>
              </w:rPr>
            </w:r>
            <w:r w:rsidR="008B6FB4" w:rsidRPr="008B6FB4">
              <w:rPr>
                <w:rFonts w:ascii="Arial" w:hAnsi="Arial" w:cs="Arial"/>
                <w:noProof/>
                <w:webHidden/>
                <w:sz w:val="24"/>
                <w:szCs w:val="24"/>
              </w:rPr>
              <w:fldChar w:fldCharType="separate"/>
            </w:r>
            <w:r>
              <w:rPr>
                <w:rFonts w:ascii="Arial" w:hAnsi="Arial" w:cs="Arial"/>
                <w:noProof/>
                <w:webHidden/>
                <w:sz w:val="24"/>
                <w:szCs w:val="24"/>
              </w:rPr>
              <w:t>17</w:t>
            </w:r>
            <w:r w:rsidR="008B6FB4" w:rsidRPr="008B6FB4">
              <w:rPr>
                <w:rFonts w:ascii="Arial" w:hAnsi="Arial" w:cs="Arial"/>
                <w:noProof/>
                <w:webHidden/>
                <w:sz w:val="24"/>
                <w:szCs w:val="24"/>
              </w:rPr>
              <w:fldChar w:fldCharType="end"/>
            </w:r>
          </w:hyperlink>
        </w:p>
        <w:p w:rsidR="008B6FB4" w:rsidRPr="008B6FB4" w:rsidRDefault="001C1DCE" w:rsidP="008B6FB4">
          <w:pPr>
            <w:pStyle w:val="TOC1"/>
            <w:ind w:firstLine="900"/>
            <w:rPr>
              <w:rFonts w:ascii="Arial" w:eastAsiaTheme="minorEastAsia" w:hAnsi="Arial" w:cs="Arial"/>
              <w:noProof/>
              <w:sz w:val="24"/>
              <w:szCs w:val="24"/>
            </w:rPr>
          </w:pPr>
          <w:hyperlink w:anchor="_Toc432601545" w:history="1">
            <w:r w:rsidR="008B6FB4" w:rsidRPr="008B6FB4">
              <w:rPr>
                <w:rStyle w:val="Hyperlink"/>
                <w:rFonts w:ascii="Arial" w:hAnsi="Arial" w:cs="Arial"/>
                <w:noProof/>
                <w:sz w:val="24"/>
                <w:szCs w:val="24"/>
              </w:rPr>
              <w:t xml:space="preserve">IV. </w:t>
            </w:r>
            <w:r w:rsidR="008B6FB4" w:rsidRPr="008B6FB4">
              <w:rPr>
                <w:rStyle w:val="Hyperlink"/>
                <w:rFonts w:ascii="Arial" w:hAnsi="Arial" w:cs="Arial"/>
                <w:caps/>
                <w:noProof/>
                <w:sz w:val="24"/>
                <w:szCs w:val="24"/>
              </w:rPr>
              <w:t>Applicability and Scope</w:t>
            </w:r>
            <w:r w:rsidR="008B6FB4" w:rsidRPr="008B6FB4">
              <w:rPr>
                <w:rFonts w:ascii="Arial" w:hAnsi="Arial" w:cs="Arial"/>
                <w:noProof/>
                <w:webHidden/>
                <w:sz w:val="24"/>
                <w:szCs w:val="24"/>
              </w:rPr>
              <w:tab/>
            </w:r>
            <w:r w:rsidR="008B6FB4" w:rsidRPr="008B6FB4">
              <w:rPr>
                <w:rFonts w:ascii="Arial" w:hAnsi="Arial" w:cs="Arial"/>
                <w:noProof/>
                <w:webHidden/>
                <w:sz w:val="24"/>
                <w:szCs w:val="24"/>
              </w:rPr>
              <w:fldChar w:fldCharType="begin"/>
            </w:r>
            <w:r w:rsidR="008B6FB4" w:rsidRPr="008B6FB4">
              <w:rPr>
                <w:rFonts w:ascii="Arial" w:hAnsi="Arial" w:cs="Arial"/>
                <w:noProof/>
                <w:webHidden/>
                <w:sz w:val="24"/>
                <w:szCs w:val="24"/>
              </w:rPr>
              <w:instrText xml:space="preserve"> PAGEREF _Toc432601545 \h </w:instrText>
            </w:r>
            <w:r w:rsidR="008B6FB4" w:rsidRPr="008B6FB4">
              <w:rPr>
                <w:rFonts w:ascii="Arial" w:hAnsi="Arial" w:cs="Arial"/>
                <w:noProof/>
                <w:webHidden/>
                <w:sz w:val="24"/>
                <w:szCs w:val="24"/>
              </w:rPr>
            </w:r>
            <w:r w:rsidR="008B6FB4" w:rsidRPr="008B6FB4">
              <w:rPr>
                <w:rFonts w:ascii="Arial" w:hAnsi="Arial" w:cs="Arial"/>
                <w:noProof/>
                <w:webHidden/>
                <w:sz w:val="24"/>
                <w:szCs w:val="24"/>
              </w:rPr>
              <w:fldChar w:fldCharType="separate"/>
            </w:r>
            <w:r>
              <w:rPr>
                <w:rFonts w:ascii="Arial" w:hAnsi="Arial" w:cs="Arial"/>
                <w:noProof/>
                <w:webHidden/>
                <w:sz w:val="24"/>
                <w:szCs w:val="24"/>
              </w:rPr>
              <w:t>17</w:t>
            </w:r>
            <w:r w:rsidR="008B6FB4" w:rsidRPr="008B6FB4">
              <w:rPr>
                <w:rFonts w:ascii="Arial" w:hAnsi="Arial" w:cs="Arial"/>
                <w:noProof/>
                <w:webHidden/>
                <w:sz w:val="24"/>
                <w:szCs w:val="24"/>
              </w:rPr>
              <w:fldChar w:fldCharType="end"/>
            </w:r>
          </w:hyperlink>
        </w:p>
        <w:p w:rsidR="008B6FB4" w:rsidRPr="008B6FB4" w:rsidRDefault="001C1DCE" w:rsidP="008B6FB4">
          <w:pPr>
            <w:pStyle w:val="TOC1"/>
            <w:ind w:firstLine="900"/>
            <w:rPr>
              <w:rFonts w:ascii="Arial" w:eastAsiaTheme="minorEastAsia" w:hAnsi="Arial" w:cs="Arial"/>
              <w:noProof/>
              <w:sz w:val="24"/>
              <w:szCs w:val="24"/>
            </w:rPr>
          </w:pPr>
          <w:hyperlink w:anchor="_Toc432601546" w:history="1">
            <w:r w:rsidR="008B6FB4" w:rsidRPr="008B6FB4">
              <w:rPr>
                <w:rStyle w:val="Hyperlink"/>
                <w:rFonts w:ascii="Arial" w:hAnsi="Arial" w:cs="Arial"/>
                <w:noProof/>
                <w:sz w:val="24"/>
                <w:szCs w:val="24"/>
              </w:rPr>
              <w:t>V.</w:t>
            </w:r>
            <w:r w:rsidR="008B6FB4">
              <w:rPr>
                <w:rFonts w:ascii="Arial" w:eastAsiaTheme="minorEastAsia" w:hAnsi="Arial" w:cs="Arial"/>
                <w:noProof/>
                <w:sz w:val="24"/>
                <w:szCs w:val="24"/>
              </w:rPr>
              <w:t xml:space="preserve"> </w:t>
            </w:r>
            <w:r w:rsidR="008B6FB4" w:rsidRPr="008B6FB4">
              <w:rPr>
                <w:rStyle w:val="Hyperlink"/>
                <w:rFonts w:ascii="Arial" w:hAnsi="Arial" w:cs="Arial"/>
                <w:caps/>
                <w:noProof/>
                <w:sz w:val="24"/>
                <w:szCs w:val="24"/>
              </w:rPr>
              <w:t>Essential functions</w:t>
            </w:r>
            <w:r w:rsidR="008B6FB4" w:rsidRPr="008B6FB4">
              <w:rPr>
                <w:rFonts w:ascii="Arial" w:hAnsi="Arial" w:cs="Arial"/>
                <w:noProof/>
                <w:webHidden/>
                <w:sz w:val="24"/>
                <w:szCs w:val="24"/>
              </w:rPr>
              <w:tab/>
            </w:r>
            <w:r w:rsidR="008B6FB4" w:rsidRPr="008B6FB4">
              <w:rPr>
                <w:rFonts w:ascii="Arial" w:hAnsi="Arial" w:cs="Arial"/>
                <w:noProof/>
                <w:webHidden/>
                <w:sz w:val="24"/>
                <w:szCs w:val="24"/>
              </w:rPr>
              <w:fldChar w:fldCharType="begin"/>
            </w:r>
            <w:r w:rsidR="008B6FB4" w:rsidRPr="008B6FB4">
              <w:rPr>
                <w:rFonts w:ascii="Arial" w:hAnsi="Arial" w:cs="Arial"/>
                <w:noProof/>
                <w:webHidden/>
                <w:sz w:val="24"/>
                <w:szCs w:val="24"/>
              </w:rPr>
              <w:instrText xml:space="preserve"> PAGEREF _Toc432601546 \h </w:instrText>
            </w:r>
            <w:r w:rsidR="008B6FB4" w:rsidRPr="008B6FB4">
              <w:rPr>
                <w:rFonts w:ascii="Arial" w:hAnsi="Arial" w:cs="Arial"/>
                <w:noProof/>
                <w:webHidden/>
                <w:sz w:val="24"/>
                <w:szCs w:val="24"/>
              </w:rPr>
            </w:r>
            <w:r w:rsidR="008B6FB4" w:rsidRPr="008B6FB4">
              <w:rPr>
                <w:rFonts w:ascii="Arial" w:hAnsi="Arial" w:cs="Arial"/>
                <w:noProof/>
                <w:webHidden/>
                <w:sz w:val="24"/>
                <w:szCs w:val="24"/>
              </w:rPr>
              <w:fldChar w:fldCharType="separate"/>
            </w:r>
            <w:r>
              <w:rPr>
                <w:rFonts w:ascii="Arial" w:hAnsi="Arial" w:cs="Arial"/>
                <w:noProof/>
                <w:webHidden/>
                <w:sz w:val="24"/>
                <w:szCs w:val="24"/>
              </w:rPr>
              <w:t>18</w:t>
            </w:r>
            <w:r w:rsidR="008B6FB4" w:rsidRPr="008B6FB4">
              <w:rPr>
                <w:rFonts w:ascii="Arial" w:hAnsi="Arial" w:cs="Arial"/>
                <w:noProof/>
                <w:webHidden/>
                <w:sz w:val="24"/>
                <w:szCs w:val="24"/>
              </w:rPr>
              <w:fldChar w:fldCharType="end"/>
            </w:r>
          </w:hyperlink>
        </w:p>
        <w:p w:rsidR="008B6FB4" w:rsidRPr="008B6FB4" w:rsidRDefault="001C1DCE" w:rsidP="008B6FB4">
          <w:pPr>
            <w:pStyle w:val="TOC1"/>
            <w:ind w:firstLine="900"/>
            <w:rPr>
              <w:rFonts w:ascii="Arial" w:eastAsiaTheme="minorEastAsia" w:hAnsi="Arial" w:cs="Arial"/>
              <w:noProof/>
              <w:sz w:val="24"/>
              <w:szCs w:val="24"/>
            </w:rPr>
          </w:pPr>
          <w:hyperlink w:anchor="_Toc432601547" w:history="1">
            <w:r w:rsidR="008B6FB4" w:rsidRPr="008B6FB4">
              <w:rPr>
                <w:rStyle w:val="Hyperlink"/>
                <w:rFonts w:ascii="Arial" w:hAnsi="Arial" w:cs="Arial"/>
                <w:noProof/>
                <w:sz w:val="24"/>
                <w:szCs w:val="24"/>
              </w:rPr>
              <w:t xml:space="preserve">VI. </w:t>
            </w:r>
            <w:r w:rsidR="008B6FB4" w:rsidRPr="008B6FB4">
              <w:rPr>
                <w:rStyle w:val="Hyperlink"/>
                <w:rFonts w:ascii="Arial" w:hAnsi="Arial" w:cs="Arial"/>
                <w:caps/>
                <w:noProof/>
                <w:sz w:val="24"/>
                <w:szCs w:val="24"/>
              </w:rPr>
              <w:t>Authorities and References</w:t>
            </w:r>
            <w:r w:rsidR="008B6FB4" w:rsidRPr="008B6FB4">
              <w:rPr>
                <w:rFonts w:ascii="Arial" w:hAnsi="Arial" w:cs="Arial"/>
                <w:noProof/>
                <w:webHidden/>
                <w:sz w:val="24"/>
                <w:szCs w:val="24"/>
              </w:rPr>
              <w:tab/>
            </w:r>
            <w:r w:rsidR="008B6FB4" w:rsidRPr="008B6FB4">
              <w:rPr>
                <w:rFonts w:ascii="Arial" w:hAnsi="Arial" w:cs="Arial"/>
                <w:noProof/>
                <w:webHidden/>
                <w:sz w:val="24"/>
                <w:szCs w:val="24"/>
              </w:rPr>
              <w:fldChar w:fldCharType="begin"/>
            </w:r>
            <w:r w:rsidR="008B6FB4" w:rsidRPr="008B6FB4">
              <w:rPr>
                <w:rFonts w:ascii="Arial" w:hAnsi="Arial" w:cs="Arial"/>
                <w:noProof/>
                <w:webHidden/>
                <w:sz w:val="24"/>
                <w:szCs w:val="24"/>
              </w:rPr>
              <w:instrText xml:space="preserve"> PAGEREF _Toc432601547 \h </w:instrText>
            </w:r>
            <w:r w:rsidR="008B6FB4" w:rsidRPr="008B6FB4">
              <w:rPr>
                <w:rFonts w:ascii="Arial" w:hAnsi="Arial" w:cs="Arial"/>
                <w:noProof/>
                <w:webHidden/>
                <w:sz w:val="24"/>
                <w:szCs w:val="24"/>
              </w:rPr>
            </w:r>
            <w:r w:rsidR="008B6FB4" w:rsidRPr="008B6FB4">
              <w:rPr>
                <w:rFonts w:ascii="Arial" w:hAnsi="Arial" w:cs="Arial"/>
                <w:noProof/>
                <w:webHidden/>
                <w:sz w:val="24"/>
                <w:szCs w:val="24"/>
              </w:rPr>
              <w:fldChar w:fldCharType="separate"/>
            </w:r>
            <w:r>
              <w:rPr>
                <w:rFonts w:ascii="Arial" w:hAnsi="Arial" w:cs="Arial"/>
                <w:noProof/>
                <w:webHidden/>
                <w:sz w:val="24"/>
                <w:szCs w:val="24"/>
              </w:rPr>
              <w:t>21</w:t>
            </w:r>
            <w:r w:rsidR="008B6FB4" w:rsidRPr="008B6FB4">
              <w:rPr>
                <w:rFonts w:ascii="Arial" w:hAnsi="Arial" w:cs="Arial"/>
                <w:noProof/>
                <w:webHidden/>
                <w:sz w:val="24"/>
                <w:szCs w:val="24"/>
              </w:rPr>
              <w:fldChar w:fldCharType="end"/>
            </w:r>
          </w:hyperlink>
        </w:p>
        <w:p w:rsidR="008B6FB4" w:rsidRPr="008B6FB4" w:rsidRDefault="001C1DCE" w:rsidP="008B6FB4">
          <w:pPr>
            <w:pStyle w:val="TOC1"/>
            <w:ind w:firstLine="900"/>
            <w:rPr>
              <w:rFonts w:ascii="Arial" w:eastAsiaTheme="minorEastAsia" w:hAnsi="Arial" w:cs="Arial"/>
              <w:noProof/>
              <w:sz w:val="24"/>
              <w:szCs w:val="24"/>
            </w:rPr>
          </w:pPr>
          <w:hyperlink w:anchor="_Toc432601548" w:history="1">
            <w:r w:rsidR="008B6FB4" w:rsidRPr="008B6FB4">
              <w:rPr>
                <w:rStyle w:val="Hyperlink"/>
                <w:rFonts w:ascii="Arial" w:hAnsi="Arial" w:cs="Arial"/>
                <w:noProof/>
                <w:sz w:val="24"/>
                <w:szCs w:val="24"/>
              </w:rPr>
              <w:t>VII. CONCEPT OF OPERATIONS</w:t>
            </w:r>
            <w:r w:rsidR="008B6FB4" w:rsidRPr="008B6FB4">
              <w:rPr>
                <w:rFonts w:ascii="Arial" w:hAnsi="Arial" w:cs="Arial"/>
                <w:noProof/>
                <w:webHidden/>
                <w:sz w:val="24"/>
                <w:szCs w:val="24"/>
              </w:rPr>
              <w:tab/>
            </w:r>
            <w:r w:rsidR="008B6FB4" w:rsidRPr="008B6FB4">
              <w:rPr>
                <w:rFonts w:ascii="Arial" w:hAnsi="Arial" w:cs="Arial"/>
                <w:noProof/>
                <w:webHidden/>
                <w:sz w:val="24"/>
                <w:szCs w:val="24"/>
              </w:rPr>
              <w:fldChar w:fldCharType="begin"/>
            </w:r>
            <w:r w:rsidR="008B6FB4" w:rsidRPr="008B6FB4">
              <w:rPr>
                <w:rFonts w:ascii="Arial" w:hAnsi="Arial" w:cs="Arial"/>
                <w:noProof/>
                <w:webHidden/>
                <w:sz w:val="24"/>
                <w:szCs w:val="24"/>
              </w:rPr>
              <w:instrText xml:space="preserve"> PAGEREF _Toc432601548 \h </w:instrText>
            </w:r>
            <w:r w:rsidR="008B6FB4" w:rsidRPr="008B6FB4">
              <w:rPr>
                <w:rFonts w:ascii="Arial" w:hAnsi="Arial" w:cs="Arial"/>
                <w:noProof/>
                <w:webHidden/>
                <w:sz w:val="24"/>
                <w:szCs w:val="24"/>
              </w:rPr>
            </w:r>
            <w:r w:rsidR="008B6FB4" w:rsidRPr="008B6FB4">
              <w:rPr>
                <w:rFonts w:ascii="Arial" w:hAnsi="Arial" w:cs="Arial"/>
                <w:noProof/>
                <w:webHidden/>
                <w:sz w:val="24"/>
                <w:szCs w:val="24"/>
              </w:rPr>
              <w:fldChar w:fldCharType="separate"/>
            </w:r>
            <w:r>
              <w:rPr>
                <w:rFonts w:ascii="Arial" w:hAnsi="Arial" w:cs="Arial"/>
                <w:noProof/>
                <w:webHidden/>
                <w:sz w:val="24"/>
                <w:szCs w:val="24"/>
              </w:rPr>
              <w:t>21</w:t>
            </w:r>
            <w:r w:rsidR="008B6FB4" w:rsidRPr="008B6FB4">
              <w:rPr>
                <w:rFonts w:ascii="Arial" w:hAnsi="Arial" w:cs="Arial"/>
                <w:noProof/>
                <w:webHidden/>
                <w:sz w:val="24"/>
                <w:szCs w:val="24"/>
              </w:rPr>
              <w:fldChar w:fldCharType="end"/>
            </w:r>
          </w:hyperlink>
        </w:p>
        <w:p w:rsidR="008B6FB4" w:rsidRPr="008B6FB4" w:rsidRDefault="001C1DCE" w:rsidP="008B6FB4">
          <w:pPr>
            <w:pStyle w:val="TOC1"/>
            <w:ind w:firstLine="900"/>
            <w:rPr>
              <w:rFonts w:ascii="Arial" w:eastAsiaTheme="minorEastAsia" w:hAnsi="Arial" w:cs="Arial"/>
              <w:noProof/>
              <w:sz w:val="24"/>
              <w:szCs w:val="24"/>
            </w:rPr>
          </w:pPr>
          <w:hyperlink w:anchor="_Toc432601549" w:history="1">
            <w:r w:rsidR="008B6FB4" w:rsidRPr="008B6FB4">
              <w:rPr>
                <w:rStyle w:val="Hyperlink"/>
                <w:rFonts w:ascii="Arial" w:hAnsi="Arial" w:cs="Arial"/>
                <w:noProof/>
                <w:sz w:val="24"/>
                <w:szCs w:val="24"/>
              </w:rPr>
              <w:t xml:space="preserve">VIII. </w:t>
            </w:r>
            <w:r w:rsidR="008B6FB4" w:rsidRPr="008B6FB4">
              <w:rPr>
                <w:rStyle w:val="Hyperlink"/>
                <w:rFonts w:ascii="Arial" w:hAnsi="Arial" w:cs="Arial"/>
                <w:caps/>
                <w:noProof/>
                <w:sz w:val="24"/>
                <w:szCs w:val="24"/>
              </w:rPr>
              <w:t>Continuity Planning Program Responsibilities</w:t>
            </w:r>
            <w:r w:rsidR="008B6FB4" w:rsidRPr="008B6FB4">
              <w:rPr>
                <w:rFonts w:ascii="Arial" w:hAnsi="Arial" w:cs="Arial"/>
                <w:noProof/>
                <w:webHidden/>
                <w:sz w:val="24"/>
                <w:szCs w:val="24"/>
              </w:rPr>
              <w:tab/>
            </w:r>
            <w:r w:rsidR="008B6FB4" w:rsidRPr="008B6FB4">
              <w:rPr>
                <w:rFonts w:ascii="Arial" w:hAnsi="Arial" w:cs="Arial"/>
                <w:noProof/>
                <w:webHidden/>
                <w:sz w:val="24"/>
                <w:szCs w:val="24"/>
              </w:rPr>
              <w:fldChar w:fldCharType="begin"/>
            </w:r>
            <w:r w:rsidR="008B6FB4" w:rsidRPr="008B6FB4">
              <w:rPr>
                <w:rFonts w:ascii="Arial" w:hAnsi="Arial" w:cs="Arial"/>
                <w:noProof/>
                <w:webHidden/>
                <w:sz w:val="24"/>
                <w:szCs w:val="24"/>
              </w:rPr>
              <w:instrText xml:space="preserve"> PAGEREF _Toc432601549 \h </w:instrText>
            </w:r>
            <w:r w:rsidR="008B6FB4" w:rsidRPr="008B6FB4">
              <w:rPr>
                <w:rFonts w:ascii="Arial" w:hAnsi="Arial" w:cs="Arial"/>
                <w:noProof/>
                <w:webHidden/>
                <w:sz w:val="24"/>
                <w:szCs w:val="24"/>
              </w:rPr>
            </w:r>
            <w:r w:rsidR="008B6FB4" w:rsidRPr="008B6FB4">
              <w:rPr>
                <w:rFonts w:ascii="Arial" w:hAnsi="Arial" w:cs="Arial"/>
                <w:noProof/>
                <w:webHidden/>
                <w:sz w:val="24"/>
                <w:szCs w:val="24"/>
              </w:rPr>
              <w:fldChar w:fldCharType="separate"/>
            </w:r>
            <w:r>
              <w:rPr>
                <w:rFonts w:ascii="Arial" w:hAnsi="Arial" w:cs="Arial"/>
                <w:noProof/>
                <w:webHidden/>
                <w:sz w:val="24"/>
                <w:szCs w:val="24"/>
              </w:rPr>
              <w:t>30</w:t>
            </w:r>
            <w:r w:rsidR="008B6FB4" w:rsidRPr="008B6FB4">
              <w:rPr>
                <w:rFonts w:ascii="Arial" w:hAnsi="Arial" w:cs="Arial"/>
                <w:noProof/>
                <w:webHidden/>
                <w:sz w:val="24"/>
                <w:szCs w:val="24"/>
              </w:rPr>
              <w:fldChar w:fldCharType="end"/>
            </w:r>
          </w:hyperlink>
        </w:p>
        <w:p w:rsidR="008B6FB4" w:rsidRPr="008B6FB4" w:rsidRDefault="001C1DCE" w:rsidP="008B6FB4">
          <w:pPr>
            <w:pStyle w:val="TOC1"/>
            <w:ind w:firstLine="900"/>
            <w:rPr>
              <w:rFonts w:ascii="Arial" w:eastAsiaTheme="minorEastAsia" w:hAnsi="Arial" w:cs="Arial"/>
              <w:noProof/>
              <w:sz w:val="24"/>
              <w:szCs w:val="24"/>
            </w:rPr>
          </w:pPr>
          <w:hyperlink w:anchor="_Toc432601550" w:history="1">
            <w:r w:rsidR="008B6FB4" w:rsidRPr="008B6FB4">
              <w:rPr>
                <w:rStyle w:val="Hyperlink"/>
                <w:rFonts w:ascii="Arial" w:hAnsi="Arial" w:cs="Arial"/>
                <w:noProof/>
                <w:sz w:val="24"/>
                <w:szCs w:val="24"/>
              </w:rPr>
              <w:t xml:space="preserve">IX. </w:t>
            </w:r>
            <w:r w:rsidR="008B6FB4" w:rsidRPr="008B6FB4">
              <w:rPr>
                <w:rStyle w:val="Hyperlink"/>
                <w:rFonts w:ascii="Arial" w:hAnsi="Arial" w:cs="Arial"/>
                <w:caps/>
                <w:noProof/>
                <w:sz w:val="24"/>
                <w:szCs w:val="24"/>
              </w:rPr>
              <w:t>Logistics</w:t>
            </w:r>
            <w:r w:rsidR="008B6FB4" w:rsidRPr="008B6FB4">
              <w:rPr>
                <w:rFonts w:ascii="Arial" w:hAnsi="Arial" w:cs="Arial"/>
                <w:noProof/>
                <w:webHidden/>
                <w:sz w:val="24"/>
                <w:szCs w:val="24"/>
              </w:rPr>
              <w:tab/>
            </w:r>
            <w:r w:rsidR="008B6FB4" w:rsidRPr="008B6FB4">
              <w:rPr>
                <w:rFonts w:ascii="Arial" w:hAnsi="Arial" w:cs="Arial"/>
                <w:noProof/>
                <w:webHidden/>
                <w:sz w:val="24"/>
                <w:szCs w:val="24"/>
              </w:rPr>
              <w:fldChar w:fldCharType="begin"/>
            </w:r>
            <w:r w:rsidR="008B6FB4" w:rsidRPr="008B6FB4">
              <w:rPr>
                <w:rFonts w:ascii="Arial" w:hAnsi="Arial" w:cs="Arial"/>
                <w:noProof/>
                <w:webHidden/>
                <w:sz w:val="24"/>
                <w:szCs w:val="24"/>
              </w:rPr>
              <w:instrText xml:space="preserve"> PAGEREF _Toc432601550 \h </w:instrText>
            </w:r>
            <w:r w:rsidR="008B6FB4" w:rsidRPr="008B6FB4">
              <w:rPr>
                <w:rFonts w:ascii="Arial" w:hAnsi="Arial" w:cs="Arial"/>
                <w:noProof/>
                <w:webHidden/>
                <w:sz w:val="24"/>
                <w:szCs w:val="24"/>
              </w:rPr>
            </w:r>
            <w:r w:rsidR="008B6FB4" w:rsidRPr="008B6FB4">
              <w:rPr>
                <w:rFonts w:ascii="Arial" w:hAnsi="Arial" w:cs="Arial"/>
                <w:noProof/>
                <w:webHidden/>
                <w:sz w:val="24"/>
                <w:szCs w:val="24"/>
              </w:rPr>
              <w:fldChar w:fldCharType="separate"/>
            </w:r>
            <w:r>
              <w:rPr>
                <w:rFonts w:ascii="Arial" w:hAnsi="Arial" w:cs="Arial"/>
                <w:noProof/>
                <w:webHidden/>
                <w:sz w:val="24"/>
                <w:szCs w:val="24"/>
              </w:rPr>
              <w:t>31</w:t>
            </w:r>
            <w:r w:rsidR="008B6FB4" w:rsidRPr="008B6FB4">
              <w:rPr>
                <w:rFonts w:ascii="Arial" w:hAnsi="Arial" w:cs="Arial"/>
                <w:noProof/>
                <w:webHidden/>
                <w:sz w:val="24"/>
                <w:szCs w:val="24"/>
              </w:rPr>
              <w:fldChar w:fldCharType="end"/>
            </w:r>
          </w:hyperlink>
        </w:p>
        <w:p w:rsidR="008B6FB4" w:rsidRPr="008B6FB4" w:rsidRDefault="001C1DCE" w:rsidP="008B6FB4">
          <w:pPr>
            <w:pStyle w:val="TOC1"/>
            <w:ind w:left="1710" w:hanging="270"/>
            <w:rPr>
              <w:rFonts w:ascii="Arial" w:eastAsiaTheme="minorEastAsia" w:hAnsi="Arial" w:cs="Arial"/>
              <w:noProof/>
              <w:sz w:val="24"/>
              <w:szCs w:val="24"/>
            </w:rPr>
          </w:pPr>
          <w:hyperlink w:anchor="_Toc432601551" w:history="1">
            <w:r w:rsidR="008B6FB4" w:rsidRPr="008B6FB4">
              <w:rPr>
                <w:rStyle w:val="Hyperlink"/>
                <w:rFonts w:ascii="Arial" w:hAnsi="Arial" w:cs="Arial"/>
                <w:noProof/>
                <w:sz w:val="24"/>
                <w:szCs w:val="24"/>
              </w:rPr>
              <w:t>X.</w:t>
            </w:r>
            <w:r w:rsidR="008B6FB4">
              <w:rPr>
                <w:rFonts w:ascii="Arial" w:eastAsiaTheme="minorEastAsia" w:hAnsi="Arial" w:cs="Arial"/>
                <w:noProof/>
                <w:sz w:val="24"/>
                <w:szCs w:val="24"/>
              </w:rPr>
              <w:t xml:space="preserve"> </w:t>
            </w:r>
            <w:r w:rsidR="008B6FB4" w:rsidRPr="008B6FB4">
              <w:rPr>
                <w:rStyle w:val="Hyperlink"/>
                <w:rFonts w:ascii="Arial" w:hAnsi="Arial" w:cs="Arial"/>
                <w:caps/>
                <w:noProof/>
                <w:sz w:val="24"/>
                <w:szCs w:val="24"/>
              </w:rPr>
              <w:t>Multi-Year Strategy program Management Plan &amp; Budget</w:t>
            </w:r>
            <w:r w:rsidR="008B6FB4" w:rsidRPr="008B6FB4">
              <w:rPr>
                <w:rFonts w:ascii="Arial" w:hAnsi="Arial" w:cs="Arial"/>
                <w:noProof/>
                <w:webHidden/>
                <w:sz w:val="24"/>
                <w:szCs w:val="24"/>
              </w:rPr>
              <w:tab/>
            </w:r>
            <w:r w:rsidR="008B6FB4" w:rsidRPr="008B6FB4">
              <w:rPr>
                <w:rFonts w:ascii="Arial" w:hAnsi="Arial" w:cs="Arial"/>
                <w:noProof/>
                <w:webHidden/>
                <w:sz w:val="24"/>
                <w:szCs w:val="24"/>
              </w:rPr>
              <w:fldChar w:fldCharType="begin"/>
            </w:r>
            <w:r w:rsidR="008B6FB4" w:rsidRPr="008B6FB4">
              <w:rPr>
                <w:rFonts w:ascii="Arial" w:hAnsi="Arial" w:cs="Arial"/>
                <w:noProof/>
                <w:webHidden/>
                <w:sz w:val="24"/>
                <w:szCs w:val="24"/>
              </w:rPr>
              <w:instrText xml:space="preserve"> PAGEREF _Toc432601551 \h </w:instrText>
            </w:r>
            <w:r w:rsidR="008B6FB4" w:rsidRPr="008B6FB4">
              <w:rPr>
                <w:rFonts w:ascii="Arial" w:hAnsi="Arial" w:cs="Arial"/>
                <w:noProof/>
                <w:webHidden/>
                <w:sz w:val="24"/>
                <w:szCs w:val="24"/>
              </w:rPr>
            </w:r>
            <w:r w:rsidR="008B6FB4" w:rsidRPr="008B6FB4">
              <w:rPr>
                <w:rFonts w:ascii="Arial" w:hAnsi="Arial" w:cs="Arial"/>
                <w:noProof/>
                <w:webHidden/>
                <w:sz w:val="24"/>
                <w:szCs w:val="24"/>
              </w:rPr>
              <w:fldChar w:fldCharType="separate"/>
            </w:r>
            <w:r>
              <w:rPr>
                <w:rFonts w:ascii="Arial" w:hAnsi="Arial" w:cs="Arial"/>
                <w:noProof/>
                <w:webHidden/>
                <w:sz w:val="24"/>
                <w:szCs w:val="24"/>
              </w:rPr>
              <w:t>33</w:t>
            </w:r>
            <w:r w:rsidR="008B6FB4" w:rsidRPr="008B6FB4">
              <w:rPr>
                <w:rFonts w:ascii="Arial" w:hAnsi="Arial" w:cs="Arial"/>
                <w:noProof/>
                <w:webHidden/>
                <w:sz w:val="24"/>
                <w:szCs w:val="24"/>
              </w:rPr>
              <w:fldChar w:fldCharType="end"/>
            </w:r>
          </w:hyperlink>
        </w:p>
        <w:p w:rsidR="008B6FB4" w:rsidRPr="008B6FB4" w:rsidRDefault="001C1DCE" w:rsidP="008B6FB4">
          <w:pPr>
            <w:pStyle w:val="TOC1"/>
            <w:ind w:firstLine="0"/>
            <w:rPr>
              <w:rFonts w:ascii="Arial" w:eastAsiaTheme="minorEastAsia" w:hAnsi="Arial" w:cs="Arial"/>
              <w:noProof/>
              <w:sz w:val="24"/>
              <w:szCs w:val="24"/>
            </w:rPr>
          </w:pPr>
          <w:hyperlink w:anchor="_Toc432601552" w:history="1">
            <w:r w:rsidR="008B6FB4" w:rsidRPr="008B6FB4">
              <w:rPr>
                <w:rStyle w:val="Hyperlink"/>
                <w:rFonts w:ascii="Arial" w:hAnsi="Arial" w:cs="Arial"/>
                <w:noProof/>
                <w:sz w:val="24"/>
                <w:szCs w:val="24"/>
              </w:rPr>
              <w:t>ANNEXES TO AGENCY CONTINUITY PLANS</w:t>
            </w:r>
            <w:r w:rsidR="008B6FB4" w:rsidRPr="008B6FB4">
              <w:rPr>
                <w:rFonts w:ascii="Arial" w:hAnsi="Arial" w:cs="Arial"/>
                <w:noProof/>
                <w:webHidden/>
                <w:sz w:val="24"/>
                <w:szCs w:val="24"/>
              </w:rPr>
              <w:tab/>
            </w:r>
            <w:r w:rsidR="008B6FB4" w:rsidRPr="008B6FB4">
              <w:rPr>
                <w:rFonts w:ascii="Arial" w:hAnsi="Arial" w:cs="Arial"/>
                <w:noProof/>
                <w:webHidden/>
                <w:sz w:val="24"/>
                <w:szCs w:val="24"/>
              </w:rPr>
              <w:fldChar w:fldCharType="begin"/>
            </w:r>
            <w:r w:rsidR="008B6FB4" w:rsidRPr="008B6FB4">
              <w:rPr>
                <w:rFonts w:ascii="Arial" w:hAnsi="Arial" w:cs="Arial"/>
                <w:noProof/>
                <w:webHidden/>
                <w:sz w:val="24"/>
                <w:szCs w:val="24"/>
              </w:rPr>
              <w:instrText xml:space="preserve"> PAGEREF _Toc432601552 \h </w:instrText>
            </w:r>
            <w:r w:rsidR="008B6FB4" w:rsidRPr="008B6FB4">
              <w:rPr>
                <w:rFonts w:ascii="Arial" w:hAnsi="Arial" w:cs="Arial"/>
                <w:noProof/>
                <w:webHidden/>
                <w:sz w:val="24"/>
                <w:szCs w:val="24"/>
              </w:rPr>
            </w:r>
            <w:r w:rsidR="008B6FB4" w:rsidRPr="008B6FB4">
              <w:rPr>
                <w:rFonts w:ascii="Arial" w:hAnsi="Arial" w:cs="Arial"/>
                <w:noProof/>
                <w:webHidden/>
                <w:sz w:val="24"/>
                <w:szCs w:val="24"/>
              </w:rPr>
              <w:fldChar w:fldCharType="separate"/>
            </w:r>
            <w:r>
              <w:rPr>
                <w:rFonts w:ascii="Arial" w:hAnsi="Arial" w:cs="Arial"/>
                <w:noProof/>
                <w:webHidden/>
                <w:sz w:val="24"/>
                <w:szCs w:val="24"/>
              </w:rPr>
              <w:t>33</w:t>
            </w:r>
            <w:r w:rsidR="008B6FB4" w:rsidRPr="008B6FB4">
              <w:rPr>
                <w:rFonts w:ascii="Arial" w:hAnsi="Arial" w:cs="Arial"/>
                <w:noProof/>
                <w:webHidden/>
                <w:sz w:val="24"/>
                <w:szCs w:val="24"/>
              </w:rPr>
              <w:fldChar w:fldCharType="end"/>
            </w:r>
          </w:hyperlink>
        </w:p>
        <w:p w:rsidR="008B6FB4" w:rsidRPr="008B6FB4" w:rsidRDefault="001C1DCE" w:rsidP="008B6FB4">
          <w:pPr>
            <w:pStyle w:val="TOC1"/>
            <w:ind w:firstLine="0"/>
            <w:rPr>
              <w:rFonts w:ascii="Arial" w:eastAsiaTheme="minorEastAsia" w:hAnsi="Arial" w:cs="Arial"/>
              <w:noProof/>
              <w:sz w:val="24"/>
              <w:szCs w:val="24"/>
            </w:rPr>
          </w:pPr>
          <w:hyperlink w:anchor="_Toc432601553" w:history="1">
            <w:r w:rsidR="008B6FB4" w:rsidRPr="008B6FB4">
              <w:rPr>
                <w:rStyle w:val="Hyperlink"/>
                <w:rFonts w:ascii="Arial" w:hAnsi="Arial" w:cs="Arial"/>
                <w:noProof/>
                <w:sz w:val="24"/>
                <w:szCs w:val="24"/>
              </w:rPr>
              <w:t>CONTINUITY PROGRAM WORKSHEETS</w:t>
            </w:r>
            <w:r w:rsidR="008B6FB4" w:rsidRPr="008B6FB4">
              <w:rPr>
                <w:rFonts w:ascii="Arial" w:hAnsi="Arial" w:cs="Arial"/>
                <w:noProof/>
                <w:webHidden/>
                <w:sz w:val="24"/>
                <w:szCs w:val="24"/>
              </w:rPr>
              <w:tab/>
            </w:r>
            <w:r w:rsidR="008B6FB4" w:rsidRPr="008B6FB4">
              <w:rPr>
                <w:rFonts w:ascii="Arial" w:hAnsi="Arial" w:cs="Arial"/>
                <w:noProof/>
                <w:webHidden/>
                <w:sz w:val="24"/>
                <w:szCs w:val="24"/>
              </w:rPr>
              <w:fldChar w:fldCharType="begin"/>
            </w:r>
            <w:r w:rsidR="008B6FB4" w:rsidRPr="008B6FB4">
              <w:rPr>
                <w:rFonts w:ascii="Arial" w:hAnsi="Arial" w:cs="Arial"/>
                <w:noProof/>
                <w:webHidden/>
                <w:sz w:val="24"/>
                <w:szCs w:val="24"/>
              </w:rPr>
              <w:instrText xml:space="preserve"> PAGEREF _Toc432601553 \h </w:instrText>
            </w:r>
            <w:r w:rsidR="008B6FB4" w:rsidRPr="008B6FB4">
              <w:rPr>
                <w:rFonts w:ascii="Arial" w:hAnsi="Arial" w:cs="Arial"/>
                <w:noProof/>
                <w:webHidden/>
                <w:sz w:val="24"/>
                <w:szCs w:val="24"/>
              </w:rPr>
            </w:r>
            <w:r w:rsidR="008B6FB4" w:rsidRPr="008B6FB4">
              <w:rPr>
                <w:rFonts w:ascii="Arial" w:hAnsi="Arial" w:cs="Arial"/>
                <w:noProof/>
                <w:webHidden/>
                <w:sz w:val="24"/>
                <w:szCs w:val="24"/>
              </w:rPr>
              <w:fldChar w:fldCharType="separate"/>
            </w:r>
            <w:r>
              <w:rPr>
                <w:rFonts w:ascii="Arial" w:hAnsi="Arial" w:cs="Arial"/>
                <w:noProof/>
                <w:webHidden/>
                <w:sz w:val="24"/>
                <w:szCs w:val="24"/>
              </w:rPr>
              <w:t>34</w:t>
            </w:r>
            <w:r w:rsidR="008B6FB4" w:rsidRPr="008B6FB4">
              <w:rPr>
                <w:rFonts w:ascii="Arial" w:hAnsi="Arial" w:cs="Arial"/>
                <w:noProof/>
                <w:webHidden/>
                <w:sz w:val="24"/>
                <w:szCs w:val="24"/>
              </w:rPr>
              <w:fldChar w:fldCharType="end"/>
            </w:r>
          </w:hyperlink>
        </w:p>
        <w:p w:rsidR="00A22966" w:rsidRPr="008B6FB4" w:rsidRDefault="004651A5" w:rsidP="008B6FB4">
          <w:pPr>
            <w:pStyle w:val="TOC1"/>
            <w:spacing w:after="0" w:line="240" w:lineRule="auto"/>
            <w:ind w:left="547" w:hanging="547"/>
            <w:rPr>
              <w:rFonts w:ascii="Arial" w:hAnsi="Arial" w:cs="Arial"/>
              <w:sz w:val="24"/>
              <w:szCs w:val="24"/>
            </w:rPr>
          </w:pPr>
          <w:r w:rsidRPr="008B6FB4">
            <w:rPr>
              <w:rFonts w:ascii="Arial" w:hAnsi="Arial" w:cs="Arial"/>
              <w:bCs/>
              <w:noProof/>
              <w:sz w:val="24"/>
              <w:szCs w:val="24"/>
            </w:rPr>
            <w:fldChar w:fldCharType="end"/>
          </w:r>
          <w:r w:rsidR="00A22966" w:rsidRPr="00343AEA">
            <w:rPr>
              <w:rFonts w:ascii="Arial" w:hAnsi="Arial" w:cs="Arial"/>
              <w:b/>
              <w:sz w:val="24"/>
              <w:szCs w:val="24"/>
            </w:rPr>
            <w:t>STATE</w:t>
          </w:r>
          <w:r w:rsidR="00A22966" w:rsidRPr="008B6FB4">
            <w:rPr>
              <w:rFonts w:ascii="Arial" w:hAnsi="Arial" w:cs="Arial"/>
              <w:sz w:val="24"/>
              <w:szCs w:val="24"/>
            </w:rPr>
            <w:t xml:space="preserve"> </w:t>
          </w:r>
          <w:r w:rsidR="00A22966" w:rsidRPr="00343AEA">
            <w:rPr>
              <w:rFonts w:ascii="Arial" w:hAnsi="Arial" w:cs="Arial"/>
              <w:b/>
              <w:sz w:val="24"/>
              <w:szCs w:val="24"/>
            </w:rPr>
            <w:t>AGENCY</w:t>
          </w:r>
          <w:r w:rsidR="00A22966" w:rsidRPr="008B6FB4">
            <w:rPr>
              <w:rFonts w:ascii="Arial" w:hAnsi="Arial" w:cs="Arial"/>
              <w:sz w:val="24"/>
              <w:szCs w:val="24"/>
            </w:rPr>
            <w:t xml:space="preserve"> </w:t>
          </w:r>
          <w:r w:rsidR="00A22966" w:rsidRPr="00343AEA">
            <w:rPr>
              <w:rFonts w:ascii="Arial" w:hAnsi="Arial" w:cs="Arial"/>
              <w:b/>
              <w:sz w:val="24"/>
              <w:szCs w:val="24"/>
            </w:rPr>
            <w:t>CONTINUITY</w:t>
          </w:r>
          <w:r w:rsidR="00A22966" w:rsidRPr="008B6FB4">
            <w:rPr>
              <w:rFonts w:ascii="Arial" w:hAnsi="Arial" w:cs="Arial"/>
              <w:sz w:val="24"/>
              <w:szCs w:val="24"/>
            </w:rPr>
            <w:t xml:space="preserve"> </w:t>
          </w:r>
          <w:r w:rsidR="00A22966" w:rsidRPr="00343AEA">
            <w:rPr>
              <w:rFonts w:ascii="Arial" w:hAnsi="Arial" w:cs="Arial"/>
              <w:b/>
              <w:sz w:val="24"/>
              <w:szCs w:val="24"/>
            </w:rPr>
            <w:t>PLANNING</w:t>
          </w:r>
          <w:r w:rsidR="00A22966" w:rsidRPr="008B6FB4">
            <w:rPr>
              <w:rFonts w:ascii="Arial" w:hAnsi="Arial" w:cs="Arial"/>
              <w:sz w:val="24"/>
              <w:szCs w:val="24"/>
            </w:rPr>
            <w:t xml:space="preserve"> </w:t>
          </w:r>
          <w:r w:rsidR="00A22966" w:rsidRPr="00343AEA">
            <w:rPr>
              <w:rFonts w:ascii="Arial" w:hAnsi="Arial" w:cs="Arial"/>
              <w:b/>
              <w:sz w:val="24"/>
              <w:szCs w:val="24"/>
            </w:rPr>
            <w:t>MAINTENANCE</w:t>
          </w:r>
          <w:r w:rsidR="00A22966" w:rsidRPr="008B6FB4">
            <w:rPr>
              <w:rFonts w:ascii="Arial" w:hAnsi="Arial" w:cs="Arial"/>
              <w:sz w:val="24"/>
              <w:szCs w:val="24"/>
            </w:rPr>
            <w:t xml:space="preserve"> </w:t>
          </w:r>
        </w:p>
        <w:p w:rsidR="00A22966" w:rsidRPr="008B6FB4" w:rsidRDefault="00A22966" w:rsidP="00482E01">
          <w:pPr>
            <w:pStyle w:val="TOC1"/>
            <w:spacing w:line="240" w:lineRule="auto"/>
            <w:ind w:left="547" w:hanging="547"/>
            <w:rPr>
              <w:rFonts w:ascii="Arial" w:hAnsi="Arial" w:cs="Arial"/>
              <w:sz w:val="24"/>
              <w:szCs w:val="24"/>
            </w:rPr>
          </w:pPr>
          <w:r w:rsidRPr="00343AEA">
            <w:rPr>
              <w:rFonts w:ascii="Arial" w:hAnsi="Arial" w:cs="Arial"/>
              <w:b/>
              <w:sz w:val="24"/>
              <w:szCs w:val="24"/>
            </w:rPr>
            <w:t>PROGRAM</w:t>
          </w:r>
          <w:r w:rsidRPr="008B6FB4">
            <w:rPr>
              <w:rFonts w:ascii="Arial" w:hAnsi="Arial" w:cs="Arial"/>
              <w:sz w:val="24"/>
              <w:szCs w:val="24"/>
            </w:rPr>
            <w:t xml:space="preserve"> </w:t>
          </w:r>
          <w:r w:rsidRPr="00343AEA">
            <w:rPr>
              <w:rFonts w:ascii="Arial" w:hAnsi="Arial" w:cs="Arial"/>
              <w:b/>
              <w:sz w:val="24"/>
              <w:szCs w:val="24"/>
            </w:rPr>
            <w:t>INITIATIVE</w:t>
          </w:r>
          <w:r w:rsidRPr="008B6FB4">
            <w:rPr>
              <w:rFonts w:ascii="Arial" w:hAnsi="Arial" w:cs="Arial"/>
              <w:webHidden/>
              <w:sz w:val="24"/>
              <w:szCs w:val="24"/>
            </w:rPr>
            <w:tab/>
          </w:r>
          <w:r w:rsidR="0013788A">
            <w:rPr>
              <w:rFonts w:ascii="Arial" w:hAnsi="Arial" w:cs="Arial"/>
              <w:webHidden/>
              <w:sz w:val="24"/>
              <w:szCs w:val="24"/>
            </w:rPr>
            <w:t>34</w:t>
          </w:r>
        </w:p>
        <w:p w:rsidR="00482E01" w:rsidRDefault="00A22966" w:rsidP="00482E01">
          <w:pPr>
            <w:pStyle w:val="TOC1"/>
            <w:spacing w:after="0" w:line="240" w:lineRule="auto"/>
            <w:ind w:left="547" w:hanging="547"/>
            <w:rPr>
              <w:rFonts w:ascii="Arial" w:hAnsi="Arial" w:cs="Arial"/>
              <w:sz w:val="24"/>
              <w:szCs w:val="24"/>
            </w:rPr>
          </w:pPr>
          <w:r w:rsidRPr="00343AEA">
            <w:rPr>
              <w:rFonts w:ascii="Arial" w:hAnsi="Arial" w:cs="Arial"/>
              <w:b/>
              <w:sz w:val="24"/>
              <w:szCs w:val="24"/>
            </w:rPr>
            <w:t>ATTACHMENTS</w:t>
          </w:r>
          <w:r w:rsidRPr="008B6FB4">
            <w:rPr>
              <w:rFonts w:ascii="Arial" w:hAnsi="Arial" w:cs="Arial"/>
              <w:sz w:val="24"/>
              <w:szCs w:val="24"/>
            </w:rPr>
            <w:t xml:space="preserve"> </w:t>
          </w:r>
          <w:r w:rsidRPr="00343AEA">
            <w:rPr>
              <w:rFonts w:ascii="Arial" w:hAnsi="Arial" w:cs="Arial"/>
              <w:b/>
              <w:sz w:val="24"/>
              <w:szCs w:val="24"/>
            </w:rPr>
            <w:t>TO</w:t>
          </w:r>
          <w:r w:rsidRPr="008B6FB4">
            <w:rPr>
              <w:rFonts w:ascii="Arial" w:hAnsi="Arial" w:cs="Arial"/>
              <w:sz w:val="24"/>
              <w:szCs w:val="24"/>
            </w:rPr>
            <w:t xml:space="preserve"> </w:t>
          </w:r>
          <w:r w:rsidRPr="00343AEA">
            <w:rPr>
              <w:rFonts w:ascii="Arial" w:hAnsi="Arial" w:cs="Arial"/>
              <w:b/>
              <w:sz w:val="24"/>
              <w:szCs w:val="24"/>
            </w:rPr>
            <w:t>THE</w:t>
          </w:r>
          <w:r w:rsidRPr="008B6FB4">
            <w:rPr>
              <w:rFonts w:ascii="Arial" w:hAnsi="Arial" w:cs="Arial"/>
              <w:sz w:val="24"/>
              <w:szCs w:val="24"/>
            </w:rPr>
            <w:t xml:space="preserve"> </w:t>
          </w:r>
          <w:r w:rsidRPr="00343AEA">
            <w:rPr>
              <w:rFonts w:ascii="Arial" w:hAnsi="Arial" w:cs="Arial"/>
              <w:b/>
              <w:sz w:val="24"/>
              <w:szCs w:val="24"/>
            </w:rPr>
            <w:t>CALIFORNIA</w:t>
          </w:r>
          <w:r w:rsidRPr="008B6FB4">
            <w:rPr>
              <w:rFonts w:ascii="Arial" w:hAnsi="Arial" w:cs="Arial"/>
              <w:sz w:val="24"/>
              <w:szCs w:val="24"/>
            </w:rPr>
            <w:t xml:space="preserve"> </w:t>
          </w:r>
          <w:r w:rsidRPr="00343AEA">
            <w:rPr>
              <w:rFonts w:ascii="Arial" w:hAnsi="Arial" w:cs="Arial"/>
              <w:b/>
              <w:sz w:val="24"/>
              <w:szCs w:val="24"/>
            </w:rPr>
            <w:t>CONTINUITY</w:t>
          </w:r>
          <w:r w:rsidRPr="008B6FB4">
            <w:rPr>
              <w:rFonts w:ascii="Arial" w:hAnsi="Arial" w:cs="Arial"/>
              <w:sz w:val="24"/>
              <w:szCs w:val="24"/>
            </w:rPr>
            <w:t xml:space="preserve"> </w:t>
          </w:r>
          <w:r w:rsidRPr="00343AEA">
            <w:rPr>
              <w:rFonts w:ascii="Arial" w:hAnsi="Arial" w:cs="Arial"/>
              <w:b/>
              <w:sz w:val="24"/>
              <w:szCs w:val="24"/>
            </w:rPr>
            <w:t>PLANNING</w:t>
          </w:r>
          <w:r w:rsidRPr="008B6FB4">
            <w:rPr>
              <w:rFonts w:ascii="Arial" w:hAnsi="Arial" w:cs="Arial"/>
              <w:sz w:val="24"/>
              <w:szCs w:val="24"/>
            </w:rPr>
            <w:t xml:space="preserve"> </w:t>
          </w:r>
          <w:r w:rsidR="00482E01" w:rsidRPr="00343AEA">
            <w:rPr>
              <w:rFonts w:ascii="Arial" w:hAnsi="Arial" w:cs="Arial"/>
              <w:b/>
              <w:sz w:val="24"/>
              <w:szCs w:val="24"/>
            </w:rPr>
            <w:t>GUIDANCE</w:t>
          </w:r>
          <w:r w:rsidR="00482E01">
            <w:rPr>
              <w:rFonts w:ascii="Arial" w:hAnsi="Arial" w:cs="Arial"/>
              <w:sz w:val="24"/>
              <w:szCs w:val="24"/>
            </w:rPr>
            <w:t xml:space="preserve"> </w:t>
          </w:r>
          <w:r w:rsidR="00482E01" w:rsidRPr="00343AEA">
            <w:rPr>
              <w:rFonts w:ascii="Arial" w:hAnsi="Arial" w:cs="Arial"/>
              <w:b/>
              <w:sz w:val="24"/>
              <w:szCs w:val="24"/>
            </w:rPr>
            <w:t>AND</w:t>
          </w:r>
        </w:p>
        <w:p w:rsidR="00A22966" w:rsidRPr="008B6FB4" w:rsidRDefault="008E71B1" w:rsidP="008B6FB4">
          <w:pPr>
            <w:pStyle w:val="TOC1"/>
            <w:ind w:left="547" w:hanging="547"/>
            <w:rPr>
              <w:rFonts w:ascii="Arial" w:hAnsi="Arial" w:cs="Arial"/>
              <w:sz w:val="24"/>
              <w:szCs w:val="24"/>
            </w:rPr>
          </w:pPr>
          <w:r w:rsidRPr="00343AEA">
            <w:rPr>
              <w:rFonts w:ascii="Arial" w:hAnsi="Arial" w:cs="Arial"/>
              <w:b/>
              <w:sz w:val="24"/>
              <w:szCs w:val="24"/>
            </w:rPr>
            <w:t>PLAN</w:t>
          </w:r>
          <w:r w:rsidRPr="008B6FB4">
            <w:rPr>
              <w:rFonts w:ascii="Arial" w:hAnsi="Arial" w:cs="Arial"/>
              <w:sz w:val="24"/>
              <w:szCs w:val="24"/>
            </w:rPr>
            <w:t xml:space="preserve"> </w:t>
          </w:r>
          <w:r w:rsidRPr="00343AEA">
            <w:rPr>
              <w:rFonts w:ascii="Arial" w:hAnsi="Arial" w:cs="Arial"/>
              <w:b/>
              <w:sz w:val="24"/>
              <w:szCs w:val="24"/>
            </w:rPr>
            <w:t>TEMPLATE</w:t>
          </w:r>
          <w:r w:rsidR="00A22966" w:rsidRPr="008B6FB4">
            <w:rPr>
              <w:rFonts w:ascii="Arial" w:hAnsi="Arial" w:cs="Arial"/>
              <w:webHidden/>
              <w:sz w:val="24"/>
              <w:szCs w:val="24"/>
            </w:rPr>
            <w:tab/>
          </w:r>
          <w:r w:rsidR="009B0485" w:rsidRPr="008B6FB4">
            <w:rPr>
              <w:rFonts w:ascii="Arial" w:hAnsi="Arial" w:cs="Arial"/>
              <w:webHidden/>
              <w:sz w:val="24"/>
              <w:szCs w:val="24"/>
            </w:rPr>
            <w:t>3</w:t>
          </w:r>
          <w:r w:rsidR="0013788A">
            <w:rPr>
              <w:rFonts w:ascii="Arial" w:hAnsi="Arial" w:cs="Arial"/>
              <w:webHidden/>
              <w:sz w:val="24"/>
              <w:szCs w:val="24"/>
            </w:rPr>
            <w:t>6</w:t>
          </w:r>
        </w:p>
        <w:p w:rsidR="008E71B1" w:rsidRPr="00F37FAB" w:rsidRDefault="001C1DCE" w:rsidP="008E71B1">
          <w:pPr>
            <w:pStyle w:val="BodyText2"/>
            <w:spacing w:before="120"/>
            <w:ind w:left="144" w:firstLine="576"/>
            <w:rPr>
              <w:rFonts w:ascii="Arial" w:hAnsi="Arial" w:cs="Arial"/>
              <w:b w:val="0"/>
              <w:sz w:val="24"/>
              <w:szCs w:val="24"/>
            </w:rPr>
          </w:pPr>
          <w:hyperlink w:anchor="Attachment_1" w:history="1">
            <w:r w:rsidR="008E71B1" w:rsidRPr="00C26BD1">
              <w:rPr>
                <w:rStyle w:val="Hyperlink"/>
                <w:rFonts w:ascii="Arial" w:hAnsi="Arial" w:cs="Arial"/>
                <w:sz w:val="24"/>
                <w:szCs w:val="24"/>
              </w:rPr>
              <w:t>Attachment 1</w:t>
            </w:r>
          </w:hyperlink>
          <w:r w:rsidR="008E71B1" w:rsidRPr="00F37FAB">
            <w:rPr>
              <w:rFonts w:ascii="Arial" w:hAnsi="Arial" w:cs="Arial"/>
              <w:sz w:val="24"/>
              <w:szCs w:val="24"/>
            </w:rPr>
            <w:t xml:space="preserve"> – </w:t>
          </w:r>
          <w:r w:rsidR="008E71B1" w:rsidRPr="00F37FAB">
            <w:rPr>
              <w:rFonts w:ascii="Arial" w:hAnsi="Arial" w:cs="Arial"/>
              <w:b w:val="0"/>
              <w:sz w:val="24"/>
              <w:szCs w:val="24"/>
            </w:rPr>
            <w:t>Executive Order S-04-06</w:t>
          </w:r>
        </w:p>
        <w:p w:rsidR="008E71B1" w:rsidRPr="00F37FAB" w:rsidRDefault="001C1DCE" w:rsidP="008E71B1">
          <w:pPr>
            <w:pStyle w:val="BodyText2"/>
            <w:spacing w:before="120"/>
            <w:ind w:left="144" w:firstLine="576"/>
            <w:rPr>
              <w:rFonts w:ascii="Arial" w:hAnsi="Arial" w:cs="Arial"/>
              <w:b w:val="0"/>
              <w:sz w:val="24"/>
              <w:szCs w:val="24"/>
            </w:rPr>
          </w:pPr>
          <w:hyperlink w:anchor="Attachment_2" w:history="1">
            <w:r w:rsidR="008E71B1" w:rsidRPr="00C26BD1">
              <w:rPr>
                <w:rStyle w:val="Hyperlink"/>
                <w:rFonts w:ascii="Arial" w:hAnsi="Arial" w:cs="Arial"/>
                <w:sz w:val="24"/>
                <w:szCs w:val="24"/>
              </w:rPr>
              <w:t>Attachment 2</w:t>
            </w:r>
          </w:hyperlink>
          <w:r w:rsidR="008E71B1" w:rsidRPr="00F37FAB">
            <w:rPr>
              <w:rFonts w:ascii="Arial" w:hAnsi="Arial" w:cs="Arial"/>
              <w:b w:val="0"/>
              <w:sz w:val="24"/>
              <w:szCs w:val="24"/>
            </w:rPr>
            <w:t xml:space="preserve"> </w:t>
          </w:r>
          <w:r w:rsidR="008E71B1" w:rsidRPr="00F37FAB">
            <w:rPr>
              <w:rFonts w:ascii="Arial" w:hAnsi="Arial" w:cs="Arial"/>
              <w:sz w:val="24"/>
              <w:szCs w:val="24"/>
            </w:rPr>
            <w:t xml:space="preserve">– </w:t>
          </w:r>
          <w:r w:rsidR="008E71B1" w:rsidRPr="00F37FAB">
            <w:rPr>
              <w:rFonts w:ascii="Arial" w:hAnsi="Arial" w:cs="Arial"/>
              <w:b w:val="0"/>
              <w:sz w:val="24"/>
              <w:szCs w:val="24"/>
            </w:rPr>
            <w:t xml:space="preserve">Program Plan and Procedures </w:t>
          </w:r>
        </w:p>
        <w:p w:rsidR="008E71B1" w:rsidRPr="00F37FAB" w:rsidRDefault="008E71B1" w:rsidP="008E71B1">
          <w:pPr>
            <w:pStyle w:val="BodyText2"/>
            <w:tabs>
              <w:tab w:val="left" w:pos="720"/>
            </w:tabs>
            <w:spacing w:before="120"/>
            <w:ind w:firstLine="576"/>
            <w:rPr>
              <w:rFonts w:ascii="Arial" w:hAnsi="Arial" w:cs="Arial"/>
              <w:b w:val="0"/>
              <w:sz w:val="24"/>
              <w:szCs w:val="24"/>
            </w:rPr>
          </w:pPr>
          <w:r w:rsidRPr="00F37FAB">
            <w:rPr>
              <w:rFonts w:ascii="Arial" w:hAnsi="Arial" w:cs="Arial"/>
              <w:b w:val="0"/>
              <w:sz w:val="24"/>
              <w:szCs w:val="24"/>
            </w:rPr>
            <w:tab/>
          </w:r>
          <w:hyperlink w:anchor="Attachment_3" w:history="1">
            <w:r w:rsidRPr="00C26BD1">
              <w:rPr>
                <w:rStyle w:val="Hyperlink"/>
                <w:rFonts w:ascii="Arial" w:hAnsi="Arial" w:cs="Arial"/>
                <w:sz w:val="24"/>
                <w:szCs w:val="24"/>
              </w:rPr>
              <w:t>Attachment 3</w:t>
            </w:r>
          </w:hyperlink>
          <w:r w:rsidRPr="00F37FAB">
            <w:rPr>
              <w:rFonts w:ascii="Arial" w:hAnsi="Arial" w:cs="Arial"/>
              <w:sz w:val="24"/>
              <w:szCs w:val="24"/>
            </w:rPr>
            <w:t xml:space="preserve"> –</w:t>
          </w:r>
          <w:r w:rsidRPr="00F37FAB">
            <w:rPr>
              <w:rFonts w:ascii="Arial" w:hAnsi="Arial" w:cs="Arial"/>
              <w:b w:val="0"/>
              <w:sz w:val="24"/>
              <w:szCs w:val="24"/>
            </w:rPr>
            <w:t xml:space="preserve"> Continuity Plan Evaluation Checklist</w:t>
          </w:r>
        </w:p>
        <w:p w:rsidR="008E71B1" w:rsidRPr="00445093" w:rsidRDefault="001C1DCE" w:rsidP="002A62C3">
          <w:pPr>
            <w:pStyle w:val="BodyText2"/>
            <w:tabs>
              <w:tab w:val="left" w:pos="720"/>
            </w:tabs>
            <w:spacing w:before="120"/>
            <w:ind w:left="144" w:right="-270" w:firstLine="576"/>
            <w:rPr>
              <w:rFonts w:ascii="Arial" w:hAnsi="Arial" w:cs="Arial"/>
              <w:b w:val="0"/>
              <w:sz w:val="24"/>
              <w:szCs w:val="24"/>
            </w:rPr>
          </w:pPr>
          <w:hyperlink w:anchor="Attachment_4" w:history="1">
            <w:r w:rsidR="008E71B1" w:rsidRPr="00C26BD1">
              <w:rPr>
                <w:rStyle w:val="Hyperlink"/>
                <w:rFonts w:ascii="Arial" w:hAnsi="Arial" w:cs="Arial"/>
                <w:sz w:val="24"/>
                <w:szCs w:val="24"/>
              </w:rPr>
              <w:t>Attachment 4</w:t>
            </w:r>
          </w:hyperlink>
          <w:r w:rsidR="008E71B1" w:rsidRPr="00F37FAB">
            <w:rPr>
              <w:rFonts w:ascii="Arial" w:hAnsi="Arial" w:cs="Arial"/>
              <w:sz w:val="24"/>
              <w:szCs w:val="24"/>
            </w:rPr>
            <w:t xml:space="preserve"> –</w:t>
          </w:r>
          <w:r w:rsidR="008E71B1" w:rsidRPr="00F37FAB">
            <w:rPr>
              <w:rFonts w:ascii="Arial" w:hAnsi="Arial" w:cs="Arial"/>
              <w:b w:val="0"/>
              <w:sz w:val="24"/>
              <w:szCs w:val="24"/>
            </w:rPr>
            <w:t xml:space="preserve"> </w:t>
          </w:r>
          <w:r w:rsidR="002A62C3" w:rsidRPr="002A62C3">
            <w:rPr>
              <w:rFonts w:ascii="Arial" w:hAnsi="Arial" w:cs="Arial"/>
              <w:b w:val="0"/>
              <w:color w:val="000000" w:themeColor="text1"/>
              <w:sz w:val="24"/>
              <w:szCs w:val="22"/>
            </w:rPr>
            <w:t>State Agency/Department Continuity Plan Maintenance Schedule</w:t>
          </w:r>
        </w:p>
        <w:p w:rsidR="008E71B1" w:rsidRPr="00F37FAB" w:rsidRDefault="001C1DCE" w:rsidP="008E71B1">
          <w:pPr>
            <w:pStyle w:val="BodyText2"/>
            <w:tabs>
              <w:tab w:val="left" w:pos="720"/>
            </w:tabs>
            <w:spacing w:before="120"/>
            <w:ind w:left="720"/>
            <w:rPr>
              <w:rFonts w:ascii="Arial" w:hAnsi="Arial" w:cs="Arial"/>
              <w:sz w:val="24"/>
              <w:szCs w:val="24"/>
            </w:rPr>
          </w:pPr>
          <w:hyperlink w:anchor="Attachment_5" w:history="1">
            <w:r w:rsidR="008E71B1" w:rsidRPr="00C26BD1">
              <w:rPr>
                <w:rStyle w:val="Hyperlink"/>
                <w:rFonts w:ascii="Arial" w:hAnsi="Arial" w:cs="Arial"/>
                <w:sz w:val="24"/>
                <w:szCs w:val="24"/>
              </w:rPr>
              <w:t>Attachment 5</w:t>
            </w:r>
          </w:hyperlink>
          <w:r w:rsidR="008E71B1" w:rsidRPr="00F37FAB">
            <w:rPr>
              <w:rFonts w:ascii="Arial" w:hAnsi="Arial" w:cs="Arial"/>
              <w:sz w:val="24"/>
              <w:szCs w:val="24"/>
            </w:rPr>
            <w:t xml:space="preserve"> – </w:t>
          </w:r>
          <w:r w:rsidR="008E71B1" w:rsidRPr="00F37FAB">
            <w:rPr>
              <w:rFonts w:ascii="Arial" w:hAnsi="Arial" w:cs="Arial"/>
              <w:b w:val="0"/>
              <w:sz w:val="24"/>
              <w:szCs w:val="24"/>
            </w:rPr>
            <w:t>Continuity Planning Program Worksheet Templates</w:t>
          </w:r>
        </w:p>
        <w:p w:rsidR="004651A5" w:rsidRPr="008E71B1" w:rsidRDefault="008E71B1" w:rsidP="008E71B1">
          <w:pPr>
            <w:pStyle w:val="BodyText2"/>
            <w:tabs>
              <w:tab w:val="left" w:pos="720"/>
            </w:tabs>
            <w:spacing w:before="120"/>
          </w:pPr>
          <w:r w:rsidRPr="00F37FAB">
            <w:rPr>
              <w:rFonts w:ascii="Arial" w:hAnsi="Arial" w:cs="Arial"/>
              <w:b w:val="0"/>
              <w:sz w:val="24"/>
              <w:szCs w:val="24"/>
            </w:rPr>
            <w:tab/>
          </w:r>
          <w:hyperlink w:anchor="Attachment_6" w:history="1">
            <w:r w:rsidRPr="00C26BD1">
              <w:rPr>
                <w:rStyle w:val="Hyperlink"/>
                <w:rFonts w:ascii="Arial" w:hAnsi="Arial" w:cs="Arial"/>
                <w:sz w:val="24"/>
                <w:szCs w:val="24"/>
              </w:rPr>
              <w:t>Attachment 6</w:t>
            </w:r>
          </w:hyperlink>
          <w:r w:rsidRPr="00F37FAB">
            <w:rPr>
              <w:rFonts w:ascii="Arial" w:hAnsi="Arial" w:cs="Arial"/>
              <w:b w:val="0"/>
              <w:sz w:val="24"/>
              <w:szCs w:val="24"/>
            </w:rPr>
            <w:t xml:space="preserve"> </w:t>
          </w:r>
          <w:r w:rsidRPr="00F37FAB">
            <w:rPr>
              <w:rFonts w:ascii="Arial" w:hAnsi="Arial" w:cs="Arial"/>
              <w:sz w:val="24"/>
              <w:szCs w:val="24"/>
            </w:rPr>
            <w:t>–</w:t>
          </w:r>
          <w:r w:rsidRPr="00F37FAB">
            <w:rPr>
              <w:rFonts w:ascii="Arial" w:hAnsi="Arial" w:cs="Arial"/>
              <w:b w:val="0"/>
              <w:sz w:val="24"/>
              <w:szCs w:val="24"/>
            </w:rPr>
            <w:t xml:space="preserve"> Continuity Planning Glossary &amp; Acronyms</w:t>
          </w:r>
        </w:p>
      </w:sdtContent>
    </w:sdt>
    <w:p w:rsidR="004651A5" w:rsidRDefault="004651A5">
      <w:r>
        <w:br w:type="page"/>
      </w:r>
    </w:p>
    <w:p w:rsidR="004651A5" w:rsidRPr="00477A00" w:rsidRDefault="004651A5" w:rsidP="00267404">
      <w:pPr>
        <w:pStyle w:val="Heading1"/>
        <w:jc w:val="center"/>
        <w:rPr>
          <w:rFonts w:ascii="Arial" w:hAnsi="Arial" w:cs="Arial"/>
          <w:color w:val="auto"/>
        </w:rPr>
      </w:pPr>
      <w:bookmarkStart w:id="1" w:name="_Toc432601537"/>
      <w:r w:rsidRPr="00477A00">
        <w:rPr>
          <w:rFonts w:ascii="Arial" w:hAnsi="Arial" w:cs="Arial"/>
          <w:color w:val="auto"/>
        </w:rPr>
        <w:lastRenderedPageBreak/>
        <w:t>PREFACE</w:t>
      </w:r>
      <w:bookmarkEnd w:id="1"/>
    </w:p>
    <w:p w:rsidR="004651A5" w:rsidRPr="005F64C9" w:rsidRDefault="004651A5" w:rsidP="004651A5">
      <w:pPr>
        <w:spacing w:after="120"/>
        <w:rPr>
          <w:rFonts w:ascii="Arial" w:hAnsi="Arial" w:cs="Arial"/>
          <w:b/>
          <w:szCs w:val="24"/>
        </w:rPr>
      </w:pPr>
    </w:p>
    <w:p w:rsidR="004651A5" w:rsidRPr="005F64C9" w:rsidRDefault="004651A5" w:rsidP="004651A5">
      <w:pPr>
        <w:spacing w:after="120"/>
        <w:rPr>
          <w:rFonts w:ascii="Arial" w:hAnsi="Arial" w:cs="Arial"/>
          <w:szCs w:val="24"/>
        </w:rPr>
      </w:pPr>
      <w:r w:rsidRPr="005F64C9">
        <w:rPr>
          <w:rFonts w:ascii="Arial" w:hAnsi="Arial" w:cs="Arial"/>
          <w:b/>
          <w:szCs w:val="24"/>
        </w:rPr>
        <w:t>CALIFORNIA STATE EXECUTIVE BRANCH CONTINUITY PROGRAM</w:t>
      </w:r>
    </w:p>
    <w:p w:rsidR="004651A5" w:rsidRPr="0033171A" w:rsidRDefault="004651A5" w:rsidP="0025201C">
      <w:pPr>
        <w:spacing w:after="120" w:line="240" w:lineRule="auto"/>
        <w:rPr>
          <w:rFonts w:ascii="Arial" w:hAnsi="Arial" w:cs="Arial"/>
        </w:rPr>
      </w:pPr>
      <w:r w:rsidRPr="0033171A">
        <w:rPr>
          <w:rFonts w:ascii="Arial" w:hAnsi="Arial" w:cs="Arial"/>
          <w:i/>
        </w:rPr>
        <w:t xml:space="preserve">The ultimate goal of Continuity Planning is to ensure that the State of California is able to continue its vital governmental services and operations under all conditions.  </w:t>
      </w:r>
      <w:r w:rsidRPr="0033171A">
        <w:rPr>
          <w:rFonts w:ascii="Arial" w:hAnsi="Arial" w:cs="Arial"/>
        </w:rPr>
        <w:t xml:space="preserve">For this to take place, state agencies must have plans in place to carry out their departmental essential functions without interruption.  </w:t>
      </w:r>
    </w:p>
    <w:p w:rsidR="004651A5" w:rsidRPr="0033171A" w:rsidRDefault="004651A5" w:rsidP="0025201C">
      <w:pPr>
        <w:spacing w:after="120" w:line="240" w:lineRule="auto"/>
        <w:rPr>
          <w:rFonts w:ascii="Arial" w:hAnsi="Arial" w:cs="Arial"/>
        </w:rPr>
      </w:pPr>
      <w:r w:rsidRPr="0033171A">
        <w:rPr>
          <w:rFonts w:ascii="Arial" w:hAnsi="Arial" w:cs="Arial"/>
        </w:rPr>
        <w:t xml:space="preserve">The updated </w:t>
      </w:r>
      <w:r w:rsidRPr="0033171A">
        <w:rPr>
          <w:rFonts w:ascii="Arial" w:hAnsi="Arial" w:cs="Arial"/>
          <w:i/>
        </w:rPr>
        <w:t>Continuity Planning Guidance (201</w:t>
      </w:r>
      <w:r w:rsidR="00636F9C">
        <w:rPr>
          <w:rFonts w:ascii="Arial" w:hAnsi="Arial" w:cs="Arial"/>
          <w:i/>
        </w:rPr>
        <w:t>8</w:t>
      </w:r>
      <w:r w:rsidRPr="0033171A">
        <w:rPr>
          <w:rFonts w:ascii="Arial" w:hAnsi="Arial" w:cs="Arial"/>
          <w:i/>
        </w:rPr>
        <w:t xml:space="preserve">) </w:t>
      </w:r>
      <w:r w:rsidRPr="0033171A">
        <w:rPr>
          <w:rFonts w:ascii="Arial" w:hAnsi="Arial" w:cs="Arial"/>
        </w:rPr>
        <w:t>p</w:t>
      </w:r>
      <w:r>
        <w:rPr>
          <w:rFonts w:ascii="Arial" w:hAnsi="Arial" w:cs="Arial"/>
        </w:rPr>
        <w:t>rovides direction to the State Executive B</w:t>
      </w:r>
      <w:r w:rsidRPr="0033171A">
        <w:rPr>
          <w:rFonts w:ascii="Arial" w:hAnsi="Arial" w:cs="Arial"/>
        </w:rPr>
        <w:t xml:space="preserve">ranch agencies for developing continuity plans and programs.  Continuity planning </w:t>
      </w:r>
      <w:r>
        <w:rPr>
          <w:rFonts w:ascii="Arial" w:hAnsi="Arial" w:cs="Arial"/>
        </w:rPr>
        <w:t>facilitates the performance of Executive B</w:t>
      </w:r>
      <w:r w:rsidRPr="0033171A">
        <w:rPr>
          <w:rFonts w:ascii="Arial" w:hAnsi="Arial" w:cs="Arial"/>
        </w:rPr>
        <w:t xml:space="preserve">ranch essential functions during all-hazards emergencies or other situations that may disrupt normal operations.  </w:t>
      </w:r>
    </w:p>
    <w:p w:rsidR="004651A5" w:rsidRDefault="004651A5" w:rsidP="0025201C">
      <w:pPr>
        <w:spacing w:line="240" w:lineRule="auto"/>
        <w:ind w:right="-540"/>
        <w:rPr>
          <w:rFonts w:ascii="Arial" w:hAnsi="Arial" w:cs="Arial"/>
          <w:b/>
          <w:szCs w:val="24"/>
          <w:u w:val="single"/>
        </w:rPr>
      </w:pPr>
    </w:p>
    <w:p w:rsidR="004651A5" w:rsidRPr="004651A5" w:rsidRDefault="004651A5" w:rsidP="0025201C">
      <w:pPr>
        <w:spacing w:line="240" w:lineRule="auto"/>
        <w:ind w:right="-547"/>
        <w:rPr>
          <w:rFonts w:ascii="Arial" w:hAnsi="Arial" w:cs="Arial"/>
          <w:b/>
          <w:sz w:val="24"/>
          <w:szCs w:val="24"/>
          <w:u w:val="single"/>
        </w:rPr>
      </w:pPr>
      <w:r w:rsidRPr="004651A5">
        <w:rPr>
          <w:rFonts w:ascii="Arial" w:hAnsi="Arial" w:cs="Arial"/>
          <w:b/>
          <w:sz w:val="24"/>
          <w:szCs w:val="24"/>
          <w:u w:val="single"/>
        </w:rPr>
        <w:t>State Continuity Planning Objectives</w:t>
      </w:r>
    </w:p>
    <w:p w:rsidR="004651A5" w:rsidRPr="0033171A" w:rsidRDefault="004651A5" w:rsidP="0025201C">
      <w:pPr>
        <w:spacing w:after="120" w:line="240" w:lineRule="auto"/>
        <w:rPr>
          <w:rFonts w:ascii="Arial" w:hAnsi="Arial" w:cs="Arial"/>
        </w:rPr>
      </w:pPr>
      <w:r w:rsidRPr="0033171A">
        <w:rPr>
          <w:rFonts w:ascii="Arial" w:hAnsi="Arial" w:cs="Arial"/>
        </w:rPr>
        <w:t>To achieve this high level of continuity capability in California government and industry, the State Executive Branch has adopted a number of State Continuity Planning Objectives.  As state agencies develop and/or update their Continuity Plans, it is imperative that they consider and incorporate these planning objectives.</w:t>
      </w:r>
    </w:p>
    <w:p w:rsidR="004651A5" w:rsidRPr="0033171A" w:rsidRDefault="004651A5" w:rsidP="0025201C">
      <w:pPr>
        <w:autoSpaceDE w:val="0"/>
        <w:autoSpaceDN w:val="0"/>
        <w:adjustRightInd w:val="0"/>
        <w:spacing w:line="240" w:lineRule="auto"/>
        <w:rPr>
          <w:rFonts w:ascii="Arial" w:hAnsi="Arial" w:cs="Arial"/>
        </w:rPr>
      </w:pPr>
      <w:r w:rsidRPr="0033171A">
        <w:rPr>
          <w:rFonts w:ascii="Arial" w:hAnsi="Arial" w:cs="Arial"/>
        </w:rPr>
        <w:t>The State Continuity Planning Objectives</w:t>
      </w:r>
      <w:r w:rsidRPr="0033171A">
        <w:rPr>
          <w:rFonts w:ascii="Arial" w:hAnsi="Arial" w:cs="Arial"/>
          <w:b/>
        </w:rPr>
        <w:t xml:space="preserve"> </w:t>
      </w:r>
      <w:r w:rsidRPr="0033171A">
        <w:rPr>
          <w:rFonts w:ascii="Arial" w:hAnsi="Arial" w:cs="Arial"/>
        </w:rPr>
        <w:t xml:space="preserve">ensure consistency among federal, state, and local emergency plans. </w:t>
      </w:r>
      <w:r>
        <w:rPr>
          <w:rFonts w:ascii="Arial" w:hAnsi="Arial" w:cs="Arial"/>
        </w:rPr>
        <w:t xml:space="preserve"> </w:t>
      </w:r>
      <w:r w:rsidRPr="0033171A">
        <w:rPr>
          <w:rFonts w:ascii="Arial" w:hAnsi="Arial" w:cs="Arial"/>
        </w:rPr>
        <w:t>There must be coordinated planning at all governmental levels, thereby providing for a more effective emergency response.</w:t>
      </w:r>
    </w:p>
    <w:p w:rsidR="004651A5" w:rsidRPr="0033171A" w:rsidRDefault="004651A5" w:rsidP="0025201C">
      <w:pPr>
        <w:spacing w:line="240" w:lineRule="auto"/>
        <w:rPr>
          <w:rFonts w:ascii="Arial" w:hAnsi="Arial" w:cs="Arial"/>
        </w:rPr>
      </w:pPr>
      <w:r w:rsidRPr="0033171A">
        <w:rPr>
          <w:rFonts w:ascii="Arial" w:hAnsi="Arial" w:cs="Arial"/>
          <w:color w:val="121212"/>
        </w:rPr>
        <w:t xml:space="preserve">These 21 planning objectives will be used to derive performance measures, establishing tasks and resource requirements.  The State Planning Objectives are intended to be broad statements identifying the desired achievements in the </w:t>
      </w:r>
      <w:r w:rsidRPr="0033171A">
        <w:rPr>
          <w:rFonts w:ascii="Arial" w:hAnsi="Arial" w:cs="Arial"/>
        </w:rPr>
        <w:t xml:space="preserve">development of continuity plans. </w:t>
      </w:r>
    </w:p>
    <w:p w:rsidR="004651A5" w:rsidRPr="0033171A" w:rsidRDefault="004651A5" w:rsidP="004651A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8089"/>
      </w:tblGrid>
      <w:tr w:rsidR="004651A5" w:rsidRPr="0043774A" w:rsidTr="004F4C73">
        <w:tc>
          <w:tcPr>
            <w:tcW w:w="9468" w:type="dxa"/>
            <w:gridSpan w:val="2"/>
            <w:tcBorders>
              <w:bottom w:val="single" w:sz="4" w:space="0" w:color="auto"/>
            </w:tcBorders>
            <w:shd w:val="clear" w:color="auto" w:fill="666666"/>
          </w:tcPr>
          <w:p w:rsidR="004651A5" w:rsidRPr="0033171A" w:rsidRDefault="004651A5" w:rsidP="00EC61C7">
            <w:pPr>
              <w:autoSpaceDE w:val="0"/>
              <w:autoSpaceDN w:val="0"/>
              <w:adjustRightInd w:val="0"/>
              <w:jc w:val="center"/>
              <w:rPr>
                <w:rFonts w:ascii="Arial" w:hAnsi="Arial" w:cs="Arial"/>
                <w:b/>
                <w:color w:val="FFFFFF"/>
              </w:rPr>
            </w:pPr>
            <w:r w:rsidRPr="0033171A">
              <w:rPr>
                <w:rFonts w:ascii="Arial" w:hAnsi="Arial" w:cs="Arial"/>
                <w:b/>
                <w:color w:val="FFFFFF"/>
              </w:rPr>
              <w:t>State Continuity Planning Objectives</w:t>
            </w:r>
          </w:p>
        </w:tc>
      </w:tr>
      <w:tr w:rsidR="004651A5" w:rsidRPr="0043774A" w:rsidTr="00786B56">
        <w:tc>
          <w:tcPr>
            <w:tcW w:w="1379" w:type="dxa"/>
            <w:shd w:val="clear" w:color="auto" w:fill="D9D9D9"/>
            <w:vAlign w:val="center"/>
          </w:tcPr>
          <w:p w:rsidR="004651A5" w:rsidRPr="0033171A" w:rsidRDefault="004651A5" w:rsidP="004F4C73">
            <w:pPr>
              <w:autoSpaceDE w:val="0"/>
              <w:autoSpaceDN w:val="0"/>
              <w:adjustRightInd w:val="0"/>
              <w:spacing w:after="120" w:line="240" w:lineRule="auto"/>
              <w:jc w:val="center"/>
              <w:rPr>
                <w:rFonts w:ascii="Arial" w:hAnsi="Arial" w:cs="Arial"/>
                <w:b/>
                <w:bCs/>
              </w:rPr>
            </w:pPr>
            <w:r w:rsidRPr="0033171A">
              <w:rPr>
                <w:rFonts w:ascii="Arial" w:hAnsi="Arial" w:cs="Arial"/>
                <w:b/>
                <w:bCs/>
              </w:rPr>
              <w:t>Objective</w:t>
            </w:r>
          </w:p>
          <w:p w:rsidR="004651A5" w:rsidRPr="0033171A" w:rsidRDefault="004651A5" w:rsidP="004F4C73">
            <w:pPr>
              <w:autoSpaceDE w:val="0"/>
              <w:autoSpaceDN w:val="0"/>
              <w:adjustRightInd w:val="0"/>
              <w:spacing w:after="120" w:line="240" w:lineRule="auto"/>
              <w:jc w:val="center"/>
              <w:rPr>
                <w:rFonts w:ascii="Arial" w:hAnsi="Arial" w:cs="Arial"/>
              </w:rPr>
            </w:pPr>
            <w:r w:rsidRPr="0033171A">
              <w:rPr>
                <w:rFonts w:ascii="Arial" w:hAnsi="Arial" w:cs="Arial"/>
                <w:b/>
                <w:bCs/>
              </w:rPr>
              <w:t>Number</w:t>
            </w:r>
          </w:p>
        </w:tc>
        <w:tc>
          <w:tcPr>
            <w:tcW w:w="8089" w:type="dxa"/>
            <w:shd w:val="clear" w:color="auto" w:fill="D9D9D9"/>
            <w:vAlign w:val="center"/>
          </w:tcPr>
          <w:p w:rsidR="004651A5" w:rsidRPr="0033171A" w:rsidRDefault="004651A5" w:rsidP="004F4C73">
            <w:pPr>
              <w:autoSpaceDE w:val="0"/>
              <w:autoSpaceDN w:val="0"/>
              <w:adjustRightInd w:val="0"/>
              <w:spacing w:line="240" w:lineRule="auto"/>
              <w:rPr>
                <w:rFonts w:ascii="Arial" w:hAnsi="Arial" w:cs="Arial"/>
              </w:rPr>
            </w:pPr>
            <w:r w:rsidRPr="0033171A">
              <w:rPr>
                <w:rFonts w:ascii="Arial" w:hAnsi="Arial" w:cs="Arial"/>
                <w:b/>
                <w:bCs/>
              </w:rPr>
              <w:t>State Continuity Planning Objectives</w:t>
            </w:r>
          </w:p>
        </w:tc>
      </w:tr>
      <w:tr w:rsidR="004651A5" w:rsidRPr="0043774A" w:rsidTr="00786B56">
        <w:tc>
          <w:tcPr>
            <w:tcW w:w="1379" w:type="dxa"/>
            <w:vAlign w:val="center"/>
          </w:tcPr>
          <w:p w:rsidR="004651A5" w:rsidRPr="0033171A" w:rsidRDefault="004651A5" w:rsidP="004F4C73">
            <w:pPr>
              <w:spacing w:line="240" w:lineRule="auto"/>
              <w:ind w:firstLineChars="100" w:firstLine="220"/>
              <w:jc w:val="center"/>
              <w:rPr>
                <w:rFonts w:ascii="Arial" w:hAnsi="Arial" w:cs="Arial"/>
              </w:rPr>
            </w:pPr>
            <w:r w:rsidRPr="0033171A">
              <w:rPr>
                <w:rFonts w:ascii="Arial" w:hAnsi="Arial" w:cs="Arial"/>
              </w:rPr>
              <w:t>1.</w:t>
            </w:r>
          </w:p>
        </w:tc>
        <w:tc>
          <w:tcPr>
            <w:tcW w:w="8089" w:type="dxa"/>
          </w:tcPr>
          <w:p w:rsidR="004651A5" w:rsidRPr="0033171A" w:rsidRDefault="004651A5" w:rsidP="004F4C73">
            <w:pPr>
              <w:autoSpaceDE w:val="0"/>
              <w:autoSpaceDN w:val="0"/>
              <w:adjustRightInd w:val="0"/>
              <w:spacing w:before="60" w:after="60" w:line="240" w:lineRule="auto"/>
              <w:rPr>
                <w:rFonts w:ascii="Arial" w:hAnsi="Arial" w:cs="Arial"/>
              </w:rPr>
            </w:pPr>
            <w:r w:rsidRPr="0033171A">
              <w:rPr>
                <w:rFonts w:ascii="Arial" w:hAnsi="Arial" w:cs="Arial"/>
              </w:rPr>
              <w:t>Ensure the ability to provide continued essential operations/functions of state government by reducing or mitigating disruptions.</w:t>
            </w:r>
          </w:p>
        </w:tc>
      </w:tr>
      <w:tr w:rsidR="004651A5" w:rsidRPr="0043774A" w:rsidTr="00786B56">
        <w:tc>
          <w:tcPr>
            <w:tcW w:w="1379" w:type="dxa"/>
            <w:vAlign w:val="center"/>
          </w:tcPr>
          <w:p w:rsidR="004651A5" w:rsidRPr="0033171A" w:rsidRDefault="004651A5" w:rsidP="004F4C73">
            <w:pPr>
              <w:spacing w:line="240" w:lineRule="auto"/>
              <w:ind w:firstLineChars="100" w:firstLine="220"/>
              <w:jc w:val="center"/>
              <w:rPr>
                <w:rFonts w:ascii="Arial" w:hAnsi="Arial" w:cs="Arial"/>
              </w:rPr>
            </w:pPr>
            <w:r w:rsidRPr="0033171A">
              <w:rPr>
                <w:rFonts w:ascii="Arial" w:hAnsi="Arial" w:cs="Arial"/>
              </w:rPr>
              <w:t>2.</w:t>
            </w:r>
          </w:p>
        </w:tc>
        <w:tc>
          <w:tcPr>
            <w:tcW w:w="8089" w:type="dxa"/>
          </w:tcPr>
          <w:p w:rsidR="004651A5" w:rsidRPr="0033171A" w:rsidRDefault="004651A5" w:rsidP="004F4C73">
            <w:pPr>
              <w:autoSpaceDE w:val="0"/>
              <w:autoSpaceDN w:val="0"/>
              <w:adjustRightInd w:val="0"/>
              <w:spacing w:before="60" w:after="60" w:line="240" w:lineRule="auto"/>
              <w:rPr>
                <w:rFonts w:ascii="Arial" w:hAnsi="Arial" w:cs="Arial"/>
              </w:rPr>
            </w:pPr>
            <w:r w:rsidRPr="0033171A">
              <w:rPr>
                <w:rFonts w:ascii="Arial" w:hAnsi="Arial" w:cs="Arial"/>
              </w:rPr>
              <w:t>Assure compliance with legal, statutory and constitutional requirements.</w:t>
            </w:r>
          </w:p>
        </w:tc>
      </w:tr>
      <w:tr w:rsidR="004651A5" w:rsidRPr="0043774A" w:rsidTr="00786B56">
        <w:tc>
          <w:tcPr>
            <w:tcW w:w="1379" w:type="dxa"/>
            <w:vAlign w:val="center"/>
          </w:tcPr>
          <w:p w:rsidR="004651A5" w:rsidRPr="0033171A" w:rsidRDefault="004651A5" w:rsidP="004F4C73">
            <w:pPr>
              <w:spacing w:line="240" w:lineRule="auto"/>
              <w:ind w:firstLineChars="100" w:firstLine="220"/>
              <w:jc w:val="center"/>
              <w:rPr>
                <w:rFonts w:ascii="Arial" w:hAnsi="Arial" w:cs="Arial"/>
              </w:rPr>
            </w:pPr>
            <w:r w:rsidRPr="0033171A">
              <w:rPr>
                <w:rFonts w:ascii="Arial" w:hAnsi="Arial" w:cs="Arial"/>
              </w:rPr>
              <w:t>3.</w:t>
            </w:r>
          </w:p>
        </w:tc>
        <w:tc>
          <w:tcPr>
            <w:tcW w:w="8089" w:type="dxa"/>
          </w:tcPr>
          <w:p w:rsidR="004651A5" w:rsidRPr="0033171A" w:rsidRDefault="004651A5" w:rsidP="004F4C73">
            <w:pPr>
              <w:autoSpaceDE w:val="0"/>
              <w:autoSpaceDN w:val="0"/>
              <w:adjustRightInd w:val="0"/>
              <w:spacing w:before="60" w:after="60" w:line="240" w:lineRule="auto"/>
              <w:rPr>
                <w:rFonts w:ascii="Arial" w:hAnsi="Arial" w:cs="Arial"/>
              </w:rPr>
            </w:pPr>
            <w:r w:rsidRPr="0033171A">
              <w:rPr>
                <w:rFonts w:ascii="Arial" w:hAnsi="Arial" w:cs="Arial"/>
              </w:rPr>
              <w:t>Maintain civil order by enforcement of laws, criminal investigation, apprehension, crowd control, vital facilities and public services protected.</w:t>
            </w:r>
          </w:p>
        </w:tc>
      </w:tr>
      <w:tr w:rsidR="004651A5" w:rsidRPr="0043774A" w:rsidTr="00786B56">
        <w:tc>
          <w:tcPr>
            <w:tcW w:w="1379" w:type="dxa"/>
            <w:vAlign w:val="center"/>
          </w:tcPr>
          <w:p w:rsidR="004651A5" w:rsidRPr="0033171A" w:rsidRDefault="004651A5" w:rsidP="004F4C73">
            <w:pPr>
              <w:spacing w:line="240" w:lineRule="auto"/>
              <w:ind w:firstLineChars="100" w:firstLine="220"/>
              <w:jc w:val="center"/>
              <w:rPr>
                <w:rFonts w:ascii="Arial" w:hAnsi="Arial" w:cs="Arial"/>
              </w:rPr>
            </w:pPr>
            <w:r w:rsidRPr="0033171A">
              <w:rPr>
                <w:rFonts w:ascii="Arial" w:hAnsi="Arial" w:cs="Arial"/>
              </w:rPr>
              <w:t>4.</w:t>
            </w:r>
          </w:p>
        </w:tc>
        <w:tc>
          <w:tcPr>
            <w:tcW w:w="8089" w:type="dxa"/>
          </w:tcPr>
          <w:p w:rsidR="004651A5" w:rsidRPr="0033171A" w:rsidRDefault="004651A5" w:rsidP="004F4C73">
            <w:pPr>
              <w:autoSpaceDE w:val="0"/>
              <w:autoSpaceDN w:val="0"/>
              <w:adjustRightInd w:val="0"/>
              <w:spacing w:before="60" w:after="60" w:line="240" w:lineRule="auto"/>
              <w:rPr>
                <w:rFonts w:ascii="Arial" w:hAnsi="Arial" w:cs="Arial"/>
              </w:rPr>
            </w:pPr>
            <w:r w:rsidRPr="0033171A">
              <w:rPr>
                <w:rFonts w:ascii="Arial" w:hAnsi="Arial" w:cs="Arial"/>
              </w:rPr>
              <w:t>Provide leadership visible to the state, nation and the world - maintaining the trust and confidence of the citizens ensuring the safety of all residents and visitors.</w:t>
            </w:r>
          </w:p>
        </w:tc>
      </w:tr>
      <w:tr w:rsidR="004651A5" w:rsidRPr="0043774A" w:rsidTr="00786B56">
        <w:tc>
          <w:tcPr>
            <w:tcW w:w="1379" w:type="dxa"/>
            <w:vAlign w:val="center"/>
          </w:tcPr>
          <w:p w:rsidR="004651A5" w:rsidRPr="0033171A" w:rsidRDefault="004651A5" w:rsidP="004F4C73">
            <w:pPr>
              <w:spacing w:line="240" w:lineRule="auto"/>
              <w:ind w:firstLineChars="100" w:firstLine="220"/>
              <w:jc w:val="center"/>
              <w:rPr>
                <w:rFonts w:ascii="Arial" w:hAnsi="Arial" w:cs="Arial"/>
              </w:rPr>
            </w:pPr>
            <w:r w:rsidRPr="0033171A">
              <w:rPr>
                <w:rFonts w:ascii="Arial" w:hAnsi="Arial" w:cs="Arial"/>
              </w:rPr>
              <w:t>5.</w:t>
            </w:r>
          </w:p>
        </w:tc>
        <w:tc>
          <w:tcPr>
            <w:tcW w:w="8089" w:type="dxa"/>
          </w:tcPr>
          <w:p w:rsidR="004651A5" w:rsidRPr="0033171A" w:rsidRDefault="004651A5" w:rsidP="004F4C73">
            <w:pPr>
              <w:autoSpaceDE w:val="0"/>
              <w:autoSpaceDN w:val="0"/>
              <w:adjustRightInd w:val="0"/>
              <w:spacing w:before="60" w:after="60" w:line="240" w:lineRule="auto"/>
              <w:rPr>
                <w:rFonts w:ascii="Arial" w:hAnsi="Arial" w:cs="Arial"/>
                <w:b/>
                <w:bCs/>
              </w:rPr>
            </w:pPr>
            <w:r w:rsidRPr="0033171A">
              <w:rPr>
                <w:rFonts w:ascii="Arial" w:hAnsi="Arial" w:cs="Arial"/>
              </w:rPr>
              <w:t>Maintain and foster effective relationships with states and foreign trade nations.</w:t>
            </w:r>
          </w:p>
        </w:tc>
      </w:tr>
    </w:tbl>
    <w:p w:rsidR="00786B56" w:rsidRDefault="00786B56">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8089"/>
      </w:tblGrid>
      <w:tr w:rsidR="004651A5" w:rsidRPr="0043774A" w:rsidTr="00786B56">
        <w:tc>
          <w:tcPr>
            <w:tcW w:w="1379" w:type="dxa"/>
            <w:vAlign w:val="center"/>
          </w:tcPr>
          <w:p w:rsidR="004651A5" w:rsidRPr="0033171A" w:rsidRDefault="004651A5" w:rsidP="004F4C73">
            <w:pPr>
              <w:spacing w:line="240" w:lineRule="auto"/>
              <w:ind w:firstLineChars="100" w:firstLine="220"/>
              <w:jc w:val="center"/>
              <w:rPr>
                <w:rFonts w:ascii="Arial" w:hAnsi="Arial" w:cs="Arial"/>
              </w:rPr>
            </w:pPr>
            <w:r w:rsidRPr="0033171A">
              <w:rPr>
                <w:rFonts w:ascii="Arial" w:hAnsi="Arial" w:cs="Arial"/>
              </w:rPr>
              <w:lastRenderedPageBreak/>
              <w:t>6.</w:t>
            </w:r>
          </w:p>
        </w:tc>
        <w:tc>
          <w:tcPr>
            <w:tcW w:w="8089" w:type="dxa"/>
          </w:tcPr>
          <w:p w:rsidR="004651A5" w:rsidRPr="0033171A" w:rsidRDefault="004651A5" w:rsidP="004F4C73">
            <w:pPr>
              <w:autoSpaceDE w:val="0"/>
              <w:autoSpaceDN w:val="0"/>
              <w:adjustRightInd w:val="0"/>
              <w:spacing w:before="60" w:after="60" w:line="240" w:lineRule="auto"/>
              <w:rPr>
                <w:rFonts w:ascii="Arial" w:hAnsi="Arial" w:cs="Arial"/>
                <w:b/>
                <w:bCs/>
              </w:rPr>
            </w:pPr>
            <w:r w:rsidRPr="0033171A">
              <w:rPr>
                <w:rFonts w:ascii="Arial" w:hAnsi="Arial" w:cs="Arial"/>
              </w:rPr>
              <w:t>Protect critical infrastructure and key resources against threats to California and bringing to justice perpetrators of crimes or attacks against California or its people, property or interests.</w:t>
            </w:r>
          </w:p>
        </w:tc>
      </w:tr>
      <w:tr w:rsidR="004651A5" w:rsidRPr="0043774A" w:rsidTr="00EC61C7">
        <w:tc>
          <w:tcPr>
            <w:tcW w:w="1379" w:type="dxa"/>
            <w:vAlign w:val="center"/>
          </w:tcPr>
          <w:p w:rsidR="004651A5" w:rsidRPr="0033171A" w:rsidRDefault="004651A5" w:rsidP="004F4C73">
            <w:pPr>
              <w:spacing w:line="240" w:lineRule="auto"/>
              <w:ind w:firstLineChars="100" w:firstLine="220"/>
              <w:jc w:val="center"/>
              <w:rPr>
                <w:rFonts w:ascii="Arial" w:hAnsi="Arial" w:cs="Arial"/>
              </w:rPr>
            </w:pPr>
            <w:r w:rsidRPr="0033171A">
              <w:rPr>
                <w:rFonts w:ascii="Arial" w:hAnsi="Arial" w:cs="Arial"/>
              </w:rPr>
              <w:t>7.</w:t>
            </w:r>
          </w:p>
        </w:tc>
        <w:tc>
          <w:tcPr>
            <w:tcW w:w="8089" w:type="dxa"/>
            <w:vAlign w:val="center"/>
          </w:tcPr>
          <w:p w:rsidR="004651A5" w:rsidRPr="0033171A" w:rsidRDefault="004651A5" w:rsidP="004F4C73">
            <w:pPr>
              <w:autoSpaceDE w:val="0"/>
              <w:autoSpaceDN w:val="0"/>
              <w:adjustRightInd w:val="0"/>
              <w:spacing w:before="60" w:after="60" w:line="240" w:lineRule="auto"/>
              <w:rPr>
                <w:rFonts w:ascii="Arial" w:hAnsi="Arial" w:cs="Arial"/>
                <w:b/>
                <w:bCs/>
              </w:rPr>
            </w:pPr>
            <w:r w:rsidRPr="0033171A">
              <w:rPr>
                <w:rFonts w:ascii="Arial" w:hAnsi="Arial" w:cs="Arial"/>
              </w:rPr>
              <w:t>Provide rapid and effective all-hazard response and recovery consequence management as it relates to the restoration of the state government and business functions.</w:t>
            </w:r>
          </w:p>
        </w:tc>
      </w:tr>
      <w:tr w:rsidR="004651A5" w:rsidRPr="0043774A" w:rsidTr="00EC61C7">
        <w:tc>
          <w:tcPr>
            <w:tcW w:w="1379" w:type="dxa"/>
            <w:vAlign w:val="center"/>
          </w:tcPr>
          <w:p w:rsidR="004651A5" w:rsidRPr="0033171A" w:rsidRDefault="004651A5" w:rsidP="004F4C73">
            <w:pPr>
              <w:spacing w:line="240" w:lineRule="auto"/>
              <w:ind w:firstLineChars="100" w:firstLine="220"/>
              <w:jc w:val="center"/>
              <w:rPr>
                <w:rFonts w:ascii="Arial" w:hAnsi="Arial" w:cs="Arial"/>
              </w:rPr>
            </w:pPr>
            <w:r w:rsidRPr="0033171A">
              <w:rPr>
                <w:rFonts w:ascii="Arial" w:hAnsi="Arial" w:cs="Arial"/>
              </w:rPr>
              <w:t>8.</w:t>
            </w:r>
          </w:p>
        </w:tc>
        <w:tc>
          <w:tcPr>
            <w:tcW w:w="8089" w:type="dxa"/>
            <w:vAlign w:val="center"/>
          </w:tcPr>
          <w:p w:rsidR="004651A5" w:rsidRPr="0033171A" w:rsidRDefault="004651A5" w:rsidP="004F4C73">
            <w:pPr>
              <w:autoSpaceDE w:val="0"/>
              <w:autoSpaceDN w:val="0"/>
              <w:adjustRightInd w:val="0"/>
              <w:spacing w:before="60" w:after="60" w:line="240" w:lineRule="auto"/>
              <w:rPr>
                <w:rFonts w:ascii="Arial" w:hAnsi="Arial" w:cs="Arial"/>
                <w:b/>
                <w:bCs/>
              </w:rPr>
            </w:pPr>
            <w:r w:rsidRPr="0033171A">
              <w:rPr>
                <w:rFonts w:ascii="Arial" w:hAnsi="Arial" w:cs="Arial"/>
              </w:rPr>
              <w:t>Protect and stabilize the state’s economy to ensure public confidence in its financial systems.</w:t>
            </w:r>
          </w:p>
        </w:tc>
      </w:tr>
      <w:tr w:rsidR="004651A5" w:rsidRPr="0043774A" w:rsidTr="00EC61C7">
        <w:tc>
          <w:tcPr>
            <w:tcW w:w="1379" w:type="dxa"/>
            <w:vAlign w:val="center"/>
          </w:tcPr>
          <w:p w:rsidR="004651A5" w:rsidRPr="0033171A" w:rsidRDefault="004651A5" w:rsidP="004F4C73">
            <w:pPr>
              <w:spacing w:line="240" w:lineRule="auto"/>
              <w:ind w:firstLineChars="100" w:firstLine="220"/>
              <w:jc w:val="center"/>
              <w:rPr>
                <w:rFonts w:ascii="Arial" w:hAnsi="Arial" w:cs="Arial"/>
              </w:rPr>
            </w:pPr>
            <w:r w:rsidRPr="0033171A">
              <w:rPr>
                <w:rFonts w:ascii="Arial" w:hAnsi="Arial" w:cs="Arial"/>
              </w:rPr>
              <w:t>9.</w:t>
            </w:r>
          </w:p>
        </w:tc>
        <w:tc>
          <w:tcPr>
            <w:tcW w:w="8089" w:type="dxa"/>
            <w:vAlign w:val="center"/>
          </w:tcPr>
          <w:p w:rsidR="004651A5" w:rsidRPr="0033171A" w:rsidRDefault="004651A5" w:rsidP="004F4C73">
            <w:pPr>
              <w:autoSpaceDE w:val="0"/>
              <w:autoSpaceDN w:val="0"/>
              <w:adjustRightInd w:val="0"/>
              <w:spacing w:before="60" w:after="60" w:line="240" w:lineRule="auto"/>
              <w:rPr>
                <w:rFonts w:ascii="Arial" w:hAnsi="Arial" w:cs="Arial"/>
                <w:b/>
                <w:bCs/>
              </w:rPr>
            </w:pPr>
            <w:r w:rsidRPr="0033171A">
              <w:rPr>
                <w:rFonts w:ascii="Arial" w:hAnsi="Arial" w:cs="Arial"/>
              </w:rPr>
              <w:t xml:space="preserve">Provide for critical state government services that preserve and improve environmental factors for the achievement of optimum economic, health, safety and </w:t>
            </w:r>
            <w:r w:rsidR="00AE7105" w:rsidRPr="0033171A">
              <w:rPr>
                <w:rFonts w:ascii="Arial" w:hAnsi="Arial" w:cs="Arial"/>
              </w:rPr>
              <w:t>well-being</w:t>
            </w:r>
            <w:r w:rsidRPr="0033171A">
              <w:rPr>
                <w:rFonts w:ascii="Arial" w:hAnsi="Arial" w:cs="Arial"/>
              </w:rPr>
              <w:t xml:space="preserve"> of the public.</w:t>
            </w:r>
          </w:p>
        </w:tc>
      </w:tr>
      <w:tr w:rsidR="004651A5" w:rsidRPr="0043774A" w:rsidTr="004F1150">
        <w:tc>
          <w:tcPr>
            <w:tcW w:w="1379" w:type="dxa"/>
            <w:vAlign w:val="center"/>
          </w:tcPr>
          <w:p w:rsidR="004651A5" w:rsidRPr="0033171A" w:rsidRDefault="004651A5" w:rsidP="004F1150">
            <w:pPr>
              <w:spacing w:line="240" w:lineRule="auto"/>
              <w:ind w:firstLineChars="100" w:firstLine="220"/>
              <w:jc w:val="center"/>
              <w:rPr>
                <w:rFonts w:ascii="Arial" w:hAnsi="Arial" w:cs="Arial"/>
              </w:rPr>
            </w:pPr>
            <w:r w:rsidRPr="0033171A">
              <w:rPr>
                <w:rFonts w:ascii="Arial" w:hAnsi="Arial" w:cs="Arial"/>
              </w:rPr>
              <w:t>10.</w:t>
            </w:r>
          </w:p>
        </w:tc>
        <w:tc>
          <w:tcPr>
            <w:tcW w:w="8089" w:type="dxa"/>
            <w:vAlign w:val="center"/>
          </w:tcPr>
          <w:p w:rsidR="004651A5" w:rsidRPr="0033171A" w:rsidRDefault="004651A5" w:rsidP="004F4C73">
            <w:pPr>
              <w:autoSpaceDE w:val="0"/>
              <w:autoSpaceDN w:val="0"/>
              <w:adjustRightInd w:val="0"/>
              <w:spacing w:before="60" w:after="60" w:line="240" w:lineRule="auto"/>
              <w:rPr>
                <w:rFonts w:ascii="Arial" w:hAnsi="Arial" w:cs="Arial"/>
                <w:b/>
                <w:bCs/>
              </w:rPr>
            </w:pPr>
            <w:r w:rsidRPr="0033171A">
              <w:rPr>
                <w:rFonts w:ascii="Arial" w:hAnsi="Arial" w:cs="Arial"/>
                <w:color w:val="000000"/>
              </w:rPr>
              <w:t>Contain provisions for the protection of critical equipment, records and other assets.</w:t>
            </w:r>
          </w:p>
        </w:tc>
      </w:tr>
      <w:tr w:rsidR="004651A5" w:rsidRPr="0043774A" w:rsidTr="004F1150">
        <w:tc>
          <w:tcPr>
            <w:tcW w:w="1379" w:type="dxa"/>
            <w:vAlign w:val="center"/>
          </w:tcPr>
          <w:p w:rsidR="004651A5" w:rsidRPr="0033171A" w:rsidRDefault="004651A5" w:rsidP="004F1150">
            <w:pPr>
              <w:spacing w:line="240" w:lineRule="auto"/>
              <w:ind w:firstLineChars="100" w:firstLine="220"/>
              <w:jc w:val="center"/>
              <w:rPr>
                <w:rFonts w:ascii="Arial" w:hAnsi="Arial" w:cs="Arial"/>
              </w:rPr>
            </w:pPr>
            <w:r w:rsidRPr="0033171A">
              <w:rPr>
                <w:rFonts w:ascii="Arial" w:hAnsi="Arial" w:cs="Arial"/>
              </w:rPr>
              <w:t>11.</w:t>
            </w:r>
          </w:p>
        </w:tc>
        <w:tc>
          <w:tcPr>
            <w:tcW w:w="8089" w:type="dxa"/>
            <w:vAlign w:val="center"/>
          </w:tcPr>
          <w:p w:rsidR="004651A5" w:rsidRPr="0033171A" w:rsidRDefault="004651A5" w:rsidP="004F4C73">
            <w:pPr>
              <w:autoSpaceDE w:val="0"/>
              <w:autoSpaceDN w:val="0"/>
              <w:adjustRightInd w:val="0"/>
              <w:spacing w:before="60" w:after="60" w:line="240" w:lineRule="auto"/>
              <w:rPr>
                <w:rFonts w:ascii="Arial" w:hAnsi="Arial" w:cs="Arial"/>
                <w:b/>
                <w:bCs/>
              </w:rPr>
            </w:pPr>
            <w:r w:rsidRPr="0033171A">
              <w:rPr>
                <w:rFonts w:ascii="Arial" w:hAnsi="Arial" w:cs="Arial"/>
              </w:rPr>
              <w:t>Provide operational resilience by mitigating the vulnerability of government and private-sector operations protecting our assets, systems and networks.</w:t>
            </w:r>
          </w:p>
        </w:tc>
      </w:tr>
      <w:tr w:rsidR="004651A5" w:rsidRPr="0043774A" w:rsidTr="004F1150">
        <w:tc>
          <w:tcPr>
            <w:tcW w:w="1379" w:type="dxa"/>
            <w:vAlign w:val="center"/>
          </w:tcPr>
          <w:p w:rsidR="004651A5" w:rsidRPr="0033171A" w:rsidRDefault="004651A5" w:rsidP="004F1150">
            <w:pPr>
              <w:spacing w:line="240" w:lineRule="auto"/>
              <w:ind w:firstLineChars="100" w:firstLine="220"/>
              <w:jc w:val="center"/>
              <w:rPr>
                <w:rFonts w:ascii="Arial" w:hAnsi="Arial" w:cs="Arial"/>
              </w:rPr>
            </w:pPr>
            <w:r w:rsidRPr="0033171A">
              <w:rPr>
                <w:rFonts w:ascii="Arial" w:hAnsi="Arial" w:cs="Arial"/>
              </w:rPr>
              <w:t>12.</w:t>
            </w:r>
          </w:p>
        </w:tc>
        <w:tc>
          <w:tcPr>
            <w:tcW w:w="8089" w:type="dxa"/>
            <w:vAlign w:val="center"/>
          </w:tcPr>
          <w:p w:rsidR="004651A5" w:rsidRPr="0033171A" w:rsidRDefault="004651A5" w:rsidP="004F4C73">
            <w:pPr>
              <w:autoSpaceDE w:val="0"/>
              <w:autoSpaceDN w:val="0"/>
              <w:adjustRightInd w:val="0"/>
              <w:spacing w:before="60" w:after="60" w:line="240" w:lineRule="auto"/>
              <w:rPr>
                <w:rFonts w:ascii="Arial" w:hAnsi="Arial" w:cs="Arial"/>
              </w:rPr>
            </w:pPr>
            <w:r w:rsidRPr="0033171A">
              <w:rPr>
                <w:rFonts w:ascii="Arial" w:hAnsi="Arial" w:cs="Arial"/>
              </w:rPr>
              <w:t xml:space="preserve">Contain provisions for an orderly response and recovery from any incident. </w:t>
            </w:r>
          </w:p>
        </w:tc>
      </w:tr>
      <w:tr w:rsidR="004651A5" w:rsidRPr="0043774A" w:rsidTr="004F1150">
        <w:tc>
          <w:tcPr>
            <w:tcW w:w="1379" w:type="dxa"/>
            <w:vAlign w:val="center"/>
          </w:tcPr>
          <w:p w:rsidR="004651A5" w:rsidRPr="0033171A" w:rsidRDefault="004651A5" w:rsidP="004F1150">
            <w:pPr>
              <w:spacing w:line="240" w:lineRule="auto"/>
              <w:ind w:firstLineChars="100" w:firstLine="220"/>
              <w:jc w:val="center"/>
              <w:rPr>
                <w:rFonts w:ascii="Arial" w:hAnsi="Arial" w:cs="Arial"/>
              </w:rPr>
            </w:pPr>
            <w:r w:rsidRPr="0033171A">
              <w:rPr>
                <w:rFonts w:ascii="Arial" w:hAnsi="Arial" w:cs="Arial"/>
              </w:rPr>
              <w:t>13.</w:t>
            </w:r>
          </w:p>
        </w:tc>
        <w:tc>
          <w:tcPr>
            <w:tcW w:w="8089" w:type="dxa"/>
            <w:vAlign w:val="center"/>
          </w:tcPr>
          <w:p w:rsidR="004651A5" w:rsidRPr="0033171A" w:rsidRDefault="004651A5" w:rsidP="004F4C73">
            <w:pPr>
              <w:autoSpaceDE w:val="0"/>
              <w:autoSpaceDN w:val="0"/>
              <w:adjustRightInd w:val="0"/>
              <w:spacing w:before="60" w:after="60" w:line="240" w:lineRule="auto"/>
              <w:rPr>
                <w:rFonts w:ascii="Arial" w:hAnsi="Arial" w:cs="Arial"/>
              </w:rPr>
            </w:pPr>
            <w:r w:rsidRPr="0033171A">
              <w:rPr>
                <w:rFonts w:ascii="Arial" w:hAnsi="Arial" w:cs="Arial"/>
              </w:rPr>
              <w:t>Serve as a foundation to protect leadership, essential facilities, equipment, records and other assets.</w:t>
            </w:r>
          </w:p>
        </w:tc>
      </w:tr>
      <w:tr w:rsidR="004651A5" w:rsidRPr="0043774A" w:rsidTr="004F1150">
        <w:tc>
          <w:tcPr>
            <w:tcW w:w="1379" w:type="dxa"/>
            <w:vAlign w:val="center"/>
          </w:tcPr>
          <w:p w:rsidR="004651A5" w:rsidRPr="0033171A" w:rsidRDefault="004651A5" w:rsidP="004F1150">
            <w:pPr>
              <w:spacing w:line="240" w:lineRule="auto"/>
              <w:ind w:firstLineChars="100" w:firstLine="220"/>
              <w:jc w:val="center"/>
              <w:rPr>
                <w:rFonts w:ascii="Arial" w:hAnsi="Arial" w:cs="Arial"/>
              </w:rPr>
            </w:pPr>
            <w:r w:rsidRPr="0033171A">
              <w:rPr>
                <w:rFonts w:ascii="Arial" w:hAnsi="Arial" w:cs="Arial"/>
              </w:rPr>
              <w:t>14.</w:t>
            </w:r>
          </w:p>
        </w:tc>
        <w:tc>
          <w:tcPr>
            <w:tcW w:w="8089" w:type="dxa"/>
            <w:vAlign w:val="center"/>
          </w:tcPr>
          <w:p w:rsidR="004651A5" w:rsidRPr="0033171A" w:rsidRDefault="004651A5" w:rsidP="004F4C73">
            <w:pPr>
              <w:autoSpaceDE w:val="0"/>
              <w:autoSpaceDN w:val="0"/>
              <w:adjustRightInd w:val="0"/>
              <w:spacing w:before="60" w:after="60" w:line="240" w:lineRule="auto"/>
              <w:rPr>
                <w:rFonts w:ascii="Arial" w:hAnsi="Arial" w:cs="Arial"/>
              </w:rPr>
            </w:pPr>
            <w:r w:rsidRPr="0033171A">
              <w:rPr>
                <w:rFonts w:ascii="Arial" w:hAnsi="Arial" w:cs="Arial"/>
              </w:rPr>
              <w:t>Provide the ability to quickly activate and integrate individuals and teams providing public situational awareness of critical information through</w:t>
            </w:r>
            <w:r w:rsidRPr="0033171A">
              <w:rPr>
                <w:rFonts w:ascii="Arial" w:hAnsi="Arial" w:cs="Arial"/>
                <w:color w:val="000000"/>
              </w:rPr>
              <w:t xml:space="preserve"> timely press releases, messages and open forums.</w:t>
            </w:r>
          </w:p>
        </w:tc>
      </w:tr>
      <w:tr w:rsidR="004651A5" w:rsidRPr="0043774A" w:rsidTr="004F1150">
        <w:tc>
          <w:tcPr>
            <w:tcW w:w="1379" w:type="dxa"/>
            <w:vAlign w:val="center"/>
          </w:tcPr>
          <w:p w:rsidR="004651A5" w:rsidRPr="0033171A" w:rsidRDefault="004651A5" w:rsidP="004F1150">
            <w:pPr>
              <w:spacing w:line="240" w:lineRule="auto"/>
              <w:ind w:firstLineChars="100" w:firstLine="220"/>
              <w:jc w:val="center"/>
              <w:rPr>
                <w:rFonts w:ascii="Arial" w:hAnsi="Arial" w:cs="Arial"/>
              </w:rPr>
            </w:pPr>
            <w:r w:rsidRPr="0033171A">
              <w:rPr>
                <w:rFonts w:ascii="Arial" w:hAnsi="Arial" w:cs="Arial"/>
              </w:rPr>
              <w:t>15.</w:t>
            </w:r>
          </w:p>
        </w:tc>
        <w:tc>
          <w:tcPr>
            <w:tcW w:w="8089" w:type="dxa"/>
            <w:vAlign w:val="center"/>
          </w:tcPr>
          <w:p w:rsidR="004651A5" w:rsidRPr="0033171A" w:rsidRDefault="004651A5" w:rsidP="004F4C73">
            <w:pPr>
              <w:autoSpaceDE w:val="0"/>
              <w:autoSpaceDN w:val="0"/>
              <w:adjustRightInd w:val="0"/>
              <w:spacing w:before="60" w:after="60" w:line="240" w:lineRule="auto"/>
              <w:rPr>
                <w:rFonts w:ascii="Arial" w:hAnsi="Arial" w:cs="Arial"/>
                <w:color w:val="000000"/>
              </w:rPr>
            </w:pPr>
            <w:r w:rsidRPr="0033171A">
              <w:rPr>
                <w:rFonts w:ascii="Arial" w:hAnsi="Arial" w:cs="Arial"/>
                <w:color w:val="000000"/>
              </w:rPr>
              <w:t>Provide strategic planning and decisions on public policy.</w:t>
            </w:r>
          </w:p>
        </w:tc>
      </w:tr>
      <w:tr w:rsidR="004651A5" w:rsidRPr="0043774A" w:rsidTr="004F1150">
        <w:tc>
          <w:tcPr>
            <w:tcW w:w="1379" w:type="dxa"/>
            <w:vAlign w:val="center"/>
          </w:tcPr>
          <w:p w:rsidR="004651A5" w:rsidRPr="0033171A" w:rsidRDefault="004651A5" w:rsidP="004F1150">
            <w:pPr>
              <w:spacing w:line="240" w:lineRule="auto"/>
              <w:ind w:firstLineChars="100" w:firstLine="220"/>
              <w:jc w:val="center"/>
              <w:rPr>
                <w:rFonts w:ascii="Arial" w:hAnsi="Arial" w:cs="Arial"/>
              </w:rPr>
            </w:pPr>
            <w:r w:rsidRPr="0033171A">
              <w:rPr>
                <w:rFonts w:ascii="Arial" w:hAnsi="Arial" w:cs="Arial"/>
              </w:rPr>
              <w:t>16.</w:t>
            </w:r>
          </w:p>
        </w:tc>
        <w:tc>
          <w:tcPr>
            <w:tcW w:w="8089" w:type="dxa"/>
            <w:vAlign w:val="center"/>
          </w:tcPr>
          <w:p w:rsidR="004651A5" w:rsidRPr="0033171A" w:rsidRDefault="004651A5" w:rsidP="004F4C73">
            <w:pPr>
              <w:autoSpaceDE w:val="0"/>
              <w:autoSpaceDN w:val="0"/>
              <w:adjustRightInd w:val="0"/>
              <w:spacing w:before="60" w:after="60" w:line="240" w:lineRule="auto"/>
              <w:rPr>
                <w:rFonts w:ascii="Arial" w:hAnsi="Arial" w:cs="Arial"/>
                <w:color w:val="000000"/>
              </w:rPr>
            </w:pPr>
            <w:r w:rsidRPr="0033171A">
              <w:rPr>
                <w:rFonts w:ascii="Arial" w:hAnsi="Arial" w:cs="Arial"/>
                <w:color w:val="000000"/>
              </w:rPr>
              <w:t>Provide legal support, emergency declarations and statutory authorities.</w:t>
            </w:r>
          </w:p>
        </w:tc>
      </w:tr>
      <w:tr w:rsidR="004651A5" w:rsidRPr="0043774A" w:rsidTr="004F1150">
        <w:tc>
          <w:tcPr>
            <w:tcW w:w="1379" w:type="dxa"/>
            <w:vAlign w:val="center"/>
          </w:tcPr>
          <w:p w:rsidR="004651A5" w:rsidRPr="0033171A" w:rsidRDefault="004651A5" w:rsidP="004F1150">
            <w:pPr>
              <w:spacing w:line="240" w:lineRule="auto"/>
              <w:ind w:firstLineChars="100" w:firstLine="220"/>
              <w:jc w:val="center"/>
              <w:rPr>
                <w:rFonts w:ascii="Arial" w:hAnsi="Arial" w:cs="Arial"/>
              </w:rPr>
            </w:pPr>
            <w:r w:rsidRPr="0033171A">
              <w:rPr>
                <w:rFonts w:ascii="Arial" w:hAnsi="Arial" w:cs="Arial"/>
              </w:rPr>
              <w:t>17.</w:t>
            </w:r>
          </w:p>
        </w:tc>
        <w:tc>
          <w:tcPr>
            <w:tcW w:w="8089" w:type="dxa"/>
            <w:vAlign w:val="center"/>
          </w:tcPr>
          <w:p w:rsidR="004651A5" w:rsidRPr="0033171A" w:rsidRDefault="004651A5" w:rsidP="004F4C73">
            <w:pPr>
              <w:autoSpaceDE w:val="0"/>
              <w:autoSpaceDN w:val="0"/>
              <w:adjustRightInd w:val="0"/>
              <w:spacing w:before="60" w:after="60" w:line="240" w:lineRule="auto"/>
              <w:rPr>
                <w:rFonts w:ascii="Arial" w:hAnsi="Arial" w:cs="Arial"/>
                <w:bCs/>
              </w:rPr>
            </w:pPr>
            <w:r w:rsidRPr="0033171A">
              <w:rPr>
                <w:rFonts w:ascii="Arial" w:hAnsi="Arial" w:cs="Arial"/>
                <w:color w:val="121212"/>
              </w:rPr>
              <w:t>Inter-governmental coordination to</w:t>
            </w:r>
            <w:r w:rsidRPr="0033171A">
              <w:rPr>
                <w:rFonts w:ascii="Arial" w:hAnsi="Arial" w:cs="Arial"/>
                <w:bCs/>
              </w:rPr>
              <w:t xml:space="preserve"> improve governmental efficiency and effectiveness to resolve conflicts and incompatibilities through cooperation and communication between local, state and federal governments.</w:t>
            </w:r>
          </w:p>
        </w:tc>
      </w:tr>
      <w:tr w:rsidR="004651A5" w:rsidRPr="0043774A" w:rsidTr="004F1150">
        <w:tc>
          <w:tcPr>
            <w:tcW w:w="1379" w:type="dxa"/>
            <w:vAlign w:val="center"/>
          </w:tcPr>
          <w:p w:rsidR="004651A5" w:rsidRPr="0033171A" w:rsidRDefault="004651A5" w:rsidP="004F1150">
            <w:pPr>
              <w:spacing w:line="240" w:lineRule="auto"/>
              <w:ind w:firstLineChars="100" w:firstLine="220"/>
              <w:jc w:val="center"/>
              <w:rPr>
                <w:rFonts w:ascii="Arial" w:hAnsi="Arial" w:cs="Arial"/>
              </w:rPr>
            </w:pPr>
            <w:r w:rsidRPr="0033171A">
              <w:rPr>
                <w:rFonts w:ascii="Arial" w:hAnsi="Arial" w:cs="Arial"/>
              </w:rPr>
              <w:t>18.</w:t>
            </w:r>
          </w:p>
        </w:tc>
        <w:tc>
          <w:tcPr>
            <w:tcW w:w="8089" w:type="dxa"/>
            <w:vAlign w:val="center"/>
          </w:tcPr>
          <w:p w:rsidR="004651A5" w:rsidRPr="0033171A" w:rsidRDefault="004651A5" w:rsidP="004F4C73">
            <w:pPr>
              <w:autoSpaceDE w:val="0"/>
              <w:autoSpaceDN w:val="0"/>
              <w:adjustRightInd w:val="0"/>
              <w:spacing w:before="60" w:after="60" w:line="240" w:lineRule="auto"/>
              <w:rPr>
                <w:rFonts w:ascii="Arial" w:hAnsi="Arial" w:cs="Arial"/>
              </w:rPr>
            </w:pPr>
            <w:r w:rsidRPr="0033171A">
              <w:rPr>
                <w:rFonts w:ascii="Arial" w:hAnsi="Arial" w:cs="Arial"/>
              </w:rPr>
              <w:t xml:space="preserve">Contain both internal and external communications components, as prescribed in the Standardized Emergency Management System (SEMS), Government Code Section 8560 and in compliance with </w:t>
            </w:r>
            <w:r>
              <w:rPr>
                <w:rFonts w:ascii="Arial" w:hAnsi="Arial" w:cs="Arial"/>
              </w:rPr>
              <w:t xml:space="preserve">the </w:t>
            </w:r>
            <w:r w:rsidRPr="0033171A">
              <w:rPr>
                <w:rFonts w:ascii="Arial" w:hAnsi="Arial" w:cs="Arial"/>
              </w:rPr>
              <w:t>National Incident Ma</w:t>
            </w:r>
            <w:r>
              <w:rPr>
                <w:rFonts w:ascii="Arial" w:hAnsi="Arial" w:cs="Arial"/>
              </w:rPr>
              <w:t>nagement System (NIMS) and over</w:t>
            </w:r>
            <w:r w:rsidRPr="0033171A">
              <w:rPr>
                <w:rFonts w:ascii="Arial" w:hAnsi="Arial" w:cs="Arial"/>
              </w:rPr>
              <w:t>a</w:t>
            </w:r>
            <w:r>
              <w:rPr>
                <w:rFonts w:ascii="Arial" w:hAnsi="Arial" w:cs="Arial"/>
              </w:rPr>
              <w:t>r</w:t>
            </w:r>
            <w:r w:rsidRPr="0033171A">
              <w:rPr>
                <w:rFonts w:ascii="Arial" w:hAnsi="Arial" w:cs="Arial"/>
              </w:rPr>
              <w:t>ching National Response Framework (NRF).</w:t>
            </w:r>
          </w:p>
        </w:tc>
      </w:tr>
      <w:tr w:rsidR="004651A5" w:rsidRPr="0043774A" w:rsidTr="00EC61C7">
        <w:tc>
          <w:tcPr>
            <w:tcW w:w="1379" w:type="dxa"/>
            <w:vAlign w:val="center"/>
          </w:tcPr>
          <w:p w:rsidR="004651A5" w:rsidRPr="0033171A" w:rsidRDefault="004651A5" w:rsidP="004F4C73">
            <w:pPr>
              <w:spacing w:line="240" w:lineRule="auto"/>
              <w:ind w:firstLineChars="100" w:firstLine="220"/>
              <w:jc w:val="center"/>
              <w:rPr>
                <w:rFonts w:ascii="Arial" w:hAnsi="Arial" w:cs="Arial"/>
              </w:rPr>
            </w:pPr>
            <w:r w:rsidRPr="0033171A">
              <w:rPr>
                <w:rFonts w:ascii="Arial" w:hAnsi="Arial" w:cs="Arial"/>
              </w:rPr>
              <w:t>19.</w:t>
            </w:r>
          </w:p>
        </w:tc>
        <w:tc>
          <w:tcPr>
            <w:tcW w:w="8089" w:type="dxa"/>
            <w:vAlign w:val="center"/>
          </w:tcPr>
          <w:p w:rsidR="004651A5" w:rsidRPr="0033171A" w:rsidRDefault="004651A5" w:rsidP="004F4C73">
            <w:pPr>
              <w:autoSpaceDE w:val="0"/>
              <w:autoSpaceDN w:val="0"/>
              <w:adjustRightInd w:val="0"/>
              <w:spacing w:before="60" w:after="60" w:line="240" w:lineRule="auto"/>
              <w:rPr>
                <w:rFonts w:ascii="Arial" w:hAnsi="Arial" w:cs="Arial"/>
              </w:rPr>
            </w:pPr>
            <w:r w:rsidRPr="0033171A">
              <w:rPr>
                <w:rFonts w:ascii="Arial" w:hAnsi="Arial" w:cs="Arial"/>
              </w:rPr>
              <w:t>Ensure continuous performance by providing guidance that facilitates the preparation of a site or activity and/or specific plans and procedures that help ensure safety, reduces loss of life and minimizing damage and losses.</w:t>
            </w:r>
          </w:p>
        </w:tc>
      </w:tr>
      <w:tr w:rsidR="004651A5" w:rsidRPr="0043774A" w:rsidTr="00EC61C7">
        <w:tc>
          <w:tcPr>
            <w:tcW w:w="1379" w:type="dxa"/>
            <w:vAlign w:val="center"/>
          </w:tcPr>
          <w:p w:rsidR="004651A5" w:rsidRPr="0033171A" w:rsidRDefault="004651A5" w:rsidP="00EC61C7">
            <w:pPr>
              <w:ind w:firstLineChars="100" w:firstLine="220"/>
              <w:jc w:val="center"/>
              <w:rPr>
                <w:rFonts w:ascii="Arial" w:hAnsi="Arial" w:cs="Arial"/>
              </w:rPr>
            </w:pPr>
            <w:r w:rsidRPr="0033171A">
              <w:rPr>
                <w:rFonts w:ascii="Arial" w:hAnsi="Arial" w:cs="Arial"/>
              </w:rPr>
              <w:t>20.</w:t>
            </w:r>
          </w:p>
        </w:tc>
        <w:tc>
          <w:tcPr>
            <w:tcW w:w="8089" w:type="dxa"/>
            <w:vAlign w:val="center"/>
          </w:tcPr>
          <w:p w:rsidR="004651A5" w:rsidRPr="0033171A" w:rsidRDefault="004651A5" w:rsidP="00EC61C7">
            <w:pPr>
              <w:autoSpaceDE w:val="0"/>
              <w:autoSpaceDN w:val="0"/>
              <w:adjustRightInd w:val="0"/>
              <w:spacing w:before="60" w:after="60"/>
              <w:rPr>
                <w:rFonts w:ascii="Arial" w:hAnsi="Arial" w:cs="Arial"/>
              </w:rPr>
            </w:pPr>
            <w:r w:rsidRPr="0033171A">
              <w:rPr>
                <w:rFonts w:ascii="Arial" w:hAnsi="Arial" w:cs="Arial"/>
              </w:rPr>
              <w:t>Achieve a timely and orderly recovery from an emergency and resumption of full service to the State of California.</w:t>
            </w:r>
          </w:p>
        </w:tc>
      </w:tr>
      <w:tr w:rsidR="004651A5" w:rsidRPr="0043774A" w:rsidTr="00EC61C7">
        <w:tc>
          <w:tcPr>
            <w:tcW w:w="1379" w:type="dxa"/>
            <w:vAlign w:val="center"/>
          </w:tcPr>
          <w:p w:rsidR="004651A5" w:rsidRPr="0033171A" w:rsidRDefault="004651A5" w:rsidP="00EC61C7">
            <w:pPr>
              <w:ind w:firstLineChars="100" w:firstLine="220"/>
              <w:jc w:val="center"/>
              <w:rPr>
                <w:rFonts w:ascii="Arial" w:hAnsi="Arial" w:cs="Arial"/>
              </w:rPr>
            </w:pPr>
            <w:r w:rsidRPr="0033171A">
              <w:rPr>
                <w:rFonts w:ascii="Arial" w:hAnsi="Arial" w:cs="Arial"/>
              </w:rPr>
              <w:t>21.</w:t>
            </w:r>
          </w:p>
        </w:tc>
        <w:tc>
          <w:tcPr>
            <w:tcW w:w="8089" w:type="dxa"/>
            <w:vAlign w:val="center"/>
          </w:tcPr>
          <w:p w:rsidR="004651A5" w:rsidRPr="0033171A" w:rsidRDefault="004651A5" w:rsidP="00EC61C7">
            <w:pPr>
              <w:autoSpaceDE w:val="0"/>
              <w:autoSpaceDN w:val="0"/>
              <w:adjustRightInd w:val="0"/>
              <w:spacing w:before="60" w:after="60"/>
              <w:rPr>
                <w:rFonts w:ascii="Arial" w:hAnsi="Arial" w:cs="Arial"/>
              </w:rPr>
            </w:pPr>
            <w:r w:rsidRPr="0033171A">
              <w:rPr>
                <w:rFonts w:ascii="Arial" w:hAnsi="Arial" w:cs="Arial"/>
              </w:rPr>
              <w:t>Provide an on-going training effort for continuity issues and responsibilities to department directors and coordinating staff to ensure that ongoing expertise is developed within state service.</w:t>
            </w:r>
          </w:p>
        </w:tc>
      </w:tr>
    </w:tbl>
    <w:p w:rsidR="004F4C73" w:rsidRDefault="004F4C73" w:rsidP="004651A5"/>
    <w:p w:rsidR="004F4C73" w:rsidRPr="004F4C73" w:rsidRDefault="004F4C73" w:rsidP="004F4C73">
      <w:pPr>
        <w:ind w:right="-540"/>
        <w:rPr>
          <w:rFonts w:ascii="Arial" w:hAnsi="Arial" w:cs="Arial"/>
          <w:b/>
          <w:sz w:val="24"/>
          <w:szCs w:val="24"/>
          <w:u w:val="single"/>
        </w:rPr>
      </w:pPr>
      <w:r w:rsidRPr="004F4C73">
        <w:rPr>
          <w:rFonts w:ascii="Arial" w:hAnsi="Arial" w:cs="Arial"/>
          <w:b/>
          <w:sz w:val="24"/>
          <w:szCs w:val="24"/>
          <w:u w:val="single"/>
        </w:rPr>
        <w:lastRenderedPageBreak/>
        <w:t>State Essential Functions (SEFs)</w:t>
      </w:r>
    </w:p>
    <w:p w:rsidR="004F4C73" w:rsidRPr="0033171A" w:rsidRDefault="004F4C73" w:rsidP="0025201C">
      <w:pPr>
        <w:spacing w:line="240" w:lineRule="auto"/>
        <w:rPr>
          <w:rFonts w:ascii="Arial" w:hAnsi="Arial" w:cs="Arial"/>
        </w:rPr>
      </w:pPr>
      <w:r w:rsidRPr="0033171A">
        <w:rPr>
          <w:rFonts w:ascii="Arial" w:hAnsi="Arial" w:cs="Arial"/>
          <w:color w:val="121212"/>
        </w:rPr>
        <w:t>The identification and prioritization of es</w:t>
      </w:r>
      <w:r>
        <w:rPr>
          <w:rFonts w:ascii="Arial" w:hAnsi="Arial" w:cs="Arial"/>
          <w:color w:val="121212"/>
        </w:rPr>
        <w:t>sential functions, at both the state and agency/d</w:t>
      </w:r>
      <w:r w:rsidRPr="0033171A">
        <w:rPr>
          <w:rFonts w:ascii="Arial" w:hAnsi="Arial" w:cs="Arial"/>
          <w:color w:val="121212"/>
        </w:rPr>
        <w:t xml:space="preserve">epartment level, is a prerequisite because it establishes the parameters that drive all continuity planning and preparedness efforts.  The State Essential Functions (SEFs) are the foundation for continuity programs at all levels of government in California.  Specifically, they represent </w:t>
      </w:r>
      <w:r w:rsidRPr="0033171A">
        <w:rPr>
          <w:rFonts w:ascii="Arial" w:hAnsi="Arial" w:cs="Arial"/>
        </w:rPr>
        <w:t xml:space="preserve">the overarching responsibilities of State government to lead and sustain vital operations and services during a crisis.  Therefore, the uninterrupted continuation of the SEFs shall be the primary focus of government leadership during and in the aftermath of an emergency that adversely affects the performance of government functions. </w:t>
      </w:r>
    </w:p>
    <w:p w:rsidR="004F4C73" w:rsidRPr="0033171A" w:rsidRDefault="004F4C73" w:rsidP="0025201C">
      <w:pPr>
        <w:spacing w:line="240" w:lineRule="auto"/>
        <w:rPr>
          <w:rFonts w:ascii="Arial" w:hAnsi="Arial" w:cs="Arial"/>
        </w:rPr>
      </w:pPr>
      <w:r w:rsidRPr="0033171A">
        <w:rPr>
          <w:rFonts w:ascii="Arial" w:hAnsi="Arial" w:cs="Arial"/>
        </w:rPr>
        <w:t>There are eleven cross-government State Essential Functions, vetted by the Governor’s Emergency Operations Executive Council in 2006, that must be continued under all circumstances to enable the Executive Branch to carry out its critical gove</w:t>
      </w:r>
      <w:r>
        <w:rPr>
          <w:rFonts w:ascii="Arial" w:hAnsi="Arial" w:cs="Arial"/>
        </w:rPr>
        <w:t xml:space="preserve">rnment functions and services. </w:t>
      </w:r>
      <w:r w:rsidRPr="0033171A">
        <w:rPr>
          <w:rFonts w:ascii="Arial" w:hAnsi="Arial" w:cs="Arial"/>
        </w:rPr>
        <w:t xml:space="preserve">The SEFs are categories of functions performed by one or more agencies; they are not new authorities, requirements or functions.  </w:t>
      </w:r>
      <w:r w:rsidRPr="0033171A">
        <w:rPr>
          <w:rFonts w:ascii="Arial" w:hAnsi="Arial" w:cs="Arial"/>
          <w:color w:val="121212"/>
        </w:rPr>
        <w:t xml:space="preserve">They are the critical state government functions that save lives; protect the safety and security of the public; and protect property, critical infrastructure and the environment.  </w:t>
      </w:r>
      <w:r w:rsidRPr="0033171A">
        <w:rPr>
          <w:rFonts w:ascii="Arial" w:hAnsi="Arial" w:cs="Arial"/>
        </w:rPr>
        <w:t>Where applicable, state agencies should consider how their functions support the overall State Essential Functions.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7789"/>
      </w:tblGrid>
      <w:tr w:rsidR="004F4C73" w:rsidRPr="0043774A" w:rsidTr="00EC61C7">
        <w:tc>
          <w:tcPr>
            <w:tcW w:w="9036" w:type="dxa"/>
            <w:gridSpan w:val="2"/>
            <w:tcBorders>
              <w:bottom w:val="single" w:sz="4" w:space="0" w:color="auto"/>
            </w:tcBorders>
            <w:shd w:val="clear" w:color="auto" w:fill="666666"/>
            <w:vAlign w:val="center"/>
          </w:tcPr>
          <w:p w:rsidR="004F4C73" w:rsidRPr="004F4C73" w:rsidRDefault="004F4C73" w:rsidP="004B511A">
            <w:pPr>
              <w:autoSpaceDE w:val="0"/>
              <w:autoSpaceDN w:val="0"/>
              <w:adjustRightInd w:val="0"/>
              <w:spacing w:before="120" w:line="240" w:lineRule="auto"/>
              <w:jc w:val="center"/>
              <w:rPr>
                <w:rFonts w:ascii="Arial" w:hAnsi="Arial" w:cs="Arial"/>
                <w:color w:val="FFFFFF"/>
                <w:sz w:val="24"/>
                <w:szCs w:val="24"/>
              </w:rPr>
            </w:pPr>
            <w:bookmarkStart w:id="2" w:name="State_Essential_Functions"/>
            <w:r w:rsidRPr="004F4C73">
              <w:rPr>
                <w:rFonts w:ascii="Arial" w:hAnsi="Arial" w:cs="Arial"/>
                <w:b/>
                <w:color w:val="FFFFFF"/>
                <w:sz w:val="24"/>
                <w:szCs w:val="24"/>
              </w:rPr>
              <w:t>State Essential Functions (SEFs)</w:t>
            </w:r>
          </w:p>
        </w:tc>
      </w:tr>
      <w:tr w:rsidR="004F4C73" w:rsidRPr="0043774A" w:rsidTr="004F4C73">
        <w:trPr>
          <w:trHeight w:val="342"/>
        </w:trPr>
        <w:tc>
          <w:tcPr>
            <w:tcW w:w="1247" w:type="dxa"/>
            <w:tcBorders>
              <w:bottom w:val="single" w:sz="4" w:space="0" w:color="auto"/>
            </w:tcBorders>
            <w:shd w:val="clear" w:color="auto" w:fill="D9D9D9"/>
          </w:tcPr>
          <w:p w:rsidR="004F4C73" w:rsidRPr="0043774A" w:rsidRDefault="004F4C73" w:rsidP="004F4C73">
            <w:pPr>
              <w:autoSpaceDE w:val="0"/>
              <w:autoSpaceDN w:val="0"/>
              <w:adjustRightInd w:val="0"/>
              <w:spacing w:line="240" w:lineRule="auto"/>
              <w:jc w:val="center"/>
              <w:rPr>
                <w:rFonts w:ascii="Arial" w:hAnsi="Arial" w:cs="Arial"/>
                <w:szCs w:val="24"/>
              </w:rPr>
            </w:pPr>
          </w:p>
        </w:tc>
        <w:tc>
          <w:tcPr>
            <w:tcW w:w="7789" w:type="dxa"/>
            <w:tcBorders>
              <w:bottom w:val="single" w:sz="4" w:space="0" w:color="auto"/>
            </w:tcBorders>
            <w:shd w:val="clear" w:color="auto" w:fill="D9D9D9"/>
            <w:vAlign w:val="center"/>
          </w:tcPr>
          <w:p w:rsidR="004F4C73" w:rsidRPr="004F4C73" w:rsidRDefault="004F4C73" w:rsidP="004B511A">
            <w:pPr>
              <w:autoSpaceDE w:val="0"/>
              <w:autoSpaceDN w:val="0"/>
              <w:adjustRightInd w:val="0"/>
              <w:spacing w:before="120" w:line="240" w:lineRule="auto"/>
              <w:rPr>
                <w:rFonts w:ascii="Arial" w:hAnsi="Arial" w:cs="Arial"/>
                <w:sz w:val="24"/>
                <w:szCs w:val="24"/>
              </w:rPr>
            </w:pPr>
            <w:r w:rsidRPr="004F4C73">
              <w:rPr>
                <w:rFonts w:ascii="Arial" w:hAnsi="Arial" w:cs="Arial"/>
                <w:b/>
                <w:bCs/>
                <w:sz w:val="24"/>
                <w:szCs w:val="24"/>
              </w:rPr>
              <w:t>State Essential Functions</w:t>
            </w:r>
          </w:p>
        </w:tc>
      </w:tr>
      <w:tr w:rsidR="004F4C73" w:rsidRPr="0043774A" w:rsidTr="00EC61C7">
        <w:trPr>
          <w:trHeight w:val="755"/>
        </w:trPr>
        <w:tc>
          <w:tcPr>
            <w:tcW w:w="1247" w:type="dxa"/>
            <w:shd w:val="clear" w:color="auto" w:fill="auto"/>
            <w:vAlign w:val="center"/>
          </w:tcPr>
          <w:p w:rsidR="004F4C73" w:rsidRPr="0033171A" w:rsidRDefault="004F4C73" w:rsidP="004F4C73">
            <w:pPr>
              <w:autoSpaceDE w:val="0"/>
              <w:autoSpaceDN w:val="0"/>
              <w:adjustRightInd w:val="0"/>
              <w:spacing w:line="240" w:lineRule="auto"/>
              <w:jc w:val="center"/>
              <w:rPr>
                <w:rFonts w:ascii="Arial" w:hAnsi="Arial" w:cs="Arial"/>
                <w:bCs/>
              </w:rPr>
            </w:pPr>
            <w:r w:rsidRPr="0033171A">
              <w:rPr>
                <w:rFonts w:ascii="Arial" w:hAnsi="Arial" w:cs="Arial"/>
                <w:bCs/>
              </w:rPr>
              <w:t>1.</w:t>
            </w:r>
          </w:p>
        </w:tc>
        <w:tc>
          <w:tcPr>
            <w:tcW w:w="7789" w:type="dxa"/>
            <w:shd w:val="clear" w:color="auto" w:fill="auto"/>
            <w:vAlign w:val="center"/>
          </w:tcPr>
          <w:p w:rsidR="004F4C73" w:rsidRPr="00D75E40" w:rsidRDefault="004F4C73" w:rsidP="004F4C73">
            <w:pPr>
              <w:autoSpaceDE w:val="0"/>
              <w:autoSpaceDN w:val="0"/>
              <w:adjustRightInd w:val="0"/>
              <w:spacing w:before="60" w:after="60" w:line="240" w:lineRule="auto"/>
              <w:rPr>
                <w:rFonts w:ascii="Arial" w:hAnsi="Arial" w:cs="Arial"/>
                <w:bCs/>
              </w:rPr>
            </w:pPr>
            <w:r w:rsidRPr="00D75E40">
              <w:rPr>
                <w:rFonts w:ascii="Arial" w:hAnsi="Arial" w:cs="Arial"/>
                <w:b/>
                <w:bCs/>
              </w:rPr>
              <w:t xml:space="preserve">Government Leadership </w:t>
            </w:r>
            <w:r w:rsidRPr="00D75E40">
              <w:rPr>
                <w:rFonts w:ascii="Arial" w:hAnsi="Arial" w:cs="Arial"/>
                <w:bCs/>
              </w:rPr>
              <w:t xml:space="preserve">– </w:t>
            </w:r>
            <w:r w:rsidR="005D380B" w:rsidRPr="005D380B">
              <w:rPr>
                <w:rFonts w:ascii="Arial" w:hAnsi="Arial" w:cs="Arial"/>
                <w:bCs/>
              </w:rPr>
              <w:t>Government Leadership (GL) - Provides viable and effective leadership for the people of California while restoring and maintain</w:t>
            </w:r>
            <w:r w:rsidR="005D380B">
              <w:rPr>
                <w:rFonts w:ascii="Arial" w:hAnsi="Arial" w:cs="Arial"/>
                <w:bCs/>
              </w:rPr>
              <w:t>ing</w:t>
            </w:r>
            <w:r w:rsidR="005D380B" w:rsidRPr="005D380B">
              <w:rPr>
                <w:rFonts w:ascii="Arial" w:hAnsi="Arial" w:cs="Arial"/>
                <w:bCs/>
              </w:rPr>
              <w:t xml:space="preserve"> critical state essential functions.</w:t>
            </w:r>
          </w:p>
        </w:tc>
      </w:tr>
      <w:tr w:rsidR="004F4C73" w:rsidRPr="0043774A" w:rsidTr="00EC61C7">
        <w:trPr>
          <w:trHeight w:val="710"/>
        </w:trPr>
        <w:tc>
          <w:tcPr>
            <w:tcW w:w="1247" w:type="dxa"/>
            <w:shd w:val="clear" w:color="auto" w:fill="auto"/>
            <w:vAlign w:val="center"/>
          </w:tcPr>
          <w:p w:rsidR="004F4C73" w:rsidRPr="0033171A" w:rsidRDefault="004F4C73" w:rsidP="004F4C73">
            <w:pPr>
              <w:autoSpaceDE w:val="0"/>
              <w:autoSpaceDN w:val="0"/>
              <w:adjustRightInd w:val="0"/>
              <w:spacing w:line="240" w:lineRule="auto"/>
              <w:jc w:val="center"/>
              <w:rPr>
                <w:rFonts w:ascii="Arial" w:hAnsi="Arial" w:cs="Arial"/>
                <w:bCs/>
              </w:rPr>
            </w:pPr>
            <w:r w:rsidRPr="0033171A">
              <w:rPr>
                <w:rFonts w:ascii="Arial" w:hAnsi="Arial" w:cs="Arial"/>
                <w:bCs/>
              </w:rPr>
              <w:t>2.</w:t>
            </w:r>
          </w:p>
        </w:tc>
        <w:tc>
          <w:tcPr>
            <w:tcW w:w="7789" w:type="dxa"/>
            <w:shd w:val="clear" w:color="auto" w:fill="auto"/>
          </w:tcPr>
          <w:p w:rsidR="004F4C73" w:rsidRPr="00D75E40" w:rsidRDefault="004F4C73" w:rsidP="004F4C73">
            <w:pPr>
              <w:autoSpaceDE w:val="0"/>
              <w:autoSpaceDN w:val="0"/>
              <w:adjustRightInd w:val="0"/>
              <w:spacing w:before="60" w:after="60" w:line="240" w:lineRule="auto"/>
              <w:rPr>
                <w:rFonts w:ascii="Arial" w:hAnsi="Arial" w:cs="Arial"/>
                <w:b/>
                <w:bCs/>
              </w:rPr>
            </w:pPr>
            <w:r w:rsidRPr="00D75E40">
              <w:rPr>
                <w:rFonts w:ascii="Arial" w:hAnsi="Arial" w:cs="Arial"/>
                <w:b/>
                <w:bCs/>
              </w:rPr>
              <w:t xml:space="preserve">Public Safety </w:t>
            </w:r>
            <w:r w:rsidRPr="00D75E40">
              <w:rPr>
                <w:rFonts w:ascii="Arial" w:hAnsi="Arial" w:cs="Arial"/>
                <w:bCs/>
              </w:rPr>
              <w:t xml:space="preserve">– </w:t>
            </w:r>
            <w:r w:rsidR="005D380B" w:rsidRPr="005D380B">
              <w:rPr>
                <w:rFonts w:ascii="Arial" w:hAnsi="Arial" w:cs="Arial"/>
                <w:bCs/>
              </w:rPr>
              <w:t>Maintains public safety and security for the people of California and decreases their vulnerability to threats and hazards.</w:t>
            </w:r>
          </w:p>
        </w:tc>
      </w:tr>
      <w:tr w:rsidR="004F4C73" w:rsidRPr="0043774A" w:rsidTr="00EC61C7">
        <w:trPr>
          <w:trHeight w:val="336"/>
        </w:trPr>
        <w:tc>
          <w:tcPr>
            <w:tcW w:w="1247" w:type="dxa"/>
            <w:shd w:val="clear" w:color="auto" w:fill="auto"/>
            <w:vAlign w:val="center"/>
          </w:tcPr>
          <w:p w:rsidR="004F4C73" w:rsidRPr="0033171A" w:rsidRDefault="004F4C73" w:rsidP="004F4C73">
            <w:pPr>
              <w:autoSpaceDE w:val="0"/>
              <w:autoSpaceDN w:val="0"/>
              <w:adjustRightInd w:val="0"/>
              <w:spacing w:line="240" w:lineRule="auto"/>
              <w:jc w:val="center"/>
              <w:rPr>
                <w:rFonts w:ascii="Arial" w:hAnsi="Arial" w:cs="Arial"/>
                <w:bCs/>
              </w:rPr>
            </w:pPr>
            <w:r w:rsidRPr="0033171A">
              <w:rPr>
                <w:rFonts w:ascii="Arial" w:hAnsi="Arial" w:cs="Arial"/>
                <w:bCs/>
              </w:rPr>
              <w:t>3.</w:t>
            </w:r>
          </w:p>
        </w:tc>
        <w:tc>
          <w:tcPr>
            <w:tcW w:w="7789" w:type="dxa"/>
            <w:shd w:val="clear" w:color="auto" w:fill="auto"/>
          </w:tcPr>
          <w:p w:rsidR="004F4C73" w:rsidRPr="00D75E40" w:rsidRDefault="004F4C73" w:rsidP="004F4C73">
            <w:pPr>
              <w:autoSpaceDE w:val="0"/>
              <w:autoSpaceDN w:val="0"/>
              <w:adjustRightInd w:val="0"/>
              <w:spacing w:before="60" w:after="60" w:line="240" w:lineRule="auto"/>
              <w:rPr>
                <w:rFonts w:ascii="Arial" w:hAnsi="Arial" w:cs="Arial"/>
                <w:b/>
                <w:bCs/>
              </w:rPr>
            </w:pPr>
            <w:r w:rsidRPr="00D75E40">
              <w:rPr>
                <w:rFonts w:ascii="Arial" w:hAnsi="Arial" w:cs="Arial"/>
                <w:b/>
                <w:bCs/>
              </w:rPr>
              <w:t xml:space="preserve">Emergency Management </w:t>
            </w:r>
            <w:r w:rsidRPr="00D75E40">
              <w:rPr>
                <w:rFonts w:ascii="Arial" w:hAnsi="Arial" w:cs="Arial"/>
                <w:bCs/>
              </w:rPr>
              <w:t xml:space="preserve">– </w:t>
            </w:r>
            <w:r w:rsidR="005D380B" w:rsidRPr="005D380B">
              <w:rPr>
                <w:rFonts w:ascii="Arial" w:hAnsi="Arial" w:cs="Arial"/>
                <w:bCs/>
              </w:rPr>
              <w:t>Protects and preserves the lives, property and environment for the people of California from the effects of natural, technological or human-caused disasters.</w:t>
            </w:r>
          </w:p>
        </w:tc>
      </w:tr>
      <w:tr w:rsidR="004F4C73" w:rsidRPr="0043774A" w:rsidTr="00EC61C7">
        <w:trPr>
          <w:trHeight w:val="336"/>
        </w:trPr>
        <w:tc>
          <w:tcPr>
            <w:tcW w:w="1247" w:type="dxa"/>
            <w:shd w:val="clear" w:color="auto" w:fill="auto"/>
            <w:vAlign w:val="center"/>
          </w:tcPr>
          <w:p w:rsidR="004F4C73" w:rsidRPr="0033171A" w:rsidRDefault="004F4C73" w:rsidP="004F4C73">
            <w:pPr>
              <w:autoSpaceDE w:val="0"/>
              <w:autoSpaceDN w:val="0"/>
              <w:adjustRightInd w:val="0"/>
              <w:spacing w:line="240" w:lineRule="auto"/>
              <w:jc w:val="center"/>
              <w:rPr>
                <w:rFonts w:ascii="Arial" w:hAnsi="Arial" w:cs="Arial"/>
                <w:bCs/>
              </w:rPr>
            </w:pPr>
            <w:r w:rsidRPr="0033171A">
              <w:rPr>
                <w:rFonts w:ascii="Arial" w:hAnsi="Arial" w:cs="Arial"/>
                <w:bCs/>
              </w:rPr>
              <w:t>4.</w:t>
            </w:r>
          </w:p>
        </w:tc>
        <w:tc>
          <w:tcPr>
            <w:tcW w:w="7789" w:type="dxa"/>
            <w:shd w:val="clear" w:color="auto" w:fill="auto"/>
          </w:tcPr>
          <w:p w:rsidR="004F4C73" w:rsidRPr="00D75E40" w:rsidRDefault="004F4C73" w:rsidP="004F4C73">
            <w:pPr>
              <w:autoSpaceDE w:val="0"/>
              <w:autoSpaceDN w:val="0"/>
              <w:adjustRightInd w:val="0"/>
              <w:spacing w:before="60" w:after="60" w:line="240" w:lineRule="auto"/>
              <w:rPr>
                <w:rFonts w:ascii="Arial" w:hAnsi="Arial" w:cs="Arial"/>
                <w:b/>
                <w:bCs/>
              </w:rPr>
            </w:pPr>
            <w:r w:rsidRPr="00D75E40">
              <w:rPr>
                <w:rFonts w:ascii="Arial" w:hAnsi="Arial" w:cs="Arial"/>
                <w:b/>
                <w:bCs/>
              </w:rPr>
              <w:t xml:space="preserve">Public Health and Medical </w:t>
            </w:r>
            <w:r w:rsidRPr="00D75E40">
              <w:rPr>
                <w:rFonts w:ascii="Arial" w:hAnsi="Arial" w:cs="Arial"/>
                <w:bCs/>
              </w:rPr>
              <w:t xml:space="preserve">– </w:t>
            </w:r>
            <w:r w:rsidR="005D380B" w:rsidRPr="005D380B">
              <w:rPr>
                <w:rFonts w:ascii="Arial" w:hAnsi="Arial" w:cs="Arial"/>
                <w:bCs/>
              </w:rPr>
              <w:t>Ensures the continuity and strength of California’s medical, public health, mental health organizations and systems.  Supports the health and well-being of the people of California.</w:t>
            </w:r>
          </w:p>
        </w:tc>
      </w:tr>
      <w:tr w:rsidR="004F4C73" w:rsidRPr="0043774A" w:rsidTr="00EC61C7">
        <w:trPr>
          <w:trHeight w:val="336"/>
        </w:trPr>
        <w:tc>
          <w:tcPr>
            <w:tcW w:w="1247" w:type="dxa"/>
            <w:shd w:val="clear" w:color="auto" w:fill="auto"/>
            <w:vAlign w:val="center"/>
          </w:tcPr>
          <w:p w:rsidR="004F4C73" w:rsidRPr="0033171A" w:rsidRDefault="004F4C73" w:rsidP="004F4C73">
            <w:pPr>
              <w:autoSpaceDE w:val="0"/>
              <w:autoSpaceDN w:val="0"/>
              <w:adjustRightInd w:val="0"/>
              <w:spacing w:line="240" w:lineRule="auto"/>
              <w:jc w:val="center"/>
              <w:rPr>
                <w:rFonts w:ascii="Arial" w:hAnsi="Arial" w:cs="Arial"/>
                <w:bCs/>
              </w:rPr>
            </w:pPr>
            <w:r w:rsidRPr="0033171A">
              <w:rPr>
                <w:rFonts w:ascii="Arial" w:hAnsi="Arial" w:cs="Arial"/>
                <w:bCs/>
              </w:rPr>
              <w:t>5.</w:t>
            </w:r>
          </w:p>
        </w:tc>
        <w:tc>
          <w:tcPr>
            <w:tcW w:w="7789" w:type="dxa"/>
            <w:shd w:val="clear" w:color="auto" w:fill="auto"/>
          </w:tcPr>
          <w:p w:rsidR="004F4C73" w:rsidRPr="00D75E40" w:rsidRDefault="004F4C73" w:rsidP="005D380B">
            <w:pPr>
              <w:autoSpaceDE w:val="0"/>
              <w:autoSpaceDN w:val="0"/>
              <w:adjustRightInd w:val="0"/>
              <w:spacing w:before="60" w:after="60" w:line="240" w:lineRule="auto"/>
              <w:rPr>
                <w:rFonts w:ascii="Arial" w:hAnsi="Arial" w:cs="Arial"/>
                <w:b/>
                <w:bCs/>
              </w:rPr>
            </w:pPr>
            <w:r w:rsidRPr="00D75E40">
              <w:rPr>
                <w:rFonts w:ascii="Arial" w:hAnsi="Arial" w:cs="Arial"/>
                <w:b/>
                <w:bCs/>
              </w:rPr>
              <w:t>Social Services and Education</w:t>
            </w:r>
            <w:r w:rsidR="005D380B">
              <w:rPr>
                <w:rFonts w:ascii="Arial" w:hAnsi="Arial" w:cs="Arial"/>
                <w:b/>
                <w:bCs/>
              </w:rPr>
              <w:t xml:space="preserve"> – E</w:t>
            </w:r>
            <w:r w:rsidR="005D380B" w:rsidRPr="005D380B">
              <w:rPr>
                <w:rFonts w:ascii="Arial" w:hAnsi="Arial" w:cs="Arial"/>
                <w:bCs/>
              </w:rPr>
              <w:t>nsures the continuation of essential social services for the people of California, including services for those with disabilities, access and functional needs populations, and victims of crime. Supports the continued operation of California's educational systems (both public and private) at all levels of government</w:t>
            </w:r>
            <w:proofErr w:type="gramStart"/>
            <w:r w:rsidR="005D380B" w:rsidRPr="005D380B">
              <w:rPr>
                <w:rFonts w:ascii="Arial" w:hAnsi="Arial" w:cs="Arial"/>
                <w:bCs/>
              </w:rPr>
              <w:t>.</w:t>
            </w:r>
            <w:r w:rsidRPr="00D75E40">
              <w:rPr>
                <w:rFonts w:ascii="Arial" w:hAnsi="Arial" w:cs="Arial"/>
                <w:bCs/>
              </w:rPr>
              <w:t>.</w:t>
            </w:r>
            <w:proofErr w:type="gramEnd"/>
            <w:r w:rsidRPr="00D75E40">
              <w:rPr>
                <w:rFonts w:ascii="Arial" w:hAnsi="Arial" w:cs="Arial"/>
                <w:b/>
                <w:bCs/>
              </w:rPr>
              <w:t xml:space="preserve"> </w:t>
            </w:r>
          </w:p>
        </w:tc>
      </w:tr>
      <w:tr w:rsidR="004F4C73" w:rsidRPr="0043774A" w:rsidTr="00EC61C7">
        <w:trPr>
          <w:trHeight w:val="336"/>
        </w:trPr>
        <w:tc>
          <w:tcPr>
            <w:tcW w:w="1247" w:type="dxa"/>
            <w:shd w:val="clear" w:color="auto" w:fill="auto"/>
            <w:vAlign w:val="center"/>
          </w:tcPr>
          <w:p w:rsidR="004F4C73" w:rsidRPr="0033171A" w:rsidRDefault="004F4C73" w:rsidP="004F4C73">
            <w:pPr>
              <w:autoSpaceDE w:val="0"/>
              <w:autoSpaceDN w:val="0"/>
              <w:adjustRightInd w:val="0"/>
              <w:spacing w:line="240" w:lineRule="auto"/>
              <w:jc w:val="center"/>
              <w:rPr>
                <w:rFonts w:ascii="Arial" w:hAnsi="Arial" w:cs="Arial"/>
                <w:bCs/>
              </w:rPr>
            </w:pPr>
            <w:r w:rsidRPr="0033171A">
              <w:rPr>
                <w:rFonts w:ascii="Arial" w:hAnsi="Arial" w:cs="Arial"/>
                <w:bCs/>
              </w:rPr>
              <w:t>6.</w:t>
            </w:r>
          </w:p>
        </w:tc>
        <w:tc>
          <w:tcPr>
            <w:tcW w:w="7789" w:type="dxa"/>
            <w:shd w:val="clear" w:color="auto" w:fill="auto"/>
          </w:tcPr>
          <w:p w:rsidR="004F4C73" w:rsidRPr="00D75E40" w:rsidRDefault="004F4C73" w:rsidP="004F4C73">
            <w:pPr>
              <w:autoSpaceDE w:val="0"/>
              <w:autoSpaceDN w:val="0"/>
              <w:adjustRightInd w:val="0"/>
              <w:spacing w:before="60" w:after="60" w:line="240" w:lineRule="auto"/>
              <w:rPr>
                <w:rFonts w:ascii="Arial" w:hAnsi="Arial" w:cs="Arial"/>
                <w:b/>
                <w:bCs/>
              </w:rPr>
            </w:pPr>
            <w:r w:rsidRPr="00D75E40">
              <w:rPr>
                <w:rFonts w:ascii="Arial" w:hAnsi="Arial" w:cs="Arial"/>
                <w:b/>
                <w:bCs/>
              </w:rPr>
              <w:t xml:space="preserve">Critical Infrastructure </w:t>
            </w:r>
            <w:r w:rsidRPr="00D75E40">
              <w:rPr>
                <w:rFonts w:ascii="Arial" w:hAnsi="Arial" w:cs="Arial"/>
                <w:bCs/>
              </w:rPr>
              <w:t xml:space="preserve">– </w:t>
            </w:r>
            <w:r w:rsidR="005D380B" w:rsidRPr="005D380B">
              <w:rPr>
                <w:rFonts w:ascii="Arial" w:hAnsi="Arial" w:cs="Arial"/>
                <w:bCs/>
              </w:rPr>
              <w:t>Preserves California’s infrastructure, including its transportation systems, energy systems, utilities, dams and other critical components.  Supports and sustains the personnel required to operate and maintain the physical infrastructure.</w:t>
            </w:r>
          </w:p>
        </w:tc>
      </w:tr>
      <w:tr w:rsidR="004F4C73" w:rsidRPr="0043774A" w:rsidTr="00EC61C7">
        <w:trPr>
          <w:trHeight w:val="336"/>
        </w:trPr>
        <w:tc>
          <w:tcPr>
            <w:tcW w:w="1247" w:type="dxa"/>
            <w:shd w:val="clear" w:color="auto" w:fill="auto"/>
            <w:vAlign w:val="center"/>
          </w:tcPr>
          <w:p w:rsidR="004F4C73" w:rsidRPr="0033171A" w:rsidRDefault="004F4C73" w:rsidP="004F4C73">
            <w:pPr>
              <w:autoSpaceDE w:val="0"/>
              <w:autoSpaceDN w:val="0"/>
              <w:adjustRightInd w:val="0"/>
              <w:spacing w:line="240" w:lineRule="auto"/>
              <w:jc w:val="center"/>
              <w:rPr>
                <w:rFonts w:ascii="Arial" w:hAnsi="Arial" w:cs="Arial"/>
                <w:bCs/>
              </w:rPr>
            </w:pPr>
            <w:r w:rsidRPr="0033171A">
              <w:rPr>
                <w:rFonts w:ascii="Arial" w:hAnsi="Arial" w:cs="Arial"/>
                <w:bCs/>
              </w:rPr>
              <w:t>7.</w:t>
            </w:r>
          </w:p>
        </w:tc>
        <w:tc>
          <w:tcPr>
            <w:tcW w:w="7789" w:type="dxa"/>
            <w:shd w:val="clear" w:color="auto" w:fill="auto"/>
          </w:tcPr>
          <w:p w:rsidR="004F4C73" w:rsidRPr="00D75E40" w:rsidRDefault="004F4C73" w:rsidP="004F4C73">
            <w:pPr>
              <w:autoSpaceDE w:val="0"/>
              <w:autoSpaceDN w:val="0"/>
              <w:adjustRightInd w:val="0"/>
              <w:spacing w:before="60" w:after="60" w:line="240" w:lineRule="auto"/>
              <w:rPr>
                <w:rFonts w:ascii="Arial" w:hAnsi="Arial" w:cs="Arial"/>
                <w:b/>
                <w:bCs/>
              </w:rPr>
            </w:pPr>
            <w:r w:rsidRPr="00D75E40">
              <w:rPr>
                <w:rFonts w:ascii="Arial" w:hAnsi="Arial" w:cs="Arial"/>
                <w:b/>
                <w:bCs/>
              </w:rPr>
              <w:t xml:space="preserve">Financial, Economic and Business </w:t>
            </w:r>
            <w:r w:rsidRPr="00D75E40">
              <w:rPr>
                <w:rFonts w:ascii="Arial" w:hAnsi="Arial" w:cs="Arial"/>
                <w:bCs/>
              </w:rPr>
              <w:t xml:space="preserve">– </w:t>
            </w:r>
            <w:r w:rsidR="005D380B" w:rsidRPr="005D380B">
              <w:rPr>
                <w:rFonts w:ascii="Arial" w:hAnsi="Arial" w:cs="Arial"/>
                <w:bCs/>
              </w:rPr>
              <w:t xml:space="preserve">Ensures the financial and economic security of California’s business, financial systems/institutions and its citizens.  </w:t>
            </w:r>
            <w:r w:rsidR="005D380B" w:rsidRPr="005D380B">
              <w:rPr>
                <w:rFonts w:ascii="Arial" w:hAnsi="Arial" w:cs="Arial"/>
                <w:bCs/>
              </w:rPr>
              <w:lastRenderedPageBreak/>
              <w:t>Preserves and supports California’s labor/workforce.  Protects and preserves California’s tax and revenue collection capabilities to ensure continuity of California’s government.</w:t>
            </w:r>
          </w:p>
        </w:tc>
      </w:tr>
      <w:tr w:rsidR="004F4C73" w:rsidRPr="0043774A" w:rsidTr="00EC61C7">
        <w:trPr>
          <w:trHeight w:val="336"/>
        </w:trPr>
        <w:tc>
          <w:tcPr>
            <w:tcW w:w="1247" w:type="dxa"/>
            <w:shd w:val="clear" w:color="auto" w:fill="auto"/>
            <w:vAlign w:val="center"/>
          </w:tcPr>
          <w:p w:rsidR="004F4C73" w:rsidRPr="0033171A" w:rsidRDefault="004F4C73" w:rsidP="004F4C73">
            <w:pPr>
              <w:autoSpaceDE w:val="0"/>
              <w:autoSpaceDN w:val="0"/>
              <w:adjustRightInd w:val="0"/>
              <w:spacing w:line="240" w:lineRule="auto"/>
              <w:jc w:val="center"/>
              <w:rPr>
                <w:rFonts w:ascii="Arial" w:hAnsi="Arial" w:cs="Arial"/>
                <w:bCs/>
              </w:rPr>
            </w:pPr>
            <w:r w:rsidRPr="0033171A">
              <w:rPr>
                <w:rFonts w:ascii="Arial" w:hAnsi="Arial" w:cs="Arial"/>
                <w:bCs/>
              </w:rPr>
              <w:lastRenderedPageBreak/>
              <w:t>8.</w:t>
            </w:r>
          </w:p>
        </w:tc>
        <w:tc>
          <w:tcPr>
            <w:tcW w:w="7789" w:type="dxa"/>
            <w:shd w:val="clear" w:color="auto" w:fill="auto"/>
          </w:tcPr>
          <w:p w:rsidR="004F4C73" w:rsidRPr="00D75E40" w:rsidRDefault="004F4C73" w:rsidP="004F4C73">
            <w:pPr>
              <w:autoSpaceDE w:val="0"/>
              <w:autoSpaceDN w:val="0"/>
              <w:adjustRightInd w:val="0"/>
              <w:spacing w:before="60" w:after="60" w:line="240" w:lineRule="auto"/>
              <w:rPr>
                <w:rFonts w:ascii="Arial" w:hAnsi="Arial" w:cs="Arial"/>
                <w:b/>
                <w:bCs/>
              </w:rPr>
            </w:pPr>
            <w:r w:rsidRPr="00D75E40">
              <w:rPr>
                <w:rFonts w:ascii="Arial" w:hAnsi="Arial" w:cs="Arial"/>
                <w:b/>
                <w:bCs/>
              </w:rPr>
              <w:t xml:space="preserve">Information Technology/Communications </w:t>
            </w:r>
            <w:r w:rsidRPr="00D75E40">
              <w:rPr>
                <w:rFonts w:ascii="Arial" w:hAnsi="Arial" w:cs="Arial"/>
                <w:bCs/>
              </w:rPr>
              <w:t xml:space="preserve">– </w:t>
            </w:r>
            <w:proofErr w:type="gramStart"/>
            <w:r w:rsidR="005D380B" w:rsidRPr="005D380B">
              <w:rPr>
                <w:rFonts w:ascii="Arial" w:hAnsi="Arial" w:cs="Arial"/>
                <w:bCs/>
              </w:rPr>
              <w:t>Protects,</w:t>
            </w:r>
            <w:proofErr w:type="gramEnd"/>
            <w:r w:rsidR="005D380B" w:rsidRPr="005D380B">
              <w:rPr>
                <w:rFonts w:ascii="Arial" w:hAnsi="Arial" w:cs="Arial"/>
                <w:bCs/>
              </w:rPr>
              <w:t xml:space="preserve"> maintains and preserves California’s communications and technological capabilities.  Ensures continued interoperability of California’s communications systems.</w:t>
            </w:r>
          </w:p>
        </w:tc>
      </w:tr>
      <w:tr w:rsidR="004F4C73" w:rsidRPr="0043774A" w:rsidTr="00EC61C7">
        <w:trPr>
          <w:trHeight w:val="336"/>
        </w:trPr>
        <w:tc>
          <w:tcPr>
            <w:tcW w:w="1247" w:type="dxa"/>
            <w:shd w:val="clear" w:color="auto" w:fill="auto"/>
            <w:vAlign w:val="center"/>
          </w:tcPr>
          <w:p w:rsidR="004F4C73" w:rsidRPr="0033171A" w:rsidRDefault="004F4C73" w:rsidP="004F4C73">
            <w:pPr>
              <w:autoSpaceDE w:val="0"/>
              <w:autoSpaceDN w:val="0"/>
              <w:adjustRightInd w:val="0"/>
              <w:spacing w:line="240" w:lineRule="auto"/>
              <w:jc w:val="center"/>
              <w:rPr>
                <w:rFonts w:ascii="Arial" w:hAnsi="Arial" w:cs="Arial"/>
                <w:bCs/>
              </w:rPr>
            </w:pPr>
            <w:r w:rsidRPr="0033171A">
              <w:rPr>
                <w:rFonts w:ascii="Arial" w:hAnsi="Arial" w:cs="Arial"/>
                <w:bCs/>
              </w:rPr>
              <w:t>9.</w:t>
            </w:r>
          </w:p>
        </w:tc>
        <w:tc>
          <w:tcPr>
            <w:tcW w:w="7789" w:type="dxa"/>
            <w:shd w:val="clear" w:color="auto" w:fill="auto"/>
          </w:tcPr>
          <w:p w:rsidR="004F4C73" w:rsidRPr="00D75E40" w:rsidRDefault="004F4C73" w:rsidP="004F4C73">
            <w:pPr>
              <w:autoSpaceDE w:val="0"/>
              <w:autoSpaceDN w:val="0"/>
              <w:adjustRightInd w:val="0"/>
              <w:spacing w:before="60" w:after="60" w:line="240" w:lineRule="auto"/>
              <w:rPr>
                <w:rFonts w:ascii="Arial" w:hAnsi="Arial" w:cs="Arial"/>
                <w:b/>
                <w:bCs/>
              </w:rPr>
            </w:pPr>
            <w:r w:rsidRPr="00D75E40">
              <w:rPr>
                <w:rFonts w:ascii="Arial" w:hAnsi="Arial" w:cs="Arial"/>
                <w:b/>
                <w:bCs/>
              </w:rPr>
              <w:t xml:space="preserve">Agriculture </w:t>
            </w:r>
            <w:r w:rsidRPr="00D75E40">
              <w:rPr>
                <w:rFonts w:ascii="Arial" w:hAnsi="Arial" w:cs="Arial"/>
                <w:bCs/>
              </w:rPr>
              <w:t xml:space="preserve">– </w:t>
            </w:r>
            <w:r w:rsidR="005D380B" w:rsidRPr="005D380B">
              <w:rPr>
                <w:rFonts w:ascii="Arial" w:hAnsi="Arial" w:cs="Arial"/>
                <w:bCs/>
              </w:rPr>
              <w:t>Promotes and preserves the livelihood of California’s agricultural community and all its members.  Ensures continuation of existing agriculture training and education programs.  Ensures that California’s agriculture remains strong and competitive.</w:t>
            </w:r>
          </w:p>
        </w:tc>
      </w:tr>
      <w:tr w:rsidR="004F4C73" w:rsidRPr="0043774A" w:rsidTr="00EC61C7">
        <w:trPr>
          <w:trHeight w:val="336"/>
        </w:trPr>
        <w:tc>
          <w:tcPr>
            <w:tcW w:w="1247" w:type="dxa"/>
            <w:shd w:val="clear" w:color="auto" w:fill="auto"/>
            <w:vAlign w:val="center"/>
          </w:tcPr>
          <w:p w:rsidR="004F4C73" w:rsidRPr="0033171A" w:rsidRDefault="004F4C73" w:rsidP="004F4C73">
            <w:pPr>
              <w:autoSpaceDE w:val="0"/>
              <w:autoSpaceDN w:val="0"/>
              <w:adjustRightInd w:val="0"/>
              <w:spacing w:line="240" w:lineRule="auto"/>
              <w:jc w:val="center"/>
              <w:rPr>
                <w:rFonts w:ascii="Arial" w:hAnsi="Arial" w:cs="Arial"/>
                <w:bCs/>
              </w:rPr>
            </w:pPr>
            <w:r w:rsidRPr="0033171A">
              <w:rPr>
                <w:rFonts w:ascii="Arial" w:hAnsi="Arial" w:cs="Arial"/>
                <w:bCs/>
              </w:rPr>
              <w:t>10.</w:t>
            </w:r>
          </w:p>
        </w:tc>
        <w:tc>
          <w:tcPr>
            <w:tcW w:w="7789" w:type="dxa"/>
            <w:shd w:val="clear" w:color="auto" w:fill="auto"/>
          </w:tcPr>
          <w:p w:rsidR="004F4C73" w:rsidRPr="00D75E40" w:rsidRDefault="004F4C73" w:rsidP="004F4C73">
            <w:pPr>
              <w:autoSpaceDE w:val="0"/>
              <w:autoSpaceDN w:val="0"/>
              <w:adjustRightInd w:val="0"/>
              <w:spacing w:before="60" w:after="60" w:line="240" w:lineRule="auto"/>
              <w:rPr>
                <w:rFonts w:ascii="Arial" w:hAnsi="Arial" w:cs="Arial"/>
                <w:b/>
                <w:bCs/>
              </w:rPr>
            </w:pPr>
            <w:r w:rsidRPr="00D75E40">
              <w:rPr>
                <w:rFonts w:ascii="Arial" w:hAnsi="Arial" w:cs="Arial"/>
                <w:b/>
                <w:bCs/>
              </w:rPr>
              <w:t xml:space="preserve">Environment </w:t>
            </w:r>
            <w:r w:rsidRPr="00D75E40">
              <w:rPr>
                <w:rFonts w:ascii="Arial" w:hAnsi="Arial" w:cs="Arial"/>
                <w:bCs/>
              </w:rPr>
              <w:t xml:space="preserve">– </w:t>
            </w:r>
            <w:proofErr w:type="gramStart"/>
            <w:r w:rsidR="005D380B" w:rsidRPr="005D380B">
              <w:rPr>
                <w:rFonts w:ascii="Arial" w:hAnsi="Arial" w:cs="Arial"/>
                <w:bCs/>
              </w:rPr>
              <w:t>Protects</w:t>
            </w:r>
            <w:r w:rsidR="005D380B">
              <w:rPr>
                <w:rFonts w:ascii="Arial" w:hAnsi="Arial" w:cs="Arial"/>
                <w:bCs/>
              </w:rPr>
              <w:t>,</w:t>
            </w:r>
            <w:proofErr w:type="gramEnd"/>
            <w:r w:rsidR="005D380B" w:rsidRPr="005D380B">
              <w:rPr>
                <w:rFonts w:ascii="Arial" w:hAnsi="Arial" w:cs="Arial"/>
                <w:bCs/>
              </w:rPr>
              <w:t xml:space="preserve"> preserves and restores California’s natural environment, ecosystems, resources and natural habitats and the impacts of natural disasters or other events.</w:t>
            </w:r>
          </w:p>
        </w:tc>
      </w:tr>
      <w:tr w:rsidR="004F4C73" w:rsidRPr="0043774A" w:rsidTr="00EC61C7">
        <w:trPr>
          <w:trHeight w:val="336"/>
        </w:trPr>
        <w:tc>
          <w:tcPr>
            <w:tcW w:w="1247" w:type="dxa"/>
            <w:shd w:val="clear" w:color="auto" w:fill="auto"/>
            <w:vAlign w:val="center"/>
          </w:tcPr>
          <w:p w:rsidR="004F4C73" w:rsidRPr="0033171A" w:rsidRDefault="004F4C73" w:rsidP="004F4C73">
            <w:pPr>
              <w:autoSpaceDE w:val="0"/>
              <w:autoSpaceDN w:val="0"/>
              <w:adjustRightInd w:val="0"/>
              <w:spacing w:line="240" w:lineRule="auto"/>
              <w:jc w:val="center"/>
              <w:rPr>
                <w:rFonts w:ascii="Arial" w:hAnsi="Arial" w:cs="Arial"/>
                <w:bCs/>
              </w:rPr>
            </w:pPr>
            <w:r w:rsidRPr="0033171A">
              <w:rPr>
                <w:rFonts w:ascii="Arial" w:hAnsi="Arial" w:cs="Arial"/>
                <w:bCs/>
              </w:rPr>
              <w:t>11.</w:t>
            </w:r>
          </w:p>
        </w:tc>
        <w:tc>
          <w:tcPr>
            <w:tcW w:w="7789" w:type="dxa"/>
            <w:shd w:val="clear" w:color="auto" w:fill="auto"/>
          </w:tcPr>
          <w:p w:rsidR="004F4C73" w:rsidRPr="00D75E40" w:rsidRDefault="004F4C73" w:rsidP="004F4C73">
            <w:pPr>
              <w:autoSpaceDE w:val="0"/>
              <w:autoSpaceDN w:val="0"/>
              <w:adjustRightInd w:val="0"/>
              <w:spacing w:before="60" w:after="60" w:line="240" w:lineRule="auto"/>
              <w:rPr>
                <w:rFonts w:ascii="Arial" w:hAnsi="Arial" w:cs="Arial"/>
                <w:b/>
                <w:bCs/>
              </w:rPr>
            </w:pPr>
            <w:r w:rsidRPr="00D75E40">
              <w:rPr>
                <w:rFonts w:ascii="Arial" w:hAnsi="Arial" w:cs="Arial"/>
                <w:b/>
                <w:bCs/>
              </w:rPr>
              <w:t xml:space="preserve">Information Collaboration </w:t>
            </w:r>
            <w:r w:rsidRPr="00D75E40">
              <w:rPr>
                <w:rFonts w:ascii="Arial" w:hAnsi="Arial" w:cs="Arial"/>
                <w:bCs/>
              </w:rPr>
              <w:t xml:space="preserve">– </w:t>
            </w:r>
            <w:r w:rsidR="005D380B" w:rsidRPr="005D380B">
              <w:rPr>
                <w:rFonts w:ascii="Arial" w:hAnsi="Arial" w:cs="Arial"/>
                <w:bCs/>
              </w:rPr>
              <w:t>Encourages and enhances information sharing and collaboration between Local/State/Federal and Private Sectors to more effectively respond and recover from all threats and protect the citizens of California.</w:t>
            </w:r>
          </w:p>
        </w:tc>
      </w:tr>
      <w:bookmarkEnd w:id="2"/>
    </w:tbl>
    <w:p w:rsidR="00410CA2" w:rsidRDefault="00410CA2" w:rsidP="004651A5"/>
    <w:p w:rsidR="004F4C73" w:rsidRPr="004F4C73" w:rsidRDefault="004F4C73" w:rsidP="004F4C73">
      <w:pPr>
        <w:ind w:right="-540"/>
        <w:rPr>
          <w:rFonts w:ascii="Arial" w:hAnsi="Arial" w:cs="Arial"/>
          <w:b/>
          <w:sz w:val="24"/>
          <w:szCs w:val="24"/>
          <w:u w:val="single"/>
        </w:rPr>
      </w:pPr>
      <w:r w:rsidRPr="004F4C73">
        <w:rPr>
          <w:rFonts w:ascii="Arial" w:hAnsi="Arial" w:cs="Arial"/>
          <w:b/>
          <w:sz w:val="24"/>
          <w:szCs w:val="24"/>
          <w:u w:val="single"/>
        </w:rPr>
        <w:t>National Essential Functions (NEFs)</w:t>
      </w:r>
    </w:p>
    <w:p w:rsidR="004F4C73" w:rsidRDefault="004F4C73" w:rsidP="0025201C">
      <w:pPr>
        <w:spacing w:line="240" w:lineRule="auto"/>
        <w:rPr>
          <w:rFonts w:ascii="Arial" w:hAnsi="Arial" w:cs="Arial"/>
        </w:rPr>
      </w:pPr>
      <w:r w:rsidRPr="00A05A58">
        <w:rPr>
          <w:rFonts w:ascii="Arial" w:hAnsi="Arial" w:cs="Arial"/>
        </w:rPr>
        <w:t xml:space="preserve">The following NEFs are the foundation for all continuity programs and capabilities and represent overarching responsibilities of the Federal Government to lead and sustain the nation during a crisis, and therefore sustaining the following NEFs shall be the primary focus of the Federal Government leadership during and in the aftermath of an emergency that adversely affects the performance of Government Functions.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7789"/>
      </w:tblGrid>
      <w:tr w:rsidR="004F4C73" w:rsidRPr="0043774A" w:rsidTr="00EC61C7">
        <w:tc>
          <w:tcPr>
            <w:tcW w:w="9036" w:type="dxa"/>
            <w:gridSpan w:val="2"/>
            <w:tcBorders>
              <w:bottom w:val="single" w:sz="4" w:space="0" w:color="auto"/>
            </w:tcBorders>
            <w:shd w:val="clear" w:color="auto" w:fill="666666"/>
          </w:tcPr>
          <w:p w:rsidR="004F4C73" w:rsidRPr="004F4C73" w:rsidRDefault="004F4C73" w:rsidP="004B511A">
            <w:pPr>
              <w:autoSpaceDE w:val="0"/>
              <w:autoSpaceDN w:val="0"/>
              <w:adjustRightInd w:val="0"/>
              <w:spacing w:before="120" w:line="240" w:lineRule="auto"/>
              <w:jc w:val="center"/>
              <w:rPr>
                <w:rFonts w:ascii="Arial" w:hAnsi="Arial" w:cs="Arial"/>
                <w:color w:val="FFFFFF"/>
                <w:sz w:val="24"/>
                <w:szCs w:val="24"/>
              </w:rPr>
            </w:pPr>
            <w:r w:rsidRPr="004F4C73">
              <w:rPr>
                <w:rFonts w:ascii="Arial" w:hAnsi="Arial" w:cs="Arial"/>
                <w:b/>
                <w:color w:val="FFFFFF"/>
                <w:sz w:val="24"/>
                <w:szCs w:val="24"/>
              </w:rPr>
              <w:t xml:space="preserve">National Essential Functions (NEFs)  </w:t>
            </w:r>
          </w:p>
        </w:tc>
      </w:tr>
      <w:tr w:rsidR="004F4C73" w:rsidRPr="0043774A" w:rsidTr="00EC61C7">
        <w:trPr>
          <w:trHeight w:val="342"/>
        </w:trPr>
        <w:tc>
          <w:tcPr>
            <w:tcW w:w="1247" w:type="dxa"/>
            <w:tcBorders>
              <w:bottom w:val="single" w:sz="4" w:space="0" w:color="auto"/>
            </w:tcBorders>
            <w:shd w:val="clear" w:color="auto" w:fill="D9D9D9"/>
          </w:tcPr>
          <w:p w:rsidR="004F4C73" w:rsidRPr="0043774A" w:rsidRDefault="004F4C73" w:rsidP="00EC61C7">
            <w:pPr>
              <w:autoSpaceDE w:val="0"/>
              <w:autoSpaceDN w:val="0"/>
              <w:adjustRightInd w:val="0"/>
              <w:jc w:val="center"/>
              <w:rPr>
                <w:rFonts w:ascii="Arial" w:hAnsi="Arial" w:cs="Arial"/>
                <w:szCs w:val="24"/>
              </w:rPr>
            </w:pPr>
          </w:p>
        </w:tc>
        <w:tc>
          <w:tcPr>
            <w:tcW w:w="7789" w:type="dxa"/>
            <w:tcBorders>
              <w:bottom w:val="single" w:sz="4" w:space="0" w:color="auto"/>
            </w:tcBorders>
            <w:shd w:val="clear" w:color="auto" w:fill="D9D9D9"/>
          </w:tcPr>
          <w:p w:rsidR="004F4C73" w:rsidRPr="004F4C73" w:rsidRDefault="004F4C73" w:rsidP="004B511A">
            <w:pPr>
              <w:autoSpaceDE w:val="0"/>
              <w:autoSpaceDN w:val="0"/>
              <w:adjustRightInd w:val="0"/>
              <w:spacing w:before="120" w:line="240" w:lineRule="auto"/>
              <w:rPr>
                <w:rFonts w:ascii="Arial" w:hAnsi="Arial" w:cs="Arial"/>
                <w:sz w:val="24"/>
                <w:szCs w:val="24"/>
              </w:rPr>
            </w:pPr>
            <w:r w:rsidRPr="004F4C73">
              <w:rPr>
                <w:rFonts w:ascii="Arial" w:hAnsi="Arial" w:cs="Arial"/>
                <w:b/>
                <w:bCs/>
                <w:sz w:val="24"/>
                <w:szCs w:val="24"/>
              </w:rPr>
              <w:t>National Essential Functions</w:t>
            </w:r>
          </w:p>
        </w:tc>
      </w:tr>
      <w:tr w:rsidR="004F4C73" w:rsidRPr="0043774A" w:rsidTr="00EC61C7">
        <w:trPr>
          <w:trHeight w:val="755"/>
        </w:trPr>
        <w:tc>
          <w:tcPr>
            <w:tcW w:w="1247" w:type="dxa"/>
            <w:shd w:val="clear" w:color="auto" w:fill="auto"/>
            <w:vAlign w:val="center"/>
          </w:tcPr>
          <w:p w:rsidR="004F4C73" w:rsidRPr="0033171A" w:rsidRDefault="004F4C73" w:rsidP="00EC61C7">
            <w:pPr>
              <w:autoSpaceDE w:val="0"/>
              <w:autoSpaceDN w:val="0"/>
              <w:adjustRightInd w:val="0"/>
              <w:jc w:val="center"/>
              <w:rPr>
                <w:rFonts w:ascii="Arial" w:hAnsi="Arial" w:cs="Arial"/>
                <w:bCs/>
              </w:rPr>
            </w:pPr>
            <w:r w:rsidRPr="0033171A">
              <w:rPr>
                <w:rFonts w:ascii="Arial" w:hAnsi="Arial" w:cs="Arial"/>
                <w:bCs/>
              </w:rPr>
              <w:t>1.</w:t>
            </w:r>
          </w:p>
        </w:tc>
        <w:tc>
          <w:tcPr>
            <w:tcW w:w="7789" w:type="dxa"/>
            <w:shd w:val="clear" w:color="auto" w:fill="auto"/>
            <w:vAlign w:val="center"/>
          </w:tcPr>
          <w:p w:rsidR="004F4C73" w:rsidRPr="00D75E40" w:rsidRDefault="004F4C73" w:rsidP="004F4C73">
            <w:pPr>
              <w:autoSpaceDE w:val="0"/>
              <w:autoSpaceDN w:val="0"/>
              <w:adjustRightInd w:val="0"/>
              <w:spacing w:before="60" w:after="60" w:line="240" w:lineRule="auto"/>
              <w:rPr>
                <w:rFonts w:ascii="Arial" w:hAnsi="Arial" w:cs="Arial"/>
                <w:bCs/>
              </w:rPr>
            </w:pPr>
            <w:r w:rsidRPr="00D75E40">
              <w:rPr>
                <w:rFonts w:ascii="Arial" w:hAnsi="Arial" w:cs="Arial"/>
                <w:bCs/>
              </w:rPr>
              <w:t xml:space="preserve">Ensuring the continued function of our form of government under the Constitution, including the functioning of the three separate branches of government. </w:t>
            </w:r>
          </w:p>
        </w:tc>
      </w:tr>
      <w:tr w:rsidR="004F4C73" w:rsidRPr="0043774A" w:rsidTr="00EC61C7">
        <w:trPr>
          <w:trHeight w:val="710"/>
        </w:trPr>
        <w:tc>
          <w:tcPr>
            <w:tcW w:w="1247" w:type="dxa"/>
            <w:shd w:val="clear" w:color="auto" w:fill="auto"/>
            <w:vAlign w:val="center"/>
          </w:tcPr>
          <w:p w:rsidR="004F4C73" w:rsidRPr="0033171A" w:rsidRDefault="004F4C73" w:rsidP="00EC61C7">
            <w:pPr>
              <w:autoSpaceDE w:val="0"/>
              <w:autoSpaceDN w:val="0"/>
              <w:adjustRightInd w:val="0"/>
              <w:jc w:val="center"/>
              <w:rPr>
                <w:rFonts w:ascii="Arial" w:hAnsi="Arial" w:cs="Arial"/>
                <w:bCs/>
              </w:rPr>
            </w:pPr>
            <w:r w:rsidRPr="0033171A">
              <w:rPr>
                <w:rFonts w:ascii="Arial" w:hAnsi="Arial" w:cs="Arial"/>
                <w:bCs/>
              </w:rPr>
              <w:t>2.</w:t>
            </w:r>
          </w:p>
        </w:tc>
        <w:tc>
          <w:tcPr>
            <w:tcW w:w="7789" w:type="dxa"/>
            <w:shd w:val="clear" w:color="auto" w:fill="auto"/>
            <w:vAlign w:val="center"/>
          </w:tcPr>
          <w:p w:rsidR="004F4C73" w:rsidRPr="00D75E40" w:rsidRDefault="004F4C73" w:rsidP="004F4C73">
            <w:pPr>
              <w:autoSpaceDE w:val="0"/>
              <w:autoSpaceDN w:val="0"/>
              <w:adjustRightInd w:val="0"/>
              <w:spacing w:before="60" w:after="60" w:line="240" w:lineRule="auto"/>
              <w:rPr>
                <w:rFonts w:ascii="Arial" w:hAnsi="Arial" w:cs="Arial"/>
                <w:bCs/>
              </w:rPr>
            </w:pPr>
            <w:r w:rsidRPr="00D75E40">
              <w:rPr>
                <w:rFonts w:ascii="Arial" w:hAnsi="Arial" w:cs="Arial"/>
                <w:bCs/>
              </w:rPr>
              <w:t xml:space="preserve">Providing leadership visible to the nation and the world and maintaining the trust and confidence of the American people. </w:t>
            </w:r>
          </w:p>
        </w:tc>
      </w:tr>
      <w:tr w:rsidR="004F4C73" w:rsidRPr="0043774A" w:rsidTr="00EC61C7">
        <w:trPr>
          <w:trHeight w:val="336"/>
        </w:trPr>
        <w:tc>
          <w:tcPr>
            <w:tcW w:w="1247" w:type="dxa"/>
            <w:shd w:val="clear" w:color="auto" w:fill="auto"/>
            <w:vAlign w:val="center"/>
          </w:tcPr>
          <w:p w:rsidR="004F4C73" w:rsidRPr="0033171A" w:rsidRDefault="004F4C73" w:rsidP="00EC61C7">
            <w:pPr>
              <w:autoSpaceDE w:val="0"/>
              <w:autoSpaceDN w:val="0"/>
              <w:adjustRightInd w:val="0"/>
              <w:jc w:val="center"/>
              <w:rPr>
                <w:rFonts w:ascii="Arial" w:hAnsi="Arial" w:cs="Arial"/>
                <w:bCs/>
              </w:rPr>
            </w:pPr>
            <w:r w:rsidRPr="0033171A">
              <w:rPr>
                <w:rFonts w:ascii="Arial" w:hAnsi="Arial" w:cs="Arial"/>
                <w:bCs/>
              </w:rPr>
              <w:t>3.</w:t>
            </w:r>
          </w:p>
        </w:tc>
        <w:tc>
          <w:tcPr>
            <w:tcW w:w="7789" w:type="dxa"/>
            <w:shd w:val="clear" w:color="auto" w:fill="auto"/>
          </w:tcPr>
          <w:p w:rsidR="004F4C73" w:rsidRPr="00D75E40" w:rsidRDefault="004F4C73" w:rsidP="004F4C73">
            <w:pPr>
              <w:autoSpaceDE w:val="0"/>
              <w:autoSpaceDN w:val="0"/>
              <w:adjustRightInd w:val="0"/>
              <w:spacing w:before="60" w:after="60" w:line="240" w:lineRule="auto"/>
              <w:rPr>
                <w:rFonts w:ascii="Arial" w:hAnsi="Arial" w:cs="Arial"/>
                <w:bCs/>
              </w:rPr>
            </w:pPr>
            <w:r w:rsidRPr="00D75E40">
              <w:rPr>
                <w:rFonts w:ascii="Arial" w:hAnsi="Arial" w:cs="Arial"/>
                <w:bCs/>
              </w:rPr>
              <w:t xml:space="preserve">Defending the Constitution of the United States against all enemies, foreign and domestic, and preventing or interdicting attacks against the United States or its people, property, or interests. </w:t>
            </w:r>
          </w:p>
        </w:tc>
      </w:tr>
      <w:tr w:rsidR="004F4C73" w:rsidRPr="0043774A" w:rsidTr="00EC61C7">
        <w:trPr>
          <w:trHeight w:val="336"/>
        </w:trPr>
        <w:tc>
          <w:tcPr>
            <w:tcW w:w="1247" w:type="dxa"/>
            <w:shd w:val="clear" w:color="auto" w:fill="auto"/>
            <w:vAlign w:val="center"/>
          </w:tcPr>
          <w:p w:rsidR="004F4C73" w:rsidRPr="0033171A" w:rsidRDefault="004F4C73" w:rsidP="00EC61C7">
            <w:pPr>
              <w:autoSpaceDE w:val="0"/>
              <w:autoSpaceDN w:val="0"/>
              <w:adjustRightInd w:val="0"/>
              <w:jc w:val="center"/>
              <w:rPr>
                <w:rFonts w:ascii="Arial" w:hAnsi="Arial" w:cs="Arial"/>
                <w:bCs/>
              </w:rPr>
            </w:pPr>
            <w:r w:rsidRPr="0033171A">
              <w:rPr>
                <w:rFonts w:ascii="Arial" w:hAnsi="Arial" w:cs="Arial"/>
                <w:bCs/>
              </w:rPr>
              <w:t>4.</w:t>
            </w:r>
          </w:p>
        </w:tc>
        <w:tc>
          <w:tcPr>
            <w:tcW w:w="7789" w:type="dxa"/>
            <w:shd w:val="clear" w:color="auto" w:fill="auto"/>
          </w:tcPr>
          <w:p w:rsidR="004F4C73" w:rsidRPr="00D75E40" w:rsidRDefault="004F4C73" w:rsidP="004F4C73">
            <w:pPr>
              <w:autoSpaceDE w:val="0"/>
              <w:autoSpaceDN w:val="0"/>
              <w:adjustRightInd w:val="0"/>
              <w:spacing w:before="60" w:after="60" w:line="240" w:lineRule="auto"/>
              <w:rPr>
                <w:rFonts w:ascii="Arial" w:hAnsi="Arial" w:cs="Arial"/>
                <w:bCs/>
              </w:rPr>
            </w:pPr>
            <w:r w:rsidRPr="00D75E40">
              <w:rPr>
                <w:rFonts w:ascii="Arial" w:hAnsi="Arial" w:cs="Arial"/>
                <w:bCs/>
              </w:rPr>
              <w:t xml:space="preserve">Maintaining and fostering effective relationships with foreign nations. </w:t>
            </w:r>
          </w:p>
        </w:tc>
      </w:tr>
      <w:tr w:rsidR="004F4C73" w:rsidRPr="0043774A" w:rsidTr="00EC61C7">
        <w:trPr>
          <w:trHeight w:val="336"/>
        </w:trPr>
        <w:tc>
          <w:tcPr>
            <w:tcW w:w="1247" w:type="dxa"/>
            <w:shd w:val="clear" w:color="auto" w:fill="auto"/>
            <w:vAlign w:val="center"/>
          </w:tcPr>
          <w:p w:rsidR="004F4C73" w:rsidRPr="0033171A" w:rsidRDefault="004F4C73" w:rsidP="00EC61C7">
            <w:pPr>
              <w:autoSpaceDE w:val="0"/>
              <w:autoSpaceDN w:val="0"/>
              <w:adjustRightInd w:val="0"/>
              <w:jc w:val="center"/>
              <w:rPr>
                <w:rFonts w:ascii="Arial" w:hAnsi="Arial" w:cs="Arial"/>
                <w:bCs/>
              </w:rPr>
            </w:pPr>
            <w:r w:rsidRPr="0033171A">
              <w:rPr>
                <w:rFonts w:ascii="Arial" w:hAnsi="Arial" w:cs="Arial"/>
                <w:bCs/>
              </w:rPr>
              <w:t>5.</w:t>
            </w:r>
          </w:p>
        </w:tc>
        <w:tc>
          <w:tcPr>
            <w:tcW w:w="7789" w:type="dxa"/>
            <w:shd w:val="clear" w:color="auto" w:fill="auto"/>
          </w:tcPr>
          <w:p w:rsidR="004F4C73" w:rsidRPr="00D75E40" w:rsidRDefault="004F4C73" w:rsidP="004F4C73">
            <w:pPr>
              <w:autoSpaceDE w:val="0"/>
              <w:autoSpaceDN w:val="0"/>
              <w:adjustRightInd w:val="0"/>
              <w:spacing w:before="60" w:after="60" w:line="240" w:lineRule="auto"/>
              <w:rPr>
                <w:rFonts w:ascii="Arial" w:hAnsi="Arial" w:cs="Arial"/>
                <w:b/>
                <w:bCs/>
              </w:rPr>
            </w:pPr>
            <w:r w:rsidRPr="00D75E40">
              <w:rPr>
                <w:rFonts w:ascii="Arial" w:hAnsi="Arial" w:cs="Arial"/>
                <w:bCs/>
              </w:rPr>
              <w:t xml:space="preserve">Protecting against threats to the homeland and bringing to justice perpetrators of crimes or attacks against the United States or its people, property, or interests. </w:t>
            </w:r>
            <w:r w:rsidRPr="00D75E40">
              <w:rPr>
                <w:rFonts w:ascii="Arial" w:hAnsi="Arial" w:cs="Arial"/>
                <w:b/>
                <w:bCs/>
              </w:rPr>
              <w:t xml:space="preserve"> </w:t>
            </w:r>
          </w:p>
        </w:tc>
      </w:tr>
      <w:tr w:rsidR="004F4C73" w:rsidRPr="0043774A" w:rsidTr="00EC61C7">
        <w:trPr>
          <w:trHeight w:val="336"/>
        </w:trPr>
        <w:tc>
          <w:tcPr>
            <w:tcW w:w="1247" w:type="dxa"/>
            <w:shd w:val="clear" w:color="auto" w:fill="auto"/>
            <w:vAlign w:val="center"/>
          </w:tcPr>
          <w:p w:rsidR="004F4C73" w:rsidRPr="0033171A" w:rsidRDefault="004F4C73" w:rsidP="00EC61C7">
            <w:pPr>
              <w:autoSpaceDE w:val="0"/>
              <w:autoSpaceDN w:val="0"/>
              <w:adjustRightInd w:val="0"/>
              <w:jc w:val="center"/>
              <w:rPr>
                <w:rFonts w:ascii="Arial" w:hAnsi="Arial" w:cs="Arial"/>
                <w:bCs/>
              </w:rPr>
            </w:pPr>
            <w:r w:rsidRPr="0033171A">
              <w:rPr>
                <w:rFonts w:ascii="Arial" w:hAnsi="Arial" w:cs="Arial"/>
                <w:bCs/>
              </w:rPr>
              <w:lastRenderedPageBreak/>
              <w:t>6.</w:t>
            </w:r>
          </w:p>
        </w:tc>
        <w:tc>
          <w:tcPr>
            <w:tcW w:w="7789" w:type="dxa"/>
            <w:shd w:val="clear" w:color="auto" w:fill="auto"/>
          </w:tcPr>
          <w:p w:rsidR="004F4C73" w:rsidRPr="00CE6E56" w:rsidRDefault="00CE6E56" w:rsidP="004F4C73">
            <w:pPr>
              <w:autoSpaceDE w:val="0"/>
              <w:autoSpaceDN w:val="0"/>
              <w:adjustRightInd w:val="0"/>
              <w:spacing w:before="60" w:after="60" w:line="240" w:lineRule="auto"/>
              <w:rPr>
                <w:rFonts w:ascii="Arial" w:hAnsi="Arial" w:cs="Arial"/>
                <w:bCs/>
                <w:color w:val="0000FF"/>
              </w:rPr>
            </w:pPr>
            <w:r w:rsidRPr="004C1539">
              <w:rPr>
                <w:rFonts w:ascii="Arial" w:hAnsi="Arial" w:cs="Arial"/>
                <w:bCs/>
                <w:color w:val="000000" w:themeColor="text1"/>
              </w:rPr>
              <w:t>Providing rapid and effective response to and recovery from the domestic consequences of an attack or other incident.</w:t>
            </w:r>
          </w:p>
        </w:tc>
      </w:tr>
      <w:tr w:rsidR="004F4C73" w:rsidRPr="0043774A" w:rsidTr="00EC61C7">
        <w:trPr>
          <w:trHeight w:val="336"/>
        </w:trPr>
        <w:tc>
          <w:tcPr>
            <w:tcW w:w="1247" w:type="dxa"/>
            <w:shd w:val="clear" w:color="auto" w:fill="auto"/>
            <w:vAlign w:val="center"/>
          </w:tcPr>
          <w:p w:rsidR="004F4C73" w:rsidRPr="0033171A" w:rsidRDefault="004F4C73" w:rsidP="00EC61C7">
            <w:pPr>
              <w:autoSpaceDE w:val="0"/>
              <w:autoSpaceDN w:val="0"/>
              <w:adjustRightInd w:val="0"/>
              <w:jc w:val="center"/>
              <w:rPr>
                <w:rFonts w:ascii="Arial" w:hAnsi="Arial" w:cs="Arial"/>
                <w:bCs/>
              </w:rPr>
            </w:pPr>
            <w:r w:rsidRPr="0033171A">
              <w:rPr>
                <w:rFonts w:ascii="Arial" w:hAnsi="Arial" w:cs="Arial"/>
                <w:bCs/>
              </w:rPr>
              <w:t>7.</w:t>
            </w:r>
          </w:p>
        </w:tc>
        <w:tc>
          <w:tcPr>
            <w:tcW w:w="7789" w:type="dxa"/>
            <w:shd w:val="clear" w:color="auto" w:fill="auto"/>
          </w:tcPr>
          <w:p w:rsidR="004F4C73" w:rsidRPr="00D75E40" w:rsidRDefault="004F4C73" w:rsidP="004F4C73">
            <w:pPr>
              <w:autoSpaceDE w:val="0"/>
              <w:autoSpaceDN w:val="0"/>
              <w:adjustRightInd w:val="0"/>
              <w:spacing w:before="60" w:after="60" w:line="240" w:lineRule="auto"/>
              <w:rPr>
                <w:rFonts w:ascii="Arial" w:hAnsi="Arial" w:cs="Arial"/>
                <w:bCs/>
              </w:rPr>
            </w:pPr>
            <w:r w:rsidRPr="00D75E40">
              <w:rPr>
                <w:rFonts w:ascii="Arial" w:hAnsi="Arial" w:cs="Arial"/>
                <w:bCs/>
              </w:rPr>
              <w:t xml:space="preserve">Protecting and stabilizing the Nation’s economy and ensuring public confidence in its financial systems. </w:t>
            </w:r>
          </w:p>
        </w:tc>
      </w:tr>
      <w:tr w:rsidR="004F4C73" w:rsidRPr="0043774A" w:rsidTr="00EC61C7">
        <w:trPr>
          <w:trHeight w:val="336"/>
        </w:trPr>
        <w:tc>
          <w:tcPr>
            <w:tcW w:w="1247" w:type="dxa"/>
            <w:shd w:val="clear" w:color="auto" w:fill="auto"/>
            <w:vAlign w:val="center"/>
          </w:tcPr>
          <w:p w:rsidR="004F4C73" w:rsidRPr="0033171A" w:rsidRDefault="004F4C73" w:rsidP="00EC61C7">
            <w:pPr>
              <w:autoSpaceDE w:val="0"/>
              <w:autoSpaceDN w:val="0"/>
              <w:adjustRightInd w:val="0"/>
              <w:jc w:val="center"/>
              <w:rPr>
                <w:rFonts w:ascii="Arial" w:hAnsi="Arial" w:cs="Arial"/>
                <w:bCs/>
              </w:rPr>
            </w:pPr>
            <w:r>
              <w:rPr>
                <w:rFonts w:ascii="Arial" w:hAnsi="Arial" w:cs="Arial"/>
                <w:bCs/>
              </w:rPr>
              <w:t xml:space="preserve">8. </w:t>
            </w:r>
          </w:p>
        </w:tc>
        <w:tc>
          <w:tcPr>
            <w:tcW w:w="7789" w:type="dxa"/>
            <w:shd w:val="clear" w:color="auto" w:fill="auto"/>
          </w:tcPr>
          <w:p w:rsidR="004F4C73" w:rsidRPr="00504644" w:rsidRDefault="004F4C73" w:rsidP="004F4C73">
            <w:pPr>
              <w:autoSpaceDE w:val="0"/>
              <w:autoSpaceDN w:val="0"/>
              <w:adjustRightInd w:val="0"/>
              <w:spacing w:before="60" w:after="60" w:line="240" w:lineRule="auto"/>
              <w:rPr>
                <w:rFonts w:ascii="Arial" w:hAnsi="Arial" w:cs="Arial"/>
                <w:bCs/>
              </w:rPr>
            </w:pPr>
            <w:r w:rsidRPr="00504644">
              <w:rPr>
                <w:rFonts w:ascii="Arial" w:hAnsi="Arial" w:cs="Arial"/>
                <w:bCs/>
              </w:rPr>
              <w:t xml:space="preserve">Providing for critical Federal Government services that address the national health, safety, and welfare needs of the United States. </w:t>
            </w:r>
          </w:p>
        </w:tc>
      </w:tr>
    </w:tbl>
    <w:p w:rsidR="0025201C" w:rsidRDefault="0025201C" w:rsidP="0025201C">
      <w:pPr>
        <w:spacing w:after="120"/>
        <w:rPr>
          <w:rFonts w:ascii="Arial" w:hAnsi="Arial" w:cs="Arial"/>
          <w:b/>
          <w:szCs w:val="24"/>
        </w:rPr>
      </w:pPr>
    </w:p>
    <w:p w:rsidR="0025201C" w:rsidRPr="0025201C" w:rsidRDefault="0025201C" w:rsidP="0025201C">
      <w:pPr>
        <w:spacing w:after="120"/>
        <w:rPr>
          <w:rFonts w:ascii="Arial" w:hAnsi="Arial" w:cs="Arial"/>
          <w:b/>
          <w:sz w:val="24"/>
          <w:szCs w:val="24"/>
        </w:rPr>
      </w:pPr>
      <w:r w:rsidRPr="0025201C">
        <w:rPr>
          <w:rFonts w:ascii="Arial" w:hAnsi="Arial" w:cs="Arial"/>
          <w:b/>
          <w:sz w:val="24"/>
          <w:szCs w:val="24"/>
        </w:rPr>
        <w:t>ABOUT THE REVISED CALIFORNIA CONTINUITY PLANNING GUIDANCE</w:t>
      </w:r>
    </w:p>
    <w:p w:rsidR="0025201C" w:rsidRPr="0033171A" w:rsidRDefault="0025201C" w:rsidP="0025201C">
      <w:pPr>
        <w:spacing w:after="120" w:line="240" w:lineRule="auto"/>
        <w:rPr>
          <w:rFonts w:ascii="Arial" w:hAnsi="Arial" w:cs="Arial"/>
        </w:rPr>
      </w:pPr>
      <w:r w:rsidRPr="0033171A">
        <w:rPr>
          <w:rFonts w:ascii="Arial" w:hAnsi="Arial" w:cs="Arial"/>
        </w:rPr>
        <w:t xml:space="preserve">The </w:t>
      </w:r>
      <w:r w:rsidRPr="001B7A5A">
        <w:rPr>
          <w:rFonts w:ascii="Arial" w:hAnsi="Arial" w:cs="Arial"/>
          <w:i/>
        </w:rPr>
        <w:t xml:space="preserve">Continuity Planning </w:t>
      </w:r>
      <w:r w:rsidRPr="004C1539">
        <w:rPr>
          <w:rFonts w:ascii="Arial" w:hAnsi="Arial" w:cs="Arial"/>
          <w:i/>
          <w:color w:val="000000" w:themeColor="text1"/>
        </w:rPr>
        <w:t>Guidance (</w:t>
      </w:r>
      <w:r w:rsidR="00F944B3" w:rsidRPr="004C1539">
        <w:rPr>
          <w:rFonts w:ascii="Arial" w:hAnsi="Arial" w:cs="Arial"/>
          <w:i/>
          <w:color w:val="000000" w:themeColor="text1"/>
        </w:rPr>
        <w:t>201</w:t>
      </w:r>
      <w:r w:rsidR="00502AC5" w:rsidRPr="004C1539">
        <w:rPr>
          <w:rFonts w:ascii="Arial" w:hAnsi="Arial" w:cs="Arial"/>
          <w:i/>
          <w:color w:val="000000" w:themeColor="text1"/>
        </w:rPr>
        <w:t>6</w:t>
      </w:r>
      <w:r w:rsidR="004F1150" w:rsidRPr="004C1539">
        <w:rPr>
          <w:rFonts w:ascii="Arial" w:hAnsi="Arial" w:cs="Arial"/>
          <w:i/>
          <w:color w:val="000000" w:themeColor="text1"/>
        </w:rPr>
        <w:t xml:space="preserve">, revised </w:t>
      </w:r>
      <w:r w:rsidR="00F944B3" w:rsidRPr="004C1539">
        <w:rPr>
          <w:rFonts w:ascii="Arial" w:hAnsi="Arial" w:cs="Arial"/>
          <w:i/>
          <w:color w:val="000000" w:themeColor="text1"/>
        </w:rPr>
        <w:t>201</w:t>
      </w:r>
      <w:r w:rsidR="00502AC5" w:rsidRPr="004C1539">
        <w:rPr>
          <w:rFonts w:ascii="Arial" w:hAnsi="Arial" w:cs="Arial"/>
          <w:i/>
          <w:color w:val="000000" w:themeColor="text1"/>
        </w:rPr>
        <w:t>8</w:t>
      </w:r>
      <w:r w:rsidRPr="004C1539">
        <w:rPr>
          <w:rFonts w:ascii="Arial" w:hAnsi="Arial" w:cs="Arial"/>
          <w:i/>
          <w:color w:val="000000" w:themeColor="text1"/>
        </w:rPr>
        <w:t>)</w:t>
      </w:r>
      <w:r w:rsidRPr="004C1539">
        <w:rPr>
          <w:rFonts w:ascii="Arial" w:hAnsi="Arial" w:cs="Arial"/>
          <w:color w:val="000000" w:themeColor="text1"/>
        </w:rPr>
        <w:t xml:space="preserve"> provides instructions for developing a Continuity Plan based on new guidance recently published by the Department of Homeland Security (DHS).  In February 2008</w:t>
      </w:r>
      <w:r w:rsidR="004F1150" w:rsidRPr="004C1539">
        <w:rPr>
          <w:rFonts w:ascii="Arial" w:hAnsi="Arial" w:cs="Arial"/>
          <w:color w:val="000000" w:themeColor="text1"/>
        </w:rPr>
        <w:t xml:space="preserve"> (revised </w:t>
      </w:r>
      <w:r w:rsidR="00502AC5" w:rsidRPr="004C1539">
        <w:rPr>
          <w:rFonts w:ascii="Arial" w:hAnsi="Arial" w:cs="Arial"/>
          <w:color w:val="000000" w:themeColor="text1"/>
        </w:rPr>
        <w:t>January</w:t>
      </w:r>
      <w:r w:rsidR="004F1150" w:rsidRPr="004C1539">
        <w:rPr>
          <w:rFonts w:ascii="Arial" w:hAnsi="Arial" w:cs="Arial"/>
          <w:color w:val="000000" w:themeColor="text1"/>
        </w:rPr>
        <w:t xml:space="preserve"> 201</w:t>
      </w:r>
      <w:r w:rsidR="00502AC5" w:rsidRPr="004C1539">
        <w:rPr>
          <w:rFonts w:ascii="Arial" w:hAnsi="Arial" w:cs="Arial"/>
          <w:color w:val="000000" w:themeColor="text1"/>
        </w:rPr>
        <w:t>7</w:t>
      </w:r>
      <w:r w:rsidR="004F1150" w:rsidRPr="004C1539">
        <w:rPr>
          <w:rFonts w:ascii="Arial" w:hAnsi="Arial" w:cs="Arial"/>
          <w:color w:val="000000" w:themeColor="text1"/>
        </w:rPr>
        <w:t>)</w:t>
      </w:r>
      <w:r w:rsidRPr="004C1539">
        <w:rPr>
          <w:rFonts w:ascii="Arial" w:hAnsi="Arial" w:cs="Arial"/>
          <w:color w:val="000000" w:themeColor="text1"/>
        </w:rPr>
        <w:t xml:space="preserve">, the </w:t>
      </w:r>
      <w:r w:rsidRPr="004C1539">
        <w:rPr>
          <w:rFonts w:ascii="Arial" w:hAnsi="Arial" w:cs="Arial"/>
          <w:i/>
          <w:color w:val="000000" w:themeColor="text1"/>
        </w:rPr>
        <w:t>Federal Continuity Directive</w:t>
      </w:r>
      <w:r w:rsidRPr="004C1539">
        <w:rPr>
          <w:rFonts w:ascii="Arial" w:hAnsi="Arial" w:cs="Arial"/>
          <w:color w:val="000000" w:themeColor="text1"/>
        </w:rPr>
        <w:t xml:space="preserve"> (FCD) 1 was released, superseding the previous federal guidance, Federal Preparedness Circular (FPC) 65, </w:t>
      </w:r>
      <w:r w:rsidRPr="004C1539">
        <w:rPr>
          <w:rFonts w:ascii="Arial" w:hAnsi="Arial" w:cs="Arial"/>
          <w:i/>
          <w:color w:val="000000" w:themeColor="text1"/>
        </w:rPr>
        <w:t>Federal Executive Branch Continuity of Operations</w:t>
      </w:r>
      <w:r w:rsidRPr="004C1539">
        <w:rPr>
          <w:rFonts w:ascii="Arial" w:hAnsi="Arial" w:cs="Arial"/>
          <w:color w:val="000000" w:themeColor="text1"/>
        </w:rPr>
        <w:t xml:space="preserve"> (June 15, 2004).  This was followed by the publication of the </w:t>
      </w:r>
      <w:r w:rsidRPr="004C1539">
        <w:rPr>
          <w:rFonts w:ascii="Arial" w:hAnsi="Arial" w:cs="Arial"/>
          <w:i/>
          <w:color w:val="000000" w:themeColor="text1"/>
        </w:rPr>
        <w:t>Continuity Guidance Circular</w:t>
      </w:r>
      <w:r w:rsidRPr="004C1539">
        <w:rPr>
          <w:rFonts w:ascii="Arial" w:hAnsi="Arial" w:cs="Arial"/>
          <w:color w:val="000000" w:themeColor="text1"/>
        </w:rPr>
        <w:t xml:space="preserve"> (CGC) 1, Continuity Guidance for Non-Federal Entities, released in January 2009</w:t>
      </w:r>
      <w:r w:rsidR="004F1150" w:rsidRPr="004C1539">
        <w:rPr>
          <w:rFonts w:ascii="Arial" w:hAnsi="Arial" w:cs="Arial"/>
          <w:color w:val="000000" w:themeColor="text1"/>
        </w:rPr>
        <w:t xml:space="preserve"> (revised July 2013)</w:t>
      </w:r>
      <w:r w:rsidRPr="004C1539">
        <w:rPr>
          <w:rFonts w:ascii="Arial" w:hAnsi="Arial" w:cs="Arial"/>
          <w:color w:val="000000" w:themeColor="text1"/>
        </w:rPr>
        <w:t xml:space="preserve">.  </w:t>
      </w:r>
      <w:r w:rsidRPr="004C1539">
        <w:rPr>
          <w:rFonts w:ascii="Arial" w:hAnsi="Arial" w:cs="Arial"/>
          <w:bCs/>
          <w:color w:val="000000" w:themeColor="text1"/>
        </w:rPr>
        <w:t xml:space="preserve">The FCD-1 and the CGC-1 are essentially the same, except that the latter is written specifically for States, Territories, Tribal, and Local Government Jurisdictions and Private Sector Organizations. </w:t>
      </w:r>
      <w:r w:rsidRPr="004C1539">
        <w:rPr>
          <w:rFonts w:ascii="Arial" w:hAnsi="Arial" w:cs="Arial"/>
          <w:color w:val="000000" w:themeColor="text1"/>
        </w:rPr>
        <w:t xml:space="preserve">The </w:t>
      </w:r>
      <w:r w:rsidRPr="004C1539">
        <w:rPr>
          <w:rFonts w:ascii="Arial" w:hAnsi="Arial" w:cs="Arial"/>
          <w:i/>
          <w:color w:val="000000" w:themeColor="text1"/>
        </w:rPr>
        <w:t xml:space="preserve">Continuity Planning Guidance </w:t>
      </w:r>
      <w:r w:rsidR="00F944B3" w:rsidRPr="004C1539">
        <w:rPr>
          <w:rFonts w:ascii="Arial" w:hAnsi="Arial" w:cs="Arial"/>
          <w:i/>
          <w:color w:val="000000" w:themeColor="text1"/>
        </w:rPr>
        <w:t>(201</w:t>
      </w:r>
      <w:r w:rsidR="009C317F" w:rsidRPr="004C1539">
        <w:rPr>
          <w:rFonts w:ascii="Arial" w:hAnsi="Arial" w:cs="Arial"/>
          <w:i/>
          <w:color w:val="000000" w:themeColor="text1"/>
        </w:rPr>
        <w:t>8</w:t>
      </w:r>
      <w:r w:rsidRPr="004C1539">
        <w:rPr>
          <w:rFonts w:ascii="Arial" w:hAnsi="Arial" w:cs="Arial"/>
          <w:i/>
          <w:color w:val="000000" w:themeColor="text1"/>
        </w:rPr>
        <w:t>)</w:t>
      </w:r>
      <w:r w:rsidRPr="004C1539">
        <w:rPr>
          <w:rFonts w:ascii="Arial" w:hAnsi="Arial" w:cs="Arial"/>
          <w:color w:val="000000" w:themeColor="text1"/>
        </w:rPr>
        <w:t xml:space="preserve"> incorporates new information from the CGC-1/FCD-1 and is an update to continuity planning guidance previously </w:t>
      </w:r>
      <w:r w:rsidRPr="0033171A">
        <w:rPr>
          <w:rFonts w:ascii="Arial" w:hAnsi="Arial" w:cs="Arial"/>
        </w:rPr>
        <w:t xml:space="preserve">published by the </w:t>
      </w:r>
      <w:r w:rsidR="004F1150">
        <w:rPr>
          <w:rFonts w:ascii="Arial" w:hAnsi="Arial" w:cs="Arial"/>
        </w:rPr>
        <w:t xml:space="preserve">California Governor’s </w:t>
      </w:r>
      <w:r w:rsidRPr="0033171A">
        <w:rPr>
          <w:rFonts w:ascii="Arial" w:hAnsi="Arial" w:cs="Arial"/>
        </w:rPr>
        <w:t xml:space="preserve">Office of </w:t>
      </w:r>
      <w:r w:rsidR="00F944B3">
        <w:rPr>
          <w:rFonts w:ascii="Arial" w:hAnsi="Arial" w:cs="Arial"/>
        </w:rPr>
        <w:t>Emergency Services (OES) in 2015</w:t>
      </w:r>
      <w:r w:rsidRPr="0033171A">
        <w:rPr>
          <w:rFonts w:ascii="Arial" w:hAnsi="Arial" w:cs="Arial"/>
        </w:rPr>
        <w:t xml:space="preserve">.  </w:t>
      </w:r>
    </w:p>
    <w:p w:rsidR="0025201C" w:rsidRDefault="0025201C" w:rsidP="0025201C">
      <w:pPr>
        <w:spacing w:after="120" w:line="240" w:lineRule="auto"/>
        <w:rPr>
          <w:rFonts w:ascii="Arial" w:hAnsi="Arial" w:cs="Arial"/>
          <w:bCs/>
          <w:color w:val="000000"/>
        </w:rPr>
      </w:pPr>
      <w:r w:rsidRPr="0033171A">
        <w:rPr>
          <w:rFonts w:ascii="Arial" w:hAnsi="Arial" w:cs="Arial"/>
          <w:bCs/>
          <w:color w:val="000000"/>
        </w:rPr>
        <w:t xml:space="preserve">The </w:t>
      </w:r>
      <w:r w:rsidRPr="0033171A">
        <w:rPr>
          <w:rFonts w:ascii="Arial" w:hAnsi="Arial" w:cs="Arial"/>
          <w:i/>
        </w:rPr>
        <w:t xml:space="preserve">Continuity Planning Guidance </w:t>
      </w:r>
      <w:r w:rsidRPr="0033171A">
        <w:rPr>
          <w:rFonts w:ascii="Arial" w:hAnsi="Arial" w:cs="Arial"/>
          <w:bCs/>
          <w:color w:val="000000"/>
        </w:rPr>
        <w:t xml:space="preserve">can be used by any organization, in the public or private sector, to develop a comprehensive Continuity Plan.  Supplemental tools are also available, such as data collection worksheets, acronym lists, various continuity discussion/theme papers, glossary, and evaluation checklists.  All of these can be accessed on the </w:t>
      </w:r>
      <w:r>
        <w:rPr>
          <w:rFonts w:ascii="Arial" w:hAnsi="Arial" w:cs="Arial"/>
          <w:bCs/>
          <w:color w:val="000000"/>
        </w:rPr>
        <w:t>California Governor’s Office of Emergency Services</w:t>
      </w:r>
      <w:r w:rsidRPr="0033171A">
        <w:rPr>
          <w:rFonts w:ascii="Arial" w:hAnsi="Arial" w:cs="Arial"/>
          <w:bCs/>
          <w:color w:val="000000"/>
        </w:rPr>
        <w:t xml:space="preserve"> (Cal </w:t>
      </w:r>
      <w:r>
        <w:rPr>
          <w:rFonts w:ascii="Arial" w:hAnsi="Arial" w:cs="Arial"/>
          <w:bCs/>
          <w:color w:val="000000"/>
        </w:rPr>
        <w:t>OES</w:t>
      </w:r>
      <w:r w:rsidRPr="0033171A">
        <w:rPr>
          <w:rFonts w:ascii="Arial" w:hAnsi="Arial" w:cs="Arial"/>
          <w:bCs/>
          <w:color w:val="000000"/>
        </w:rPr>
        <w:t>) website.</w:t>
      </w:r>
      <w:r w:rsidR="009C317F">
        <w:rPr>
          <w:rFonts w:ascii="Arial" w:hAnsi="Arial" w:cs="Arial"/>
          <w:bCs/>
          <w:color w:val="000000"/>
        </w:rPr>
        <w:t xml:space="preserve"> </w:t>
      </w:r>
      <w:hyperlink r:id="rId18" w:history="1">
        <w:r w:rsidR="009C317F" w:rsidRPr="001E4C6A">
          <w:rPr>
            <w:rStyle w:val="Hyperlink"/>
            <w:rFonts w:ascii="Arial" w:hAnsi="Arial" w:cs="Arial"/>
            <w:bCs/>
          </w:rPr>
          <w:t>http://www.caloes.ca.gov/For-Governments-Tribal/Plan-Prepare/Continuity-Planning</w:t>
        </w:r>
      </w:hyperlink>
    </w:p>
    <w:p w:rsidR="0025201C" w:rsidRPr="0033171A" w:rsidRDefault="0025201C" w:rsidP="0025201C">
      <w:pPr>
        <w:spacing w:after="120" w:line="240" w:lineRule="auto"/>
        <w:rPr>
          <w:rFonts w:ascii="Arial" w:hAnsi="Arial" w:cs="Arial"/>
        </w:rPr>
      </w:pPr>
      <w:r w:rsidRPr="0033171A">
        <w:rPr>
          <w:rFonts w:ascii="Arial" w:hAnsi="Arial" w:cs="Arial"/>
        </w:rPr>
        <w:t xml:space="preserve">Although the </w:t>
      </w:r>
      <w:r w:rsidRPr="0033171A">
        <w:rPr>
          <w:rFonts w:ascii="Arial" w:hAnsi="Arial" w:cs="Arial"/>
          <w:i/>
        </w:rPr>
        <w:t>Continuity Planning G</w:t>
      </w:r>
      <w:r>
        <w:rPr>
          <w:rFonts w:ascii="Arial" w:hAnsi="Arial" w:cs="Arial"/>
          <w:i/>
        </w:rPr>
        <w:t xml:space="preserve">uidance </w:t>
      </w:r>
      <w:r w:rsidRPr="0033171A">
        <w:rPr>
          <w:rFonts w:ascii="Arial" w:hAnsi="Arial" w:cs="Arial"/>
        </w:rPr>
        <w:t>provides a general guide for reference, agencies are encouraged to tailor continuity plan development to meet their own needs and requirements. Organizations should include any additional elements that are helpful in understanding and implementing their Continuity Plan.  The result will be a baseline plan that can be refined and enhanced over time.</w:t>
      </w:r>
    </w:p>
    <w:p w:rsidR="0025201C" w:rsidRDefault="0025201C" w:rsidP="0025201C">
      <w:pPr>
        <w:spacing w:line="240" w:lineRule="auto"/>
        <w:rPr>
          <w:rFonts w:ascii="Arial" w:hAnsi="Arial" w:cs="Arial"/>
        </w:rPr>
      </w:pPr>
      <w:r w:rsidRPr="0033171A">
        <w:rPr>
          <w:rFonts w:ascii="Arial" w:hAnsi="Arial" w:cs="Arial"/>
          <w:bCs/>
          <w:color w:val="000000"/>
        </w:rPr>
        <w:t>State agencies are not required to use the format modeled in this Guide</w:t>
      </w:r>
      <w:r w:rsidRPr="0033171A">
        <w:rPr>
          <w:rFonts w:ascii="Arial" w:hAnsi="Arial" w:cs="Arial"/>
        </w:rPr>
        <w:t>.  The only requirement is that all elements of continuity planning be addressed in Agency/Departmental Continuity Plans.  An evaluation checklist, Attachment 3, is included in this Guide to assist continuity planners in verifying that all the critical elements of continuity have been addressed and incorporated in</w:t>
      </w:r>
      <w:r>
        <w:rPr>
          <w:rFonts w:ascii="Arial" w:hAnsi="Arial" w:cs="Arial"/>
        </w:rPr>
        <w:t>to</w:t>
      </w:r>
      <w:r w:rsidRPr="0033171A">
        <w:rPr>
          <w:rFonts w:ascii="Arial" w:hAnsi="Arial" w:cs="Arial"/>
        </w:rPr>
        <w:t xml:space="preserve"> their plans.</w:t>
      </w:r>
    </w:p>
    <w:p w:rsidR="0025201C" w:rsidRDefault="0025201C">
      <w:pPr>
        <w:rPr>
          <w:rFonts w:ascii="Arial" w:hAnsi="Arial" w:cs="Arial"/>
        </w:rPr>
      </w:pPr>
      <w:r>
        <w:rPr>
          <w:rFonts w:ascii="Arial" w:hAnsi="Arial" w:cs="Arial"/>
        </w:rPr>
        <w:br w:type="page"/>
      </w:r>
    </w:p>
    <w:p w:rsidR="0025201C" w:rsidRPr="0025201C" w:rsidRDefault="0025201C" w:rsidP="0025201C">
      <w:pPr>
        <w:spacing w:after="120" w:line="240" w:lineRule="auto"/>
        <w:rPr>
          <w:rFonts w:ascii="Arial" w:hAnsi="Arial" w:cs="Arial"/>
          <w:b/>
          <w:bCs/>
          <w:color w:val="000000"/>
          <w:sz w:val="24"/>
          <w:szCs w:val="24"/>
          <w:u w:val="single"/>
        </w:rPr>
      </w:pPr>
      <w:r w:rsidRPr="0025201C">
        <w:rPr>
          <w:rFonts w:ascii="Arial" w:hAnsi="Arial" w:cs="Arial"/>
          <w:b/>
          <w:bCs/>
          <w:color w:val="000000"/>
          <w:sz w:val="24"/>
          <w:szCs w:val="24"/>
          <w:u w:val="single"/>
        </w:rPr>
        <w:lastRenderedPageBreak/>
        <w:t xml:space="preserve">State Continuity Program </w:t>
      </w:r>
    </w:p>
    <w:p w:rsidR="0025201C" w:rsidRPr="00564BF6" w:rsidRDefault="0025201C" w:rsidP="0025201C">
      <w:pPr>
        <w:spacing w:after="120" w:line="240" w:lineRule="auto"/>
        <w:rPr>
          <w:rFonts w:ascii="Arial" w:hAnsi="Arial" w:cs="Arial"/>
          <w:b/>
          <w:bCs/>
          <w:color w:val="000000"/>
        </w:rPr>
      </w:pPr>
      <w:r w:rsidRPr="00D101C2">
        <w:rPr>
          <w:rFonts w:ascii="Arial" w:hAnsi="Arial" w:cs="Arial"/>
          <w:u w:val="single"/>
        </w:rPr>
        <w:t>Creating a “Culture of Continuity</w:t>
      </w:r>
      <w:r w:rsidRPr="009C317F">
        <w:rPr>
          <w:rFonts w:ascii="Arial" w:hAnsi="Arial" w:cs="Arial"/>
        </w:rPr>
        <w:t>”</w:t>
      </w:r>
      <w:r w:rsidR="009C317F" w:rsidRPr="009C317F">
        <w:rPr>
          <w:rFonts w:ascii="Arial" w:hAnsi="Arial" w:cs="Arial"/>
        </w:rPr>
        <w:t xml:space="preserve"> </w:t>
      </w:r>
      <w:r w:rsidR="009C317F">
        <w:rPr>
          <w:rFonts w:ascii="Arial" w:hAnsi="Arial" w:cs="Arial"/>
        </w:rPr>
        <w:t xml:space="preserve">– </w:t>
      </w:r>
      <w:r w:rsidRPr="00D101C2">
        <w:rPr>
          <w:rFonts w:ascii="Arial" w:hAnsi="Arial" w:cs="Arial"/>
        </w:rPr>
        <w:t xml:space="preserve">To create an effective program, continuity planning should not be a separate and compartmentalized function performed by independent cells of a few planners in each agency.  It must be fully integrated into all aspects of an organization’s daily operations, thus creating a “culture of continuity.”  The continuous performance of essential functions must be guaranteed with the right people, the right resources, and the right planning.  Continuity cannot be an afterthought for organizations as they strive to perform essential functions.    </w:t>
      </w:r>
    </w:p>
    <w:p w:rsidR="0025201C" w:rsidRPr="00D101C2" w:rsidRDefault="0025201C" w:rsidP="0025201C">
      <w:pPr>
        <w:spacing w:after="120" w:line="240" w:lineRule="auto"/>
        <w:rPr>
          <w:rFonts w:ascii="Arial" w:hAnsi="Arial" w:cs="Arial"/>
          <w:u w:val="single"/>
        </w:rPr>
      </w:pPr>
      <w:r w:rsidRPr="00D101C2">
        <w:rPr>
          <w:rFonts w:ascii="Arial" w:hAnsi="Arial" w:cs="Arial"/>
          <w:u w:val="single"/>
        </w:rPr>
        <w:t>A Note Regarding Plan Design</w:t>
      </w:r>
      <w:r w:rsidRPr="00D101C2">
        <w:rPr>
          <w:rFonts w:ascii="Arial" w:hAnsi="Arial" w:cs="Arial"/>
        </w:rPr>
        <w:t xml:space="preserve"> </w:t>
      </w:r>
      <w:r w:rsidR="009C317F">
        <w:rPr>
          <w:rFonts w:ascii="Arial" w:hAnsi="Arial" w:cs="Arial"/>
        </w:rPr>
        <w:t xml:space="preserve">– </w:t>
      </w:r>
      <w:r w:rsidRPr="00D101C2">
        <w:rPr>
          <w:rFonts w:ascii="Arial" w:hAnsi="Arial" w:cs="Arial"/>
        </w:rPr>
        <w:t xml:space="preserve">A Continuity Plan is comprised of a number of component parts and should meet the needs of the various users of the plan and their roles in the overall continuity program.  In its entirety, a Continuity Plan should address not only high level overview information about how an organization is supposed to respond to different types of disruptions, but also the operational detail necessary to support these disruptions.  </w:t>
      </w:r>
    </w:p>
    <w:p w:rsidR="0025201C" w:rsidRDefault="0025201C" w:rsidP="0025201C">
      <w:pPr>
        <w:spacing w:after="120" w:line="240" w:lineRule="auto"/>
        <w:rPr>
          <w:rFonts w:ascii="Arial" w:hAnsi="Arial" w:cs="Arial"/>
        </w:rPr>
      </w:pPr>
      <w:r w:rsidRPr="00D101C2">
        <w:rPr>
          <w:rFonts w:ascii="Arial" w:hAnsi="Arial" w:cs="Arial"/>
        </w:rPr>
        <w:t>While many individual employees of an organization will need to have knowledge of and access to some parts of the total plan, few will require the entire plan.  The design of the organization’s plan, and its various parts, should reflect the overall needs of the organ</w:t>
      </w:r>
      <w:r>
        <w:rPr>
          <w:rFonts w:ascii="Arial" w:hAnsi="Arial" w:cs="Arial"/>
        </w:rPr>
        <w:t xml:space="preserve">ization’s continuity program.  </w:t>
      </w:r>
      <w:r w:rsidRPr="00D101C2">
        <w:rPr>
          <w:rFonts w:ascii="Arial" w:hAnsi="Arial" w:cs="Arial"/>
        </w:rPr>
        <w:t>Given the sensitivity of some of this information, the distribution of the plan and its associated documents should be assessed and appropriate security measures implemented. The required level of security may elevate this document to a “For Official Use Only” (FOUO), resulting in the ability to control and limit distribution of the plan. In addition, repetition of information may be necessary, since different individuals may only have access to portions of the plan.</w:t>
      </w:r>
    </w:p>
    <w:p w:rsidR="0025201C" w:rsidRPr="000158A4" w:rsidRDefault="0025201C" w:rsidP="0025201C">
      <w:pPr>
        <w:spacing w:after="120" w:line="240" w:lineRule="auto"/>
        <w:rPr>
          <w:rFonts w:ascii="Arial" w:hAnsi="Arial" w:cs="Arial"/>
        </w:rPr>
      </w:pPr>
    </w:p>
    <w:p w:rsidR="0025201C" w:rsidRPr="0025201C" w:rsidRDefault="0025201C" w:rsidP="0025201C">
      <w:pPr>
        <w:spacing w:after="120" w:line="240" w:lineRule="auto"/>
        <w:rPr>
          <w:rFonts w:ascii="Arial" w:hAnsi="Arial" w:cs="Arial"/>
          <w:b/>
          <w:sz w:val="24"/>
          <w:szCs w:val="24"/>
          <w:u w:val="single"/>
        </w:rPr>
      </w:pPr>
      <w:r w:rsidRPr="0025201C">
        <w:rPr>
          <w:rFonts w:ascii="Arial" w:hAnsi="Arial" w:cs="Arial"/>
          <w:b/>
          <w:sz w:val="24"/>
          <w:szCs w:val="24"/>
          <w:u w:val="single"/>
        </w:rPr>
        <w:t>Relationship to Other Plans</w:t>
      </w:r>
    </w:p>
    <w:p w:rsidR="0025201C" w:rsidRPr="00D101C2" w:rsidRDefault="0025201C" w:rsidP="0025201C">
      <w:pPr>
        <w:spacing w:after="120" w:line="240" w:lineRule="auto"/>
        <w:rPr>
          <w:rFonts w:ascii="Arial" w:hAnsi="Arial" w:cs="Arial"/>
        </w:rPr>
      </w:pPr>
      <w:r w:rsidRPr="00D101C2">
        <w:rPr>
          <w:rFonts w:ascii="Arial" w:hAnsi="Arial" w:cs="Arial"/>
        </w:rPr>
        <w:t xml:space="preserve">There is a relationship and interdependence between other emergency plans maintained by responsible organizations.  Though similar, these plans may have different purposes and focuses.  </w:t>
      </w:r>
    </w:p>
    <w:p w:rsidR="0025201C" w:rsidRDefault="0025201C" w:rsidP="0025201C">
      <w:pPr>
        <w:spacing w:after="120" w:line="240" w:lineRule="auto"/>
        <w:rPr>
          <w:rFonts w:ascii="Arial" w:hAnsi="Arial" w:cs="Arial"/>
          <w:u w:val="single"/>
        </w:rPr>
      </w:pPr>
      <w:r>
        <w:rPr>
          <w:rFonts w:ascii="Arial" w:hAnsi="Arial" w:cs="Arial"/>
          <w:u w:val="single"/>
        </w:rPr>
        <w:t>Technology</w:t>
      </w:r>
      <w:r w:rsidRPr="00D101C2">
        <w:rPr>
          <w:rFonts w:ascii="Arial" w:hAnsi="Arial" w:cs="Arial"/>
          <w:u w:val="single"/>
        </w:rPr>
        <w:t xml:space="preserve"> Recovery Plans</w:t>
      </w:r>
    </w:p>
    <w:p w:rsidR="0025201C" w:rsidRPr="00D101C2" w:rsidRDefault="0025201C" w:rsidP="0025201C">
      <w:pPr>
        <w:spacing w:after="120" w:line="240" w:lineRule="auto"/>
        <w:rPr>
          <w:rFonts w:ascii="Arial" w:hAnsi="Arial" w:cs="Arial"/>
        </w:rPr>
      </w:pPr>
      <w:r w:rsidRPr="00D101C2">
        <w:rPr>
          <w:rFonts w:ascii="Arial" w:hAnsi="Arial" w:cs="Arial"/>
        </w:rPr>
        <w:t xml:space="preserve">There is a conceptual overlap between an organization’s </w:t>
      </w:r>
      <w:r>
        <w:rPr>
          <w:rFonts w:ascii="Arial" w:hAnsi="Arial" w:cs="Arial"/>
        </w:rPr>
        <w:t>Technology Recovery Plan (T</w:t>
      </w:r>
      <w:r w:rsidRPr="00D101C2">
        <w:rPr>
          <w:rFonts w:ascii="Arial" w:hAnsi="Arial" w:cs="Arial"/>
        </w:rPr>
        <w:t xml:space="preserve">RP), formerly known as </w:t>
      </w:r>
      <w:r>
        <w:rPr>
          <w:rFonts w:ascii="Arial" w:hAnsi="Arial" w:cs="Arial"/>
        </w:rPr>
        <w:t>Disaster</w:t>
      </w:r>
      <w:r w:rsidRPr="00D101C2">
        <w:rPr>
          <w:rFonts w:ascii="Arial" w:hAnsi="Arial" w:cs="Arial"/>
        </w:rPr>
        <w:t xml:space="preserve"> Recovery Plan</w:t>
      </w:r>
      <w:r>
        <w:rPr>
          <w:rFonts w:ascii="Arial" w:hAnsi="Arial" w:cs="Arial"/>
        </w:rPr>
        <w:t xml:space="preserve"> (DRP)</w:t>
      </w:r>
      <w:r w:rsidRPr="00D101C2">
        <w:rPr>
          <w:rFonts w:ascii="Arial" w:hAnsi="Arial" w:cs="Arial"/>
        </w:rPr>
        <w:t xml:space="preserve">, and Continuity Planning. The </w:t>
      </w:r>
      <w:r>
        <w:rPr>
          <w:rFonts w:ascii="Arial" w:hAnsi="Arial" w:cs="Arial"/>
        </w:rPr>
        <w:t>Technology</w:t>
      </w:r>
      <w:r w:rsidRPr="00D101C2">
        <w:rPr>
          <w:rFonts w:ascii="Arial" w:hAnsi="Arial" w:cs="Arial"/>
        </w:rPr>
        <w:t xml:space="preserve"> Recovery Planning Program, managed by the </w:t>
      </w:r>
      <w:r>
        <w:rPr>
          <w:rFonts w:ascii="Arial" w:hAnsi="Arial" w:cs="Arial"/>
        </w:rPr>
        <w:t xml:space="preserve">California Information Security </w:t>
      </w:r>
      <w:r w:rsidRPr="00D101C2">
        <w:rPr>
          <w:rFonts w:ascii="Arial" w:hAnsi="Arial" w:cs="Arial"/>
        </w:rPr>
        <w:t xml:space="preserve">Office </w:t>
      </w:r>
      <w:r w:rsidR="002D7F15">
        <w:rPr>
          <w:rFonts w:ascii="Arial" w:hAnsi="Arial" w:cs="Arial"/>
        </w:rPr>
        <w:t>(C</w:t>
      </w:r>
      <w:r>
        <w:rPr>
          <w:rFonts w:ascii="Arial" w:hAnsi="Arial" w:cs="Arial"/>
        </w:rPr>
        <w:t>ISO),</w:t>
      </w:r>
      <w:r w:rsidRPr="00D101C2">
        <w:rPr>
          <w:rFonts w:ascii="Arial" w:hAnsi="Arial" w:cs="Arial"/>
        </w:rPr>
        <w:t xml:space="preserve"> is the technical recovery plan for networks, systems, applications, data, and communi</w:t>
      </w:r>
      <w:r>
        <w:rPr>
          <w:rFonts w:ascii="Arial" w:hAnsi="Arial" w:cs="Arial"/>
        </w:rPr>
        <w:t>cations, both voice and data.  Technology</w:t>
      </w:r>
      <w:r w:rsidRPr="00D101C2">
        <w:rPr>
          <w:rFonts w:ascii="Arial" w:hAnsi="Arial" w:cs="Arial"/>
        </w:rPr>
        <w:t xml:space="preserve"> Recovery Planning provides for the recovery and restoration of an agency’s information technology and telecommunications infrastructure in support of critical business functions, to minimize decision-making during an event, thus producing the greatest benefit from the remaining limited resources, and achieves a systematic and orderly migration toward the resumption of all computing services within an agency following a business or governmental disruption.  Continuity planning focuses on the mission-essential functions of an organization, establishes which of them must be sustained under all circumstances, identifies the resources needed to make that happen, and describes how these mission essential functions may be continued at an alternate site, if necessary.  </w:t>
      </w:r>
    </w:p>
    <w:p w:rsidR="0025201C" w:rsidRDefault="0025201C" w:rsidP="0025201C">
      <w:pPr>
        <w:spacing w:line="240" w:lineRule="auto"/>
        <w:rPr>
          <w:rFonts w:ascii="Arial" w:hAnsi="Arial" w:cs="Arial"/>
        </w:rPr>
      </w:pPr>
      <w:r w:rsidRPr="00D101C2">
        <w:rPr>
          <w:rFonts w:ascii="Arial" w:hAnsi="Arial" w:cs="Arial"/>
        </w:rPr>
        <w:t xml:space="preserve">While Continuity and </w:t>
      </w:r>
      <w:r>
        <w:rPr>
          <w:rFonts w:ascii="Arial" w:hAnsi="Arial" w:cs="Arial"/>
        </w:rPr>
        <w:t>Technology</w:t>
      </w:r>
      <w:r w:rsidRPr="00D101C2">
        <w:rPr>
          <w:rFonts w:ascii="Arial" w:hAnsi="Arial" w:cs="Arial"/>
        </w:rPr>
        <w:t xml:space="preserve"> Recovery Plans share similar objectives and terminology, they are distinct planning programs.  It makes good sense to develop both plans in tandem.  Per the Statewide Information Management Manual (SIMM) </w:t>
      </w:r>
      <w:r>
        <w:rPr>
          <w:rFonts w:ascii="Arial" w:hAnsi="Arial" w:cs="Arial"/>
        </w:rPr>
        <w:t>5325-</w:t>
      </w:r>
      <w:r w:rsidRPr="00D101C2">
        <w:rPr>
          <w:rFonts w:ascii="Arial" w:hAnsi="Arial" w:cs="Arial"/>
        </w:rPr>
        <w:t>A</w:t>
      </w:r>
      <w:r w:rsidR="002D7F15">
        <w:rPr>
          <w:rFonts w:ascii="Arial" w:hAnsi="Arial" w:cs="Arial"/>
        </w:rPr>
        <w:t xml:space="preserve"> </w:t>
      </w:r>
      <w:r w:rsidR="0054479E">
        <w:rPr>
          <w:rFonts w:ascii="Arial" w:hAnsi="Arial" w:cs="Arial"/>
        </w:rPr>
        <w:t>(</w:t>
      </w:r>
      <w:hyperlink r:id="rId19" w:history="1">
        <w:r w:rsidR="0054479E" w:rsidRPr="001E4C6A">
          <w:rPr>
            <w:rStyle w:val="Hyperlink"/>
            <w:rFonts w:ascii="Arial" w:hAnsi="Arial" w:cs="Arial"/>
          </w:rPr>
          <w:t>https://cdt.ca.gov/policy/simm/</w:t>
        </w:r>
      </w:hyperlink>
      <w:r w:rsidR="0054479E">
        <w:rPr>
          <w:rFonts w:ascii="Arial" w:hAnsi="Arial" w:cs="Arial"/>
        </w:rPr>
        <w:t xml:space="preserve">) </w:t>
      </w:r>
      <w:r w:rsidR="002D7F15">
        <w:rPr>
          <w:rFonts w:ascii="Arial" w:hAnsi="Arial" w:cs="Arial"/>
        </w:rPr>
        <w:t>and State Administrative Manual (SAM) 5300</w:t>
      </w:r>
      <w:r>
        <w:rPr>
          <w:rFonts w:ascii="Arial" w:hAnsi="Arial" w:cs="Arial"/>
        </w:rPr>
        <w:t>, agencies should consider the T</w:t>
      </w:r>
      <w:r w:rsidRPr="00D101C2">
        <w:rPr>
          <w:rFonts w:ascii="Arial" w:hAnsi="Arial" w:cs="Arial"/>
        </w:rPr>
        <w:t>RP as one portion of their overall Continuity Program.</w:t>
      </w:r>
    </w:p>
    <w:p w:rsidR="0025201C" w:rsidRPr="00D101C2" w:rsidRDefault="0025201C" w:rsidP="0025201C">
      <w:pPr>
        <w:spacing w:after="120" w:line="240" w:lineRule="auto"/>
        <w:rPr>
          <w:rFonts w:ascii="Arial" w:hAnsi="Arial" w:cs="Arial"/>
        </w:rPr>
      </w:pPr>
      <w:r w:rsidRPr="00D101C2">
        <w:rPr>
          <w:rFonts w:ascii="Arial" w:hAnsi="Arial" w:cs="Arial"/>
        </w:rPr>
        <w:lastRenderedPageBreak/>
        <w:t>Planners need not duplicate their efforts when addressing s</w:t>
      </w:r>
      <w:r>
        <w:rPr>
          <w:rFonts w:ascii="Arial" w:hAnsi="Arial" w:cs="Arial"/>
        </w:rPr>
        <w:t>imilar information in both the T</w:t>
      </w:r>
      <w:r w:rsidRPr="00D101C2">
        <w:rPr>
          <w:rFonts w:ascii="Arial" w:hAnsi="Arial" w:cs="Arial"/>
        </w:rPr>
        <w:t xml:space="preserve">RP and the Continuity Plan.  Where the continuity element/information required by Cal </w:t>
      </w:r>
      <w:r>
        <w:rPr>
          <w:rFonts w:ascii="Arial" w:hAnsi="Arial" w:cs="Arial"/>
        </w:rPr>
        <w:t>OES</w:t>
      </w:r>
      <w:r w:rsidRPr="00D101C2">
        <w:rPr>
          <w:rFonts w:ascii="Arial" w:hAnsi="Arial" w:cs="Arial"/>
        </w:rPr>
        <w:t>’s continuity</w:t>
      </w:r>
      <w:r>
        <w:rPr>
          <w:rFonts w:ascii="Arial" w:hAnsi="Arial" w:cs="Arial"/>
        </w:rPr>
        <w:t xml:space="preserve"> </w:t>
      </w:r>
      <w:r w:rsidRPr="00D101C2">
        <w:rPr>
          <w:rFonts w:ascii="Arial" w:hAnsi="Arial" w:cs="Arial"/>
        </w:rPr>
        <w:t xml:space="preserve">guidelines has </w:t>
      </w:r>
      <w:r>
        <w:rPr>
          <w:rFonts w:ascii="Arial" w:hAnsi="Arial" w:cs="Arial"/>
        </w:rPr>
        <w:t>been covered adequately in the T</w:t>
      </w:r>
      <w:r w:rsidRPr="00D101C2">
        <w:rPr>
          <w:rFonts w:ascii="Arial" w:hAnsi="Arial" w:cs="Arial"/>
        </w:rPr>
        <w:t xml:space="preserve">RP, it is recommended that an organization merely include a reference in the plan that the subject matter (more specifically, information regarding the agency’s information technology and telecommunications infrastructure) can be located in their </w:t>
      </w:r>
      <w:r>
        <w:rPr>
          <w:rFonts w:ascii="Arial" w:hAnsi="Arial" w:cs="Arial"/>
        </w:rPr>
        <w:t>T</w:t>
      </w:r>
      <w:r w:rsidRPr="00D101C2">
        <w:rPr>
          <w:rFonts w:ascii="Arial" w:hAnsi="Arial" w:cs="Arial"/>
        </w:rPr>
        <w:t xml:space="preserve">RP and where it can be found.  However, it is important to note that the </w:t>
      </w:r>
      <w:r>
        <w:rPr>
          <w:rFonts w:ascii="Arial" w:hAnsi="Arial" w:cs="Arial"/>
        </w:rPr>
        <w:t>T</w:t>
      </w:r>
      <w:r w:rsidRPr="00D101C2">
        <w:rPr>
          <w:rFonts w:ascii="Arial" w:hAnsi="Arial" w:cs="Arial"/>
        </w:rPr>
        <w:t xml:space="preserve">RP may not require the same scope of information in some areas.  The continuity planner should refer to the Continuity Plan Evaluation Checklist which includes a listing of sub-elements that must be included in the continuity plan and/or </w:t>
      </w:r>
      <w:r>
        <w:rPr>
          <w:rFonts w:ascii="Arial" w:hAnsi="Arial" w:cs="Arial"/>
        </w:rPr>
        <w:t>technology</w:t>
      </w:r>
      <w:r w:rsidRPr="00D101C2">
        <w:rPr>
          <w:rFonts w:ascii="Arial" w:hAnsi="Arial" w:cs="Arial"/>
        </w:rPr>
        <w:t xml:space="preserve"> recovery plan.  </w:t>
      </w:r>
    </w:p>
    <w:p w:rsidR="0025201C" w:rsidRPr="00D101C2" w:rsidRDefault="0025201C" w:rsidP="0025201C">
      <w:pPr>
        <w:spacing w:after="120" w:line="240" w:lineRule="auto"/>
        <w:rPr>
          <w:rFonts w:ascii="Arial" w:hAnsi="Arial" w:cs="Arial"/>
        </w:rPr>
      </w:pPr>
      <w:r w:rsidRPr="00D101C2">
        <w:rPr>
          <w:rFonts w:ascii="Arial" w:hAnsi="Arial" w:cs="Arial"/>
        </w:rPr>
        <w:t xml:space="preserve">In addition, a statewide effort aligned the definitions common to both continuity and </w:t>
      </w:r>
      <w:r>
        <w:rPr>
          <w:rFonts w:ascii="Arial" w:hAnsi="Arial" w:cs="Arial"/>
        </w:rPr>
        <w:t>technology</w:t>
      </w:r>
      <w:r w:rsidRPr="00D101C2">
        <w:rPr>
          <w:rFonts w:ascii="Arial" w:hAnsi="Arial" w:cs="Arial"/>
        </w:rPr>
        <w:t xml:space="preserve"> recovery planning.  The purpose of generating these definitions is to create a standard, common use of terms for related planning efforts.  Only terms common to both disaster recovery and continuity planning were addressed.  A glossary which includes these aligned terms is included as an attachment to this Guide.  </w:t>
      </w:r>
    </w:p>
    <w:p w:rsidR="0025201C" w:rsidRPr="00D101C2" w:rsidRDefault="0025201C" w:rsidP="0025201C">
      <w:pPr>
        <w:spacing w:line="240" w:lineRule="auto"/>
        <w:rPr>
          <w:rFonts w:ascii="Arial" w:hAnsi="Arial" w:cs="Arial"/>
          <w:u w:val="single"/>
        </w:rPr>
      </w:pPr>
      <w:r w:rsidRPr="00D101C2">
        <w:rPr>
          <w:rFonts w:ascii="Arial" w:hAnsi="Arial" w:cs="Arial"/>
          <w:u w:val="single"/>
        </w:rPr>
        <w:t>Business Continuity Management (BCM) Plans</w:t>
      </w:r>
    </w:p>
    <w:p w:rsidR="0025201C" w:rsidRPr="00D101C2" w:rsidRDefault="0025201C" w:rsidP="0025201C">
      <w:pPr>
        <w:spacing w:after="120" w:line="240" w:lineRule="auto"/>
        <w:rPr>
          <w:rFonts w:ascii="Arial" w:hAnsi="Arial" w:cs="Arial"/>
        </w:rPr>
      </w:pPr>
      <w:r w:rsidRPr="00D101C2">
        <w:rPr>
          <w:rFonts w:ascii="Arial" w:hAnsi="Arial" w:cs="Arial"/>
        </w:rPr>
        <w:t>There are a number of significant similarities between the government model of continuity planning and busine</w:t>
      </w:r>
      <w:r w:rsidR="00993359">
        <w:rPr>
          <w:rFonts w:ascii="Arial" w:hAnsi="Arial" w:cs="Arial"/>
        </w:rPr>
        <w:t>ss continuity management.  The F</w:t>
      </w:r>
      <w:r w:rsidRPr="00D101C2">
        <w:rPr>
          <w:rFonts w:ascii="Arial" w:hAnsi="Arial" w:cs="Arial"/>
        </w:rPr>
        <w:t xml:space="preserve">ederal Continuity Planning program and business continuity share common ground in that they both stress the maintenance or quick recovery of mission-critical functions following a disruption.  Even though government and business may seek to prepare for different contingencies (government-the continued performance of legislatively mandated responsibilities and services; the private sector-loss of profit margins and competitive edge), the planning components they use are comparable. Both programs can be used to strengthen the continuity capability of an organization.  </w:t>
      </w:r>
    </w:p>
    <w:p w:rsidR="0025201C" w:rsidRPr="00D101C2" w:rsidRDefault="0025201C" w:rsidP="0025201C">
      <w:pPr>
        <w:spacing w:after="120" w:line="240" w:lineRule="auto"/>
        <w:rPr>
          <w:rFonts w:ascii="Arial" w:hAnsi="Arial" w:cs="Arial"/>
        </w:rPr>
      </w:pPr>
      <w:r w:rsidRPr="00D101C2">
        <w:rPr>
          <w:rFonts w:ascii="Arial" w:hAnsi="Arial" w:cs="Arial"/>
        </w:rPr>
        <w:t>There is one significant difference however, between the</w:t>
      </w:r>
      <w:r w:rsidR="00993359">
        <w:rPr>
          <w:rFonts w:ascii="Arial" w:hAnsi="Arial" w:cs="Arial"/>
        </w:rPr>
        <w:t>se two continuity models.  The F</w:t>
      </w:r>
      <w:r w:rsidRPr="00D101C2">
        <w:rPr>
          <w:rFonts w:ascii="Arial" w:hAnsi="Arial" w:cs="Arial"/>
        </w:rPr>
        <w:t xml:space="preserve">ederal Continuity Planning Program not only emphasizes the necessity to continue critical functions under all circumstances, but also that government leadership must be continued.  Important program elements related to the continuity of government include: lines of succession and delegation of emergency authorities.  It is important that state agencies address both aspects of continuity within their plans.  </w:t>
      </w:r>
    </w:p>
    <w:p w:rsidR="0025201C" w:rsidRPr="00D101C2" w:rsidRDefault="0025201C" w:rsidP="0025201C">
      <w:pPr>
        <w:spacing w:after="120" w:line="240" w:lineRule="auto"/>
        <w:rPr>
          <w:rFonts w:ascii="Arial" w:hAnsi="Arial" w:cs="Arial"/>
        </w:rPr>
      </w:pPr>
      <w:r w:rsidRPr="00D101C2">
        <w:rPr>
          <w:rFonts w:ascii="Arial" w:hAnsi="Arial" w:cs="Arial"/>
        </w:rPr>
        <w:t xml:space="preserve">For state agencies and other entities </w:t>
      </w:r>
      <w:proofErr w:type="gramStart"/>
      <w:r w:rsidRPr="00D101C2">
        <w:rPr>
          <w:rFonts w:ascii="Arial" w:hAnsi="Arial" w:cs="Arial"/>
        </w:rPr>
        <w:t>who</w:t>
      </w:r>
      <w:proofErr w:type="gramEnd"/>
      <w:r w:rsidRPr="00D101C2">
        <w:rPr>
          <w:rFonts w:ascii="Arial" w:hAnsi="Arial" w:cs="Arial"/>
        </w:rPr>
        <w:t xml:space="preserve"> are more familiar with the business continuity model, a number of tools (i.e., crosswalks, g</w:t>
      </w:r>
      <w:r w:rsidR="00520710">
        <w:rPr>
          <w:rFonts w:ascii="Arial" w:hAnsi="Arial" w:cs="Arial"/>
        </w:rPr>
        <w:t>lossaries, checklists) have been</w:t>
      </w:r>
      <w:r w:rsidRPr="00D101C2">
        <w:rPr>
          <w:rFonts w:ascii="Arial" w:hAnsi="Arial" w:cs="Arial"/>
        </w:rPr>
        <w:t xml:space="preserve"> developed to assist the user in the update of their continuity plan and associated documents.  These will be posted to the Cal </w:t>
      </w:r>
      <w:r>
        <w:rPr>
          <w:rFonts w:ascii="Arial" w:hAnsi="Arial" w:cs="Arial"/>
        </w:rPr>
        <w:t>OES</w:t>
      </w:r>
      <w:r w:rsidRPr="00D101C2">
        <w:rPr>
          <w:rFonts w:ascii="Arial" w:hAnsi="Arial" w:cs="Arial"/>
        </w:rPr>
        <w:t xml:space="preserve"> website as they become available.</w:t>
      </w:r>
    </w:p>
    <w:p w:rsidR="0025201C" w:rsidRPr="005F64C9" w:rsidRDefault="0025201C" w:rsidP="0025201C">
      <w:pPr>
        <w:spacing w:after="120" w:line="240" w:lineRule="auto"/>
        <w:rPr>
          <w:rFonts w:ascii="Arial" w:hAnsi="Arial" w:cs="Arial"/>
          <w:b/>
          <w:bCs/>
          <w:color w:val="000000"/>
          <w:szCs w:val="24"/>
        </w:rPr>
      </w:pPr>
    </w:p>
    <w:p w:rsidR="0025201C" w:rsidRPr="0025201C" w:rsidRDefault="0025201C" w:rsidP="0025201C">
      <w:pPr>
        <w:spacing w:after="120" w:line="240" w:lineRule="auto"/>
        <w:rPr>
          <w:rFonts w:ascii="Arial" w:hAnsi="Arial" w:cs="Arial"/>
          <w:b/>
          <w:bCs/>
          <w:color w:val="000000"/>
          <w:sz w:val="24"/>
          <w:szCs w:val="24"/>
          <w:u w:val="single"/>
        </w:rPr>
      </w:pPr>
      <w:r w:rsidRPr="0025201C">
        <w:rPr>
          <w:rFonts w:ascii="Arial" w:hAnsi="Arial" w:cs="Arial"/>
          <w:b/>
          <w:bCs/>
          <w:color w:val="000000"/>
          <w:sz w:val="24"/>
          <w:szCs w:val="24"/>
          <w:u w:val="single"/>
        </w:rPr>
        <w:t xml:space="preserve">Federal Continuity Program </w:t>
      </w:r>
    </w:p>
    <w:p w:rsidR="0025201C" w:rsidRPr="00E373E0" w:rsidRDefault="0025201C" w:rsidP="0025201C">
      <w:pPr>
        <w:spacing w:after="120" w:line="240" w:lineRule="auto"/>
        <w:rPr>
          <w:rFonts w:ascii="Arial" w:hAnsi="Arial" w:cs="Arial"/>
          <w:bCs/>
          <w:color w:val="000000"/>
        </w:rPr>
      </w:pPr>
      <w:r w:rsidRPr="00E373E0">
        <w:rPr>
          <w:rFonts w:ascii="Arial" w:hAnsi="Arial" w:cs="Arial"/>
          <w:bCs/>
          <w:color w:val="000000"/>
        </w:rPr>
        <w:t>The</w:t>
      </w:r>
      <w:r w:rsidR="00993359">
        <w:rPr>
          <w:rFonts w:ascii="Arial" w:hAnsi="Arial" w:cs="Arial"/>
          <w:bCs/>
          <w:color w:val="000000"/>
        </w:rPr>
        <w:t xml:space="preserve"> following is a summary of the Federal Continuity P</w:t>
      </w:r>
      <w:r w:rsidRPr="00E373E0">
        <w:rPr>
          <w:rFonts w:ascii="Arial" w:hAnsi="Arial" w:cs="Arial"/>
          <w:bCs/>
          <w:color w:val="000000"/>
        </w:rPr>
        <w:t xml:space="preserve">rogram as outlined in the: </w:t>
      </w:r>
      <w:r w:rsidRPr="00E373E0">
        <w:rPr>
          <w:rFonts w:ascii="Arial" w:hAnsi="Arial" w:cs="Arial"/>
          <w:bCs/>
          <w:i/>
          <w:color w:val="000000"/>
        </w:rPr>
        <w:t>National Continuity Policy</w:t>
      </w:r>
      <w:r w:rsidRPr="00E373E0">
        <w:rPr>
          <w:rFonts w:ascii="Arial" w:hAnsi="Arial" w:cs="Arial"/>
          <w:bCs/>
          <w:color w:val="000000"/>
        </w:rPr>
        <w:t xml:space="preserve">, </w:t>
      </w:r>
      <w:r w:rsidRPr="00E373E0">
        <w:rPr>
          <w:rFonts w:ascii="Arial" w:hAnsi="Arial" w:cs="Arial"/>
          <w:bCs/>
          <w:i/>
          <w:color w:val="000000"/>
        </w:rPr>
        <w:t>National Continuity Policy Implementation Plan</w:t>
      </w:r>
      <w:r w:rsidRPr="00E373E0">
        <w:rPr>
          <w:rFonts w:ascii="Arial" w:hAnsi="Arial" w:cs="Arial"/>
          <w:bCs/>
          <w:color w:val="000000"/>
        </w:rPr>
        <w:t xml:space="preserve">, and </w:t>
      </w:r>
      <w:r w:rsidRPr="00E373E0">
        <w:rPr>
          <w:rFonts w:ascii="Arial" w:hAnsi="Arial" w:cs="Arial"/>
          <w:bCs/>
          <w:i/>
          <w:color w:val="000000"/>
        </w:rPr>
        <w:t>Federal Continuity Directives</w:t>
      </w:r>
      <w:r w:rsidRPr="00E373E0">
        <w:rPr>
          <w:rFonts w:ascii="Arial" w:hAnsi="Arial" w:cs="Arial"/>
          <w:bCs/>
          <w:color w:val="000000"/>
        </w:rPr>
        <w:t>/</w:t>
      </w:r>
      <w:r w:rsidRPr="00E373E0">
        <w:rPr>
          <w:rFonts w:ascii="Arial" w:hAnsi="Arial" w:cs="Arial"/>
          <w:bCs/>
          <w:i/>
          <w:color w:val="000000"/>
        </w:rPr>
        <w:t>Continuity Guidance Circulars</w:t>
      </w:r>
      <w:r w:rsidRPr="00E373E0">
        <w:rPr>
          <w:rFonts w:ascii="Arial" w:hAnsi="Arial" w:cs="Arial"/>
          <w:bCs/>
          <w:color w:val="000000"/>
        </w:rPr>
        <w:t xml:space="preserve">.  </w:t>
      </w:r>
    </w:p>
    <w:p w:rsidR="0025201C" w:rsidRPr="00E373E0" w:rsidRDefault="0025201C" w:rsidP="0025201C">
      <w:pPr>
        <w:spacing w:after="120" w:line="240" w:lineRule="auto"/>
        <w:rPr>
          <w:rFonts w:ascii="Arial" w:hAnsi="Arial" w:cs="Arial"/>
          <w:bCs/>
          <w:color w:val="000000"/>
          <w:u w:val="single"/>
        </w:rPr>
      </w:pPr>
      <w:r w:rsidRPr="00E373E0">
        <w:rPr>
          <w:rFonts w:ascii="Arial" w:hAnsi="Arial" w:cs="Arial"/>
          <w:bCs/>
          <w:color w:val="000000"/>
          <w:u w:val="single"/>
        </w:rPr>
        <w:t>National Continuity Policy</w:t>
      </w:r>
    </w:p>
    <w:p w:rsidR="0025201C" w:rsidRPr="00E373E0" w:rsidRDefault="0025201C" w:rsidP="0025201C">
      <w:pPr>
        <w:spacing w:after="120" w:line="240" w:lineRule="auto"/>
        <w:rPr>
          <w:rFonts w:ascii="Arial" w:hAnsi="Arial" w:cs="Arial"/>
          <w:bCs/>
          <w:color w:val="000000"/>
          <w:u w:val="single"/>
        </w:rPr>
      </w:pPr>
      <w:r w:rsidRPr="00E373E0">
        <w:rPr>
          <w:rFonts w:ascii="Arial" w:hAnsi="Arial" w:cs="Arial"/>
          <w:bCs/>
          <w:color w:val="000000"/>
        </w:rPr>
        <w:t>In May 2007, the National Security Presidential Directive-51/Homeland Security Presidential Directive-20</w:t>
      </w:r>
      <w:r w:rsidR="00B543F6">
        <w:rPr>
          <w:rFonts w:ascii="Arial" w:hAnsi="Arial" w:cs="Arial"/>
          <w:bCs/>
          <w:color w:val="000000"/>
        </w:rPr>
        <w:t>/Presidential Policy Directive-8</w:t>
      </w:r>
      <w:r w:rsidRPr="00E373E0">
        <w:rPr>
          <w:rFonts w:ascii="Arial" w:hAnsi="Arial" w:cs="Arial"/>
          <w:bCs/>
          <w:color w:val="000000"/>
        </w:rPr>
        <w:t xml:space="preserve"> (NSPD-51/HSPD-20</w:t>
      </w:r>
      <w:r w:rsidR="00B543F6">
        <w:rPr>
          <w:rFonts w:ascii="Arial" w:hAnsi="Arial" w:cs="Arial"/>
          <w:bCs/>
          <w:color w:val="000000"/>
        </w:rPr>
        <w:t>/PPD-8</w:t>
      </w:r>
      <w:r w:rsidRPr="00E373E0">
        <w:rPr>
          <w:rFonts w:ascii="Arial" w:hAnsi="Arial" w:cs="Arial"/>
          <w:bCs/>
          <w:color w:val="000000"/>
        </w:rPr>
        <w:t xml:space="preserve">) </w:t>
      </w:r>
      <w:r w:rsidRPr="00E373E0">
        <w:rPr>
          <w:rFonts w:ascii="Arial" w:hAnsi="Arial" w:cs="Arial"/>
          <w:bCs/>
          <w:i/>
          <w:color w:val="000000"/>
        </w:rPr>
        <w:t>National Continuity Policy</w:t>
      </w:r>
      <w:r w:rsidRPr="00E373E0">
        <w:rPr>
          <w:rFonts w:ascii="Arial" w:hAnsi="Arial" w:cs="Arial"/>
          <w:bCs/>
          <w:color w:val="000000"/>
        </w:rPr>
        <w:t xml:space="preserve"> was issued by the President to establish and maintain a comprehensive and effective national continuity capability in order to ensure the preservation of our form of Government </w:t>
      </w:r>
      <w:r w:rsidRPr="00E373E0">
        <w:rPr>
          <w:rFonts w:ascii="Arial" w:hAnsi="Arial" w:cs="Arial"/>
          <w:bCs/>
          <w:color w:val="000000"/>
        </w:rPr>
        <w:lastRenderedPageBreak/>
        <w:t xml:space="preserve">under the Constitution and the continuing performance of National Essential Functions (NEF) under all conditions.  </w:t>
      </w:r>
    </w:p>
    <w:p w:rsidR="0025201C" w:rsidRPr="00E373E0" w:rsidRDefault="0025201C" w:rsidP="0025201C">
      <w:pPr>
        <w:spacing w:after="120" w:line="240" w:lineRule="auto"/>
        <w:rPr>
          <w:rFonts w:ascii="Arial" w:hAnsi="Arial" w:cs="Arial"/>
          <w:bCs/>
          <w:color w:val="000000"/>
          <w:u w:val="single"/>
        </w:rPr>
      </w:pPr>
      <w:r>
        <w:rPr>
          <w:rFonts w:ascii="Arial" w:hAnsi="Arial" w:cs="Arial"/>
          <w:bCs/>
          <w:color w:val="000000"/>
          <w:u w:val="single"/>
        </w:rPr>
        <w:t>N</w:t>
      </w:r>
      <w:r w:rsidRPr="00E373E0">
        <w:rPr>
          <w:rFonts w:ascii="Arial" w:hAnsi="Arial" w:cs="Arial"/>
          <w:bCs/>
          <w:color w:val="000000"/>
          <w:u w:val="single"/>
        </w:rPr>
        <w:t>ational Continuity Policy Implementation Plan</w:t>
      </w:r>
    </w:p>
    <w:p w:rsidR="0025201C" w:rsidRPr="00E373E0" w:rsidRDefault="0025201C" w:rsidP="0025201C">
      <w:pPr>
        <w:spacing w:after="120" w:line="240" w:lineRule="auto"/>
        <w:rPr>
          <w:rFonts w:ascii="Arial" w:hAnsi="Arial" w:cs="Arial"/>
          <w:bCs/>
          <w:color w:val="000000"/>
        </w:rPr>
      </w:pPr>
      <w:r w:rsidRPr="00E373E0">
        <w:rPr>
          <w:rFonts w:ascii="Arial" w:hAnsi="Arial" w:cs="Arial"/>
          <w:bCs/>
          <w:color w:val="000000"/>
        </w:rPr>
        <w:t xml:space="preserve">In August 2007, the President approved the </w:t>
      </w:r>
      <w:r w:rsidRPr="00E373E0">
        <w:rPr>
          <w:rFonts w:ascii="Arial" w:hAnsi="Arial" w:cs="Arial"/>
          <w:bCs/>
          <w:i/>
          <w:color w:val="000000"/>
        </w:rPr>
        <w:t>National Continuity Policy Implementation Plan</w:t>
      </w:r>
      <w:r w:rsidRPr="00E373E0">
        <w:rPr>
          <w:rFonts w:ascii="Arial" w:hAnsi="Arial" w:cs="Arial"/>
          <w:bCs/>
          <w:color w:val="000000"/>
        </w:rPr>
        <w:t xml:space="preserve"> to build upon the </w:t>
      </w:r>
      <w:r w:rsidRPr="00E373E0">
        <w:rPr>
          <w:rFonts w:ascii="Arial" w:hAnsi="Arial" w:cs="Arial"/>
          <w:bCs/>
          <w:i/>
          <w:color w:val="000000"/>
        </w:rPr>
        <w:t xml:space="preserve">Policy </w:t>
      </w:r>
      <w:r w:rsidRPr="00E373E0">
        <w:rPr>
          <w:rFonts w:ascii="Arial" w:hAnsi="Arial" w:cs="Arial"/>
          <w:bCs/>
          <w:color w:val="000000"/>
        </w:rPr>
        <w:t xml:space="preserve">and provide guidance to executive departments and agencies on appropriately identifying and carrying out their primary essential functions that support the eight National Essential Functions—the most critical functions necessary to lead and sustain the Nation during a catastrophic emergency. </w:t>
      </w:r>
    </w:p>
    <w:p w:rsidR="0025201C" w:rsidRPr="00E373E0" w:rsidRDefault="0025201C" w:rsidP="0025201C">
      <w:pPr>
        <w:spacing w:after="120" w:line="240" w:lineRule="auto"/>
        <w:rPr>
          <w:rFonts w:ascii="Arial" w:hAnsi="Arial" w:cs="Arial"/>
          <w:bCs/>
          <w:color w:val="000000"/>
          <w:u w:val="single"/>
        </w:rPr>
      </w:pPr>
      <w:r w:rsidRPr="00E373E0">
        <w:rPr>
          <w:rFonts w:ascii="Arial" w:hAnsi="Arial" w:cs="Arial"/>
          <w:bCs/>
          <w:color w:val="000000"/>
          <w:u w:val="single"/>
        </w:rPr>
        <w:t>Federal Continuity Directives</w:t>
      </w:r>
    </w:p>
    <w:p w:rsidR="0025201C" w:rsidRPr="00E373E0" w:rsidRDefault="0025201C" w:rsidP="0025201C">
      <w:pPr>
        <w:spacing w:after="120" w:line="240" w:lineRule="auto"/>
        <w:rPr>
          <w:rFonts w:ascii="Arial" w:hAnsi="Arial" w:cs="Arial"/>
          <w:bCs/>
          <w:color w:val="000000"/>
        </w:rPr>
      </w:pPr>
      <w:r w:rsidRPr="00E373E0">
        <w:rPr>
          <w:rFonts w:ascii="Arial" w:hAnsi="Arial" w:cs="Arial"/>
          <w:bCs/>
          <w:color w:val="000000"/>
        </w:rPr>
        <w:t xml:space="preserve">To provide the operational guidance to implement this policy, the Department of Homeland Security, in coordination with its interagency partners, developed </w:t>
      </w:r>
      <w:r w:rsidRPr="00E373E0">
        <w:rPr>
          <w:rFonts w:ascii="Arial" w:hAnsi="Arial" w:cs="Arial"/>
          <w:bCs/>
          <w:i/>
          <w:color w:val="000000"/>
        </w:rPr>
        <w:t>Federal Continuity Directives (FCD)</w:t>
      </w:r>
      <w:r w:rsidRPr="00E373E0">
        <w:rPr>
          <w:rFonts w:ascii="Arial" w:hAnsi="Arial" w:cs="Arial"/>
          <w:bCs/>
          <w:color w:val="000000"/>
        </w:rPr>
        <w:t>.  The purpose of the FCDs is to provide direction for the development of continuity plan</w:t>
      </w:r>
      <w:r>
        <w:rPr>
          <w:rFonts w:ascii="Arial" w:hAnsi="Arial" w:cs="Arial"/>
          <w:bCs/>
          <w:color w:val="000000"/>
        </w:rPr>
        <w:t>s and programs for the Federal Executive B</w:t>
      </w:r>
      <w:r w:rsidRPr="00E373E0">
        <w:rPr>
          <w:rFonts w:ascii="Arial" w:hAnsi="Arial" w:cs="Arial"/>
          <w:bCs/>
          <w:color w:val="000000"/>
        </w:rPr>
        <w:t xml:space="preserve">ranch.  Most of the requirements in FCD-1 will be familiar to the continuity manager from the prior guidance and industry best practices.  Everything an organization did to be consistent with FPC-65 will be continued.  However, some areas have been reprioritized and some new requirements have been added. The implications for the California Continuity Program will be delineated in the UPDATED State Continuity Program section.  </w:t>
      </w:r>
    </w:p>
    <w:p w:rsidR="0025201C" w:rsidRPr="00E373E0" w:rsidRDefault="0025201C" w:rsidP="0025201C">
      <w:pPr>
        <w:spacing w:after="120" w:line="240" w:lineRule="auto"/>
        <w:rPr>
          <w:rFonts w:ascii="Arial" w:hAnsi="Arial" w:cs="Arial"/>
          <w:bCs/>
          <w:color w:val="000000"/>
        </w:rPr>
      </w:pPr>
      <w:r w:rsidRPr="00E373E0">
        <w:rPr>
          <w:rFonts w:ascii="Arial" w:hAnsi="Arial" w:cs="Arial"/>
          <w:bCs/>
          <w:color w:val="000000"/>
        </w:rPr>
        <w:t xml:space="preserve">The </w:t>
      </w:r>
      <w:r w:rsidRPr="00E373E0">
        <w:rPr>
          <w:rFonts w:ascii="Arial" w:hAnsi="Arial" w:cs="Arial"/>
          <w:bCs/>
          <w:i/>
          <w:color w:val="000000"/>
        </w:rPr>
        <w:t>National Continuity Policy</w:t>
      </w:r>
      <w:r w:rsidRPr="00E373E0">
        <w:rPr>
          <w:rFonts w:ascii="Arial" w:hAnsi="Arial" w:cs="Arial"/>
          <w:bCs/>
          <w:color w:val="000000"/>
        </w:rPr>
        <w:t xml:space="preserve"> (NSPD-51/HSPD-20</w:t>
      </w:r>
      <w:r w:rsidR="00E10C13">
        <w:rPr>
          <w:rFonts w:ascii="Arial" w:hAnsi="Arial" w:cs="Arial"/>
          <w:bCs/>
          <w:color w:val="000000"/>
        </w:rPr>
        <w:t>/PPD-8</w:t>
      </w:r>
      <w:r w:rsidRPr="00E373E0">
        <w:rPr>
          <w:rFonts w:ascii="Arial" w:hAnsi="Arial" w:cs="Arial"/>
          <w:bCs/>
          <w:color w:val="000000"/>
        </w:rPr>
        <w:t xml:space="preserve">), the </w:t>
      </w:r>
      <w:r w:rsidRPr="00E373E0">
        <w:rPr>
          <w:rFonts w:ascii="Arial" w:hAnsi="Arial" w:cs="Arial"/>
          <w:bCs/>
          <w:i/>
          <w:color w:val="000000"/>
        </w:rPr>
        <w:t>National Continuity Policy Implementation Plan</w:t>
      </w:r>
      <w:r w:rsidRPr="00E373E0">
        <w:rPr>
          <w:rFonts w:ascii="Arial" w:hAnsi="Arial" w:cs="Arial"/>
          <w:bCs/>
          <w:color w:val="000000"/>
        </w:rPr>
        <w:t xml:space="preserve">, and </w:t>
      </w:r>
      <w:r w:rsidRPr="00E373E0">
        <w:rPr>
          <w:rFonts w:ascii="Arial" w:hAnsi="Arial" w:cs="Arial"/>
          <w:bCs/>
          <w:i/>
          <w:color w:val="000000"/>
        </w:rPr>
        <w:t>the Federal Continuity Directives</w:t>
      </w:r>
      <w:r w:rsidRPr="00E373E0">
        <w:rPr>
          <w:rFonts w:ascii="Arial" w:hAnsi="Arial" w:cs="Arial"/>
          <w:bCs/>
          <w:color w:val="000000"/>
        </w:rPr>
        <w:t xml:space="preserve"> estab</w:t>
      </w:r>
      <w:r w:rsidR="00993359">
        <w:rPr>
          <w:rFonts w:ascii="Arial" w:hAnsi="Arial" w:cs="Arial"/>
          <w:bCs/>
          <w:color w:val="000000"/>
        </w:rPr>
        <w:t>lish the framework for the new Federal Continuity P</w:t>
      </w:r>
      <w:r w:rsidRPr="00E373E0">
        <w:rPr>
          <w:rFonts w:ascii="Arial" w:hAnsi="Arial" w:cs="Arial"/>
          <w:bCs/>
          <w:color w:val="000000"/>
        </w:rPr>
        <w:t>rogram.  Most of these documents and other helpful resources can be found on the FEMA webpage (</w:t>
      </w:r>
      <w:hyperlink r:id="rId20" w:history="1">
        <w:r w:rsidR="007D03E3" w:rsidRPr="001E4C6A">
          <w:rPr>
            <w:rStyle w:val="Hyperlink"/>
            <w:rFonts w:ascii="Arial" w:hAnsi="Arial" w:cs="Arial"/>
            <w:bCs/>
          </w:rPr>
          <w:t>www.fema.gov</w:t>
        </w:r>
      </w:hyperlink>
      <w:r w:rsidRPr="00E373E0">
        <w:rPr>
          <w:rFonts w:ascii="Arial" w:hAnsi="Arial" w:cs="Arial"/>
          <w:bCs/>
          <w:color w:val="000000"/>
        </w:rPr>
        <w:t>).</w:t>
      </w:r>
    </w:p>
    <w:p w:rsidR="0025201C" w:rsidRPr="00E373E0" w:rsidRDefault="0025201C" w:rsidP="0025201C">
      <w:pPr>
        <w:spacing w:after="120" w:line="240" w:lineRule="auto"/>
        <w:rPr>
          <w:rFonts w:ascii="Arial" w:hAnsi="Arial" w:cs="Arial"/>
          <w:u w:val="single"/>
        </w:rPr>
      </w:pPr>
      <w:r w:rsidRPr="00E373E0">
        <w:rPr>
          <w:rFonts w:ascii="Arial" w:hAnsi="Arial" w:cs="Arial"/>
          <w:u w:val="single"/>
        </w:rPr>
        <w:t>Continuity Guidance for Non-Federal Entities</w:t>
      </w:r>
    </w:p>
    <w:p w:rsidR="00535A0E" w:rsidRDefault="0025201C" w:rsidP="0025201C">
      <w:pPr>
        <w:spacing w:line="240" w:lineRule="auto"/>
        <w:rPr>
          <w:rFonts w:ascii="Arial" w:hAnsi="Arial" w:cs="Arial"/>
        </w:rPr>
      </w:pPr>
      <w:r w:rsidRPr="00E373E0">
        <w:rPr>
          <w:rFonts w:ascii="Arial" w:hAnsi="Arial" w:cs="Arial"/>
        </w:rPr>
        <w:t xml:space="preserve">To assist States, Territories, Tribal, and Local Government Jurisdictions and Private Sector Organizations to implement the federal continuity model, the Department of Homeland Security, Federal Emergency Management Agency published the Continuity Guidance Circular (CGC) 1, </w:t>
      </w:r>
      <w:r w:rsidRPr="00E373E0">
        <w:rPr>
          <w:rFonts w:ascii="Arial" w:hAnsi="Arial" w:cs="Arial"/>
          <w:i/>
        </w:rPr>
        <w:t>Continuity Guidance for Non-Federal Entities</w:t>
      </w:r>
      <w:r w:rsidRPr="00E373E0">
        <w:rPr>
          <w:rFonts w:ascii="Arial" w:hAnsi="Arial" w:cs="Arial"/>
        </w:rPr>
        <w:t xml:space="preserve"> in January 2009</w:t>
      </w:r>
      <w:r w:rsidR="00E10C13">
        <w:rPr>
          <w:rFonts w:ascii="Arial" w:hAnsi="Arial" w:cs="Arial"/>
        </w:rPr>
        <w:t xml:space="preserve"> (revised July 2013)</w:t>
      </w:r>
      <w:r w:rsidRPr="00E373E0">
        <w:rPr>
          <w:rFonts w:ascii="Arial" w:hAnsi="Arial" w:cs="Arial"/>
        </w:rPr>
        <w:t>. The continuity elements described in this Circular are consistent with the FCD-1</w:t>
      </w:r>
      <w:r w:rsidR="00C17C02">
        <w:rPr>
          <w:rFonts w:ascii="Arial" w:hAnsi="Arial" w:cs="Arial"/>
        </w:rPr>
        <w:t xml:space="preserve"> (</w:t>
      </w:r>
      <w:hyperlink r:id="rId21" w:history="1">
        <w:r w:rsidR="00C17C02" w:rsidRPr="001E4C6A">
          <w:rPr>
            <w:rStyle w:val="Hyperlink"/>
            <w:rFonts w:ascii="Arial" w:hAnsi="Arial" w:cs="Arial"/>
          </w:rPr>
          <w:t>https://www.fema.gov/media-library/assets/documents/86266</w:t>
        </w:r>
      </w:hyperlink>
      <w:r w:rsidR="00C17C02">
        <w:rPr>
          <w:rFonts w:ascii="Arial" w:hAnsi="Arial" w:cs="Arial"/>
        </w:rPr>
        <w:t xml:space="preserve"> )</w:t>
      </w:r>
      <w:r w:rsidRPr="00E373E0">
        <w:rPr>
          <w:rFonts w:ascii="Arial" w:hAnsi="Arial" w:cs="Arial"/>
        </w:rPr>
        <w:t xml:space="preserve">.  </w:t>
      </w:r>
    </w:p>
    <w:p w:rsidR="00535A0E" w:rsidRDefault="00535A0E">
      <w:pPr>
        <w:rPr>
          <w:rFonts w:ascii="Arial" w:hAnsi="Arial" w:cs="Arial"/>
        </w:rPr>
      </w:pPr>
      <w:r>
        <w:rPr>
          <w:rFonts w:ascii="Arial" w:hAnsi="Arial" w:cs="Arial"/>
        </w:rPr>
        <w:br w:type="page"/>
      </w:r>
    </w:p>
    <w:p w:rsidR="0025201C" w:rsidRDefault="0025201C" w:rsidP="0025201C">
      <w:pPr>
        <w:spacing w:line="240" w:lineRule="auto"/>
        <w:rPr>
          <w:rFonts w:ascii="Arial" w:hAnsi="Arial" w:cs="Arial"/>
        </w:rPr>
      </w:pPr>
    </w:p>
    <w:p w:rsidR="0025201C" w:rsidRDefault="0025201C">
      <w:pPr>
        <w:rPr>
          <w:rFonts w:ascii="Arial" w:hAnsi="Arial" w:cs="Arial"/>
        </w:rPr>
      </w:pPr>
      <w:r>
        <w:rPr>
          <w:rFonts w:ascii="Arial" w:hAnsi="Arial" w:cs="Arial"/>
        </w:rPr>
        <w:br w:type="page"/>
      </w:r>
      <w:r w:rsidR="00327BF2">
        <w:rPr>
          <w:noProof/>
        </w:rPr>
        <mc:AlternateContent>
          <mc:Choice Requires="wps">
            <w:drawing>
              <wp:anchor distT="0" distB="0" distL="114300" distR="114300" simplePos="0" relativeHeight="251689984" behindDoc="0" locked="0" layoutInCell="1" allowOverlap="1" wp14:anchorId="64B811C2" wp14:editId="048E2FF3">
                <wp:simplePos x="0" y="0"/>
                <wp:positionH relativeFrom="column">
                  <wp:posOffset>1895475</wp:posOffset>
                </wp:positionH>
                <wp:positionV relativeFrom="paragraph">
                  <wp:posOffset>3108325</wp:posOffset>
                </wp:positionV>
                <wp:extent cx="2400300" cy="5715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54E3" w:rsidRPr="004651A5" w:rsidRDefault="008254E3" w:rsidP="00327BF2">
                            <w:pPr>
                              <w:rPr>
                                <w:rFonts w:ascii="Arial" w:hAnsi="Arial" w:cs="Arial"/>
                                <w:b/>
                                <w:sz w:val="24"/>
                                <w:szCs w:val="24"/>
                              </w:rPr>
                            </w:pPr>
                            <w:r w:rsidRPr="004651A5">
                              <w:rPr>
                                <w:rFonts w:ascii="Arial" w:hAnsi="Arial" w:cs="Arial"/>
                                <w:b/>
                                <w:sz w:val="24"/>
                                <w:szCs w:val="24"/>
                              </w:rPr>
                              <w:t xml:space="preserve">        Left Blank Intentionally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1" type="#_x0000_t202" style="position:absolute;margin-left:149.25pt;margin-top:244.75pt;width:189pt;height: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Wx4tg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" filled="f" stroked="f">
                <v:textbox>
                  <w:txbxContent>
                    <w:p w:rsidR="008254E3" w:rsidRPr="004651A5" w:rsidRDefault="008254E3" w:rsidP="00327BF2">
                      <w:pPr>
                        <w:rPr>
                          <w:rFonts w:ascii="Arial" w:hAnsi="Arial" w:cs="Arial"/>
                          <w:b/>
                          <w:sz w:val="24"/>
                          <w:szCs w:val="24"/>
                        </w:rPr>
                      </w:pPr>
                      <w:r w:rsidRPr="004651A5">
                        <w:rPr>
                          <w:rFonts w:ascii="Arial" w:hAnsi="Arial" w:cs="Arial"/>
                          <w:b/>
                          <w:sz w:val="24"/>
                          <w:szCs w:val="24"/>
                        </w:rPr>
                        <w:t xml:space="preserve">        Left Blank Intentionally </w:t>
                      </w:r>
                    </w:p>
                  </w:txbxContent>
                </v:textbox>
              </v:shape>
            </w:pict>
          </mc:Fallback>
        </mc:AlternateContent>
      </w:r>
    </w:p>
    <w:p w:rsidR="0025201C" w:rsidRDefault="0025201C" w:rsidP="0025201C">
      <w:pPr>
        <w:pStyle w:val="BodyText2"/>
        <w:jc w:val="center"/>
        <w:rPr>
          <w:rFonts w:ascii="Arial" w:hAnsi="Arial" w:cs="Arial"/>
          <w:color w:val="000000"/>
          <w:sz w:val="36"/>
          <w:szCs w:val="36"/>
        </w:rPr>
      </w:pPr>
    </w:p>
    <w:p w:rsidR="0025201C" w:rsidRDefault="0025201C" w:rsidP="0025201C">
      <w:pPr>
        <w:pStyle w:val="BodyText2"/>
        <w:jc w:val="center"/>
        <w:rPr>
          <w:rFonts w:ascii="Arial" w:hAnsi="Arial" w:cs="Arial"/>
          <w:color w:val="000000"/>
          <w:sz w:val="36"/>
          <w:szCs w:val="36"/>
        </w:rPr>
      </w:pPr>
    </w:p>
    <w:p w:rsidR="0025201C" w:rsidRPr="00477A00" w:rsidRDefault="0025201C" w:rsidP="00477A00">
      <w:pPr>
        <w:pStyle w:val="Heading1"/>
        <w:spacing w:before="0" w:line="240" w:lineRule="auto"/>
        <w:jc w:val="center"/>
        <w:rPr>
          <w:rFonts w:ascii="Arial" w:hAnsi="Arial" w:cs="Arial"/>
          <w:color w:val="auto"/>
          <w:sz w:val="36"/>
          <w:szCs w:val="36"/>
        </w:rPr>
      </w:pPr>
      <w:bookmarkStart w:id="3" w:name="_Toc432600791"/>
      <w:bookmarkStart w:id="4" w:name="_Toc432601538"/>
      <w:r w:rsidRPr="00477A00">
        <w:rPr>
          <w:rFonts w:ascii="Arial" w:hAnsi="Arial" w:cs="Arial"/>
          <w:color w:val="auto"/>
          <w:sz w:val="36"/>
          <w:szCs w:val="36"/>
        </w:rPr>
        <w:t>PROPOSED</w:t>
      </w:r>
      <w:bookmarkEnd w:id="3"/>
      <w:r w:rsidR="00477A00">
        <w:rPr>
          <w:rFonts w:ascii="Arial" w:hAnsi="Arial" w:cs="Arial"/>
          <w:color w:val="auto"/>
          <w:sz w:val="36"/>
          <w:szCs w:val="36"/>
        </w:rPr>
        <w:t xml:space="preserve"> </w:t>
      </w:r>
      <w:r w:rsidRPr="00477A00">
        <w:rPr>
          <w:rFonts w:ascii="Arial" w:hAnsi="Arial" w:cs="Arial"/>
          <w:color w:val="auto"/>
          <w:sz w:val="36"/>
          <w:szCs w:val="36"/>
        </w:rPr>
        <w:t>CONTINUITY PLAN TEMPLATE OUTLINE/CONTENTS</w:t>
      </w:r>
      <w:bookmarkEnd w:id="4"/>
    </w:p>
    <w:p w:rsidR="0025201C" w:rsidRDefault="0025201C" w:rsidP="0025201C">
      <w:pPr>
        <w:pStyle w:val="BodyText2"/>
        <w:jc w:val="center"/>
        <w:rPr>
          <w:rFonts w:ascii="Arial" w:hAnsi="Arial" w:cs="Arial"/>
          <w:color w:val="000080"/>
          <w:sz w:val="48"/>
          <w:szCs w:val="48"/>
        </w:rPr>
      </w:pPr>
    </w:p>
    <w:p w:rsidR="0025201C" w:rsidRDefault="0025201C" w:rsidP="0025201C">
      <w:pPr>
        <w:pStyle w:val="BodyText2"/>
        <w:jc w:val="center"/>
        <w:rPr>
          <w:rFonts w:ascii="Arial" w:hAnsi="Arial" w:cs="Arial"/>
          <w:color w:val="000080"/>
          <w:sz w:val="48"/>
          <w:szCs w:val="48"/>
        </w:rPr>
      </w:pPr>
    </w:p>
    <w:p w:rsidR="0025201C" w:rsidRDefault="0025201C" w:rsidP="0025201C">
      <w:pPr>
        <w:pStyle w:val="BodyText2"/>
        <w:jc w:val="center"/>
        <w:rPr>
          <w:rFonts w:ascii="Arial" w:hAnsi="Arial" w:cs="Arial"/>
          <w:color w:val="000080"/>
          <w:sz w:val="48"/>
          <w:szCs w:val="48"/>
        </w:rPr>
      </w:pPr>
    </w:p>
    <w:p w:rsidR="0025201C" w:rsidRDefault="0025201C" w:rsidP="0025201C">
      <w:pPr>
        <w:pStyle w:val="BodyText2"/>
        <w:jc w:val="center"/>
        <w:rPr>
          <w:rFonts w:ascii="Arial" w:hAnsi="Arial" w:cs="Arial"/>
          <w:color w:val="000080"/>
          <w:sz w:val="48"/>
          <w:szCs w:val="48"/>
        </w:rPr>
      </w:pPr>
    </w:p>
    <w:p w:rsidR="0025201C" w:rsidRDefault="0025201C" w:rsidP="0025201C">
      <w:pPr>
        <w:pStyle w:val="BodyText2"/>
        <w:jc w:val="center"/>
        <w:rPr>
          <w:rFonts w:ascii="Arial" w:hAnsi="Arial" w:cs="Arial"/>
          <w:color w:val="000080"/>
          <w:sz w:val="48"/>
          <w:szCs w:val="48"/>
        </w:rPr>
      </w:pPr>
    </w:p>
    <w:p w:rsidR="0025201C" w:rsidRDefault="0025201C" w:rsidP="0025201C">
      <w:pPr>
        <w:pStyle w:val="BodyText2"/>
        <w:jc w:val="center"/>
        <w:rPr>
          <w:rFonts w:ascii="Arial" w:hAnsi="Arial" w:cs="Arial"/>
          <w:color w:val="000080"/>
          <w:sz w:val="48"/>
          <w:szCs w:val="48"/>
        </w:rPr>
      </w:pPr>
    </w:p>
    <w:p w:rsidR="0025201C" w:rsidRDefault="0025201C" w:rsidP="0025201C">
      <w:pPr>
        <w:pStyle w:val="BodyText2"/>
        <w:jc w:val="center"/>
        <w:rPr>
          <w:rFonts w:ascii="Arial" w:hAnsi="Arial" w:cs="Arial"/>
          <w:color w:val="000080"/>
          <w:sz w:val="48"/>
          <w:szCs w:val="48"/>
        </w:rPr>
      </w:pPr>
    </w:p>
    <w:p w:rsidR="0025201C" w:rsidRDefault="0025201C" w:rsidP="0025201C">
      <w:pPr>
        <w:pStyle w:val="BodyText2"/>
        <w:jc w:val="center"/>
        <w:rPr>
          <w:rFonts w:ascii="Arial" w:hAnsi="Arial" w:cs="Arial"/>
          <w:color w:val="000080"/>
          <w:sz w:val="48"/>
          <w:szCs w:val="48"/>
        </w:rPr>
      </w:pPr>
    </w:p>
    <w:p w:rsidR="0025201C" w:rsidRDefault="0025201C" w:rsidP="0025201C">
      <w:pPr>
        <w:pStyle w:val="BodyText2"/>
        <w:jc w:val="center"/>
        <w:rPr>
          <w:rFonts w:ascii="Arial" w:hAnsi="Arial" w:cs="Arial"/>
          <w:color w:val="000080"/>
          <w:sz w:val="48"/>
          <w:szCs w:val="48"/>
        </w:rPr>
      </w:pPr>
    </w:p>
    <w:p w:rsidR="0025201C" w:rsidRPr="005F64C9" w:rsidRDefault="0025201C" w:rsidP="0025201C">
      <w:pPr>
        <w:pStyle w:val="BodyText2"/>
        <w:jc w:val="center"/>
        <w:rPr>
          <w:rFonts w:ascii="Arial" w:hAnsi="Arial" w:cs="Arial"/>
          <w:sz w:val="40"/>
          <w:szCs w:val="40"/>
        </w:rPr>
      </w:pPr>
      <w:r w:rsidRPr="005F64C9">
        <w:rPr>
          <w:rFonts w:ascii="Arial" w:hAnsi="Arial" w:cs="Arial"/>
          <w:sz w:val="40"/>
          <w:szCs w:val="40"/>
        </w:rPr>
        <w:t>&lt;Name of Agency&gt;</w:t>
      </w:r>
    </w:p>
    <w:p w:rsidR="0025201C" w:rsidRPr="005F64C9" w:rsidRDefault="0025201C" w:rsidP="0025201C">
      <w:pPr>
        <w:pStyle w:val="BodyText2"/>
        <w:jc w:val="center"/>
        <w:rPr>
          <w:rFonts w:ascii="Arial" w:hAnsi="Arial" w:cs="Arial"/>
          <w:sz w:val="40"/>
          <w:szCs w:val="40"/>
        </w:rPr>
      </w:pPr>
    </w:p>
    <w:p w:rsidR="0025201C" w:rsidRDefault="0025201C" w:rsidP="0025201C">
      <w:pPr>
        <w:pStyle w:val="BodyText2"/>
        <w:jc w:val="center"/>
        <w:rPr>
          <w:rFonts w:ascii="Arial" w:hAnsi="Arial" w:cs="Arial"/>
          <w:sz w:val="40"/>
          <w:szCs w:val="40"/>
        </w:rPr>
      </w:pPr>
      <w:r w:rsidRPr="005F64C9">
        <w:rPr>
          <w:rFonts w:ascii="Arial" w:hAnsi="Arial" w:cs="Arial"/>
          <w:sz w:val="40"/>
          <w:szCs w:val="40"/>
        </w:rPr>
        <w:t>&lt;Date&gt;</w:t>
      </w:r>
    </w:p>
    <w:p w:rsidR="0025201C" w:rsidRDefault="0025201C">
      <w:pPr>
        <w:rPr>
          <w:rFonts w:ascii="Arial" w:eastAsia="Times New Roman" w:hAnsi="Arial" w:cs="Arial"/>
          <w:b/>
          <w:bCs/>
          <w:sz w:val="40"/>
          <w:szCs w:val="40"/>
        </w:rPr>
      </w:pPr>
      <w:r>
        <w:rPr>
          <w:rFonts w:ascii="Arial" w:hAnsi="Arial" w:cs="Arial"/>
          <w:sz w:val="40"/>
          <w:szCs w:val="40"/>
        </w:rPr>
        <w:br w:type="page"/>
      </w:r>
    </w:p>
    <w:p w:rsidR="0025201C" w:rsidRPr="00477A00" w:rsidRDefault="0025201C" w:rsidP="00477A00">
      <w:pPr>
        <w:pStyle w:val="Heading1"/>
        <w:jc w:val="center"/>
        <w:rPr>
          <w:rFonts w:ascii="Arial" w:hAnsi="Arial" w:cs="Arial"/>
          <w:color w:val="auto"/>
        </w:rPr>
      </w:pPr>
      <w:bookmarkStart w:id="5" w:name="_Toc432601539"/>
      <w:r w:rsidRPr="00477A00">
        <w:rPr>
          <w:rFonts w:ascii="Arial" w:hAnsi="Arial" w:cs="Arial"/>
          <w:color w:val="auto"/>
        </w:rPr>
        <w:lastRenderedPageBreak/>
        <w:t>MODEL CONTINUITY PLAN TABLE OF CONTENTS</w:t>
      </w:r>
      <w:bookmarkEnd w:id="5"/>
    </w:p>
    <w:p w:rsidR="0025201C" w:rsidRDefault="0025201C" w:rsidP="0025201C">
      <w:pPr>
        <w:pStyle w:val="BodyText2"/>
        <w:ind w:left="720"/>
        <w:rPr>
          <w:rFonts w:ascii="Arial" w:hAnsi="Arial" w:cs="Arial"/>
          <w:b w:val="0"/>
          <w:color w:val="003366"/>
          <w:sz w:val="24"/>
          <w:szCs w:val="24"/>
        </w:rPr>
      </w:pPr>
    </w:p>
    <w:p w:rsidR="0025201C" w:rsidRPr="005F64C9" w:rsidRDefault="0025201C" w:rsidP="0025201C">
      <w:pPr>
        <w:pStyle w:val="BodyText2"/>
        <w:rPr>
          <w:rFonts w:ascii="Arial" w:hAnsi="Arial" w:cs="Arial"/>
          <w:b w:val="0"/>
          <w:sz w:val="24"/>
          <w:szCs w:val="24"/>
        </w:rPr>
      </w:pPr>
      <w:r w:rsidRPr="005F64C9">
        <w:rPr>
          <w:rFonts w:ascii="Arial" w:hAnsi="Arial" w:cs="Arial"/>
          <w:b w:val="0"/>
          <w:sz w:val="24"/>
          <w:szCs w:val="24"/>
        </w:rPr>
        <w:t>AGENCY CONTINUITY PLAN APPROVALS</w:t>
      </w:r>
    </w:p>
    <w:p w:rsidR="0025201C" w:rsidRPr="005F64C9" w:rsidRDefault="0025201C" w:rsidP="0025201C">
      <w:pPr>
        <w:pStyle w:val="BodyText2"/>
        <w:rPr>
          <w:rFonts w:ascii="Arial" w:hAnsi="Arial" w:cs="Arial"/>
          <w:b w:val="0"/>
          <w:sz w:val="24"/>
          <w:szCs w:val="24"/>
        </w:rPr>
      </w:pPr>
    </w:p>
    <w:p w:rsidR="0025201C" w:rsidRPr="005F64C9" w:rsidRDefault="0025201C" w:rsidP="0025201C">
      <w:pPr>
        <w:pStyle w:val="BodyText2"/>
        <w:rPr>
          <w:rFonts w:ascii="Arial" w:hAnsi="Arial" w:cs="Arial"/>
          <w:b w:val="0"/>
          <w:sz w:val="24"/>
          <w:szCs w:val="24"/>
        </w:rPr>
      </w:pPr>
      <w:r w:rsidRPr="005F64C9">
        <w:rPr>
          <w:rFonts w:ascii="Arial" w:hAnsi="Arial" w:cs="Arial"/>
          <w:b w:val="0"/>
          <w:sz w:val="24"/>
          <w:szCs w:val="24"/>
        </w:rPr>
        <w:t xml:space="preserve">CONTINUITY PLAN </w:t>
      </w:r>
    </w:p>
    <w:p w:rsidR="0025201C" w:rsidRDefault="0025201C" w:rsidP="0025201C">
      <w:pPr>
        <w:pStyle w:val="BodyText2"/>
        <w:rPr>
          <w:rFonts w:ascii="Arial" w:hAnsi="Arial" w:cs="Arial"/>
          <w:b w:val="0"/>
          <w:color w:val="003366"/>
          <w:sz w:val="24"/>
          <w:szCs w:val="24"/>
        </w:rPr>
      </w:pPr>
    </w:p>
    <w:p w:rsidR="0025201C" w:rsidRDefault="0025201C" w:rsidP="0025201C">
      <w:pPr>
        <w:pStyle w:val="BodyText2"/>
        <w:numPr>
          <w:ilvl w:val="0"/>
          <w:numId w:val="1"/>
        </w:numPr>
        <w:rPr>
          <w:rFonts w:ascii="Arial" w:hAnsi="Arial" w:cs="Arial"/>
          <w:color w:val="6E6E6E"/>
          <w:sz w:val="24"/>
          <w:szCs w:val="24"/>
        </w:rPr>
      </w:pPr>
      <w:r>
        <w:rPr>
          <w:rFonts w:ascii="Arial" w:hAnsi="Arial" w:cs="Arial"/>
          <w:color w:val="6E6E6E"/>
          <w:sz w:val="24"/>
          <w:szCs w:val="24"/>
        </w:rPr>
        <w:t>Executive Summary</w:t>
      </w:r>
    </w:p>
    <w:p w:rsidR="0025201C" w:rsidRDefault="0025201C" w:rsidP="0025201C">
      <w:pPr>
        <w:pStyle w:val="BodyText2"/>
        <w:ind w:left="720"/>
        <w:rPr>
          <w:rFonts w:ascii="Arial" w:hAnsi="Arial" w:cs="Arial"/>
          <w:color w:val="6E6E6E"/>
          <w:sz w:val="24"/>
          <w:szCs w:val="24"/>
        </w:rPr>
      </w:pPr>
    </w:p>
    <w:p w:rsidR="0025201C" w:rsidRDefault="0025201C" w:rsidP="0025201C">
      <w:pPr>
        <w:pStyle w:val="BodyText2"/>
        <w:ind w:left="720"/>
        <w:rPr>
          <w:rFonts w:ascii="Arial" w:hAnsi="Arial" w:cs="Arial"/>
          <w:color w:val="6E6E6E"/>
          <w:sz w:val="24"/>
          <w:szCs w:val="24"/>
        </w:rPr>
      </w:pPr>
      <w:r>
        <w:rPr>
          <w:rFonts w:ascii="Arial" w:hAnsi="Arial" w:cs="Arial"/>
          <w:color w:val="6E6E6E"/>
          <w:sz w:val="24"/>
          <w:szCs w:val="24"/>
        </w:rPr>
        <w:t>II.</w:t>
      </w:r>
      <w:r>
        <w:rPr>
          <w:rFonts w:ascii="Arial" w:hAnsi="Arial" w:cs="Arial"/>
          <w:color w:val="6E6E6E"/>
          <w:sz w:val="24"/>
          <w:szCs w:val="24"/>
        </w:rPr>
        <w:tab/>
        <w:t>Introduction</w:t>
      </w:r>
    </w:p>
    <w:p w:rsidR="0025201C" w:rsidRDefault="0025201C" w:rsidP="0025201C">
      <w:pPr>
        <w:pStyle w:val="BodyText2"/>
        <w:ind w:left="720"/>
        <w:rPr>
          <w:rFonts w:ascii="Arial" w:hAnsi="Arial" w:cs="Arial"/>
          <w:color w:val="6E6E6E"/>
          <w:sz w:val="24"/>
          <w:szCs w:val="24"/>
        </w:rPr>
      </w:pPr>
    </w:p>
    <w:p w:rsidR="0025201C" w:rsidRDefault="0025201C" w:rsidP="0025201C">
      <w:pPr>
        <w:pStyle w:val="BodyText2"/>
        <w:ind w:left="720"/>
        <w:rPr>
          <w:rFonts w:ascii="Arial" w:hAnsi="Arial" w:cs="Arial"/>
          <w:color w:val="6E6E6E"/>
          <w:sz w:val="24"/>
          <w:szCs w:val="24"/>
        </w:rPr>
      </w:pPr>
      <w:r>
        <w:rPr>
          <w:rFonts w:ascii="Arial" w:hAnsi="Arial" w:cs="Arial"/>
          <w:color w:val="6E6E6E"/>
          <w:sz w:val="24"/>
          <w:szCs w:val="24"/>
        </w:rPr>
        <w:t>III.</w:t>
      </w:r>
      <w:r>
        <w:rPr>
          <w:rFonts w:ascii="Arial" w:hAnsi="Arial" w:cs="Arial"/>
          <w:color w:val="6E6E6E"/>
          <w:sz w:val="24"/>
          <w:szCs w:val="24"/>
        </w:rPr>
        <w:tab/>
        <w:t>Purpose &amp; Assumptions</w:t>
      </w:r>
    </w:p>
    <w:p w:rsidR="0025201C" w:rsidRDefault="0025201C" w:rsidP="0025201C">
      <w:pPr>
        <w:pStyle w:val="BodyText2"/>
        <w:ind w:left="720"/>
        <w:rPr>
          <w:rFonts w:ascii="Arial" w:hAnsi="Arial" w:cs="Arial"/>
          <w:color w:val="6E6E6E"/>
          <w:sz w:val="24"/>
          <w:szCs w:val="24"/>
        </w:rPr>
      </w:pPr>
    </w:p>
    <w:p w:rsidR="0025201C" w:rsidRDefault="0025201C" w:rsidP="0025201C">
      <w:pPr>
        <w:pStyle w:val="BodyText2"/>
        <w:ind w:left="720"/>
        <w:rPr>
          <w:rFonts w:ascii="Arial" w:hAnsi="Arial" w:cs="Arial"/>
          <w:color w:val="6E6E6E"/>
          <w:sz w:val="24"/>
          <w:szCs w:val="24"/>
        </w:rPr>
      </w:pPr>
      <w:r>
        <w:rPr>
          <w:rFonts w:ascii="Arial" w:hAnsi="Arial" w:cs="Arial"/>
          <w:color w:val="6E6E6E"/>
          <w:sz w:val="24"/>
          <w:szCs w:val="24"/>
        </w:rPr>
        <w:t>IV.</w:t>
      </w:r>
      <w:r>
        <w:rPr>
          <w:rFonts w:ascii="Arial" w:hAnsi="Arial" w:cs="Arial"/>
          <w:color w:val="6E6E6E"/>
          <w:sz w:val="24"/>
          <w:szCs w:val="24"/>
        </w:rPr>
        <w:tab/>
        <w:t>Applicability and Scope</w:t>
      </w:r>
    </w:p>
    <w:p w:rsidR="0025201C" w:rsidRDefault="0025201C" w:rsidP="0025201C">
      <w:pPr>
        <w:pStyle w:val="BodyText2"/>
        <w:ind w:left="720"/>
        <w:rPr>
          <w:rFonts w:ascii="Arial" w:hAnsi="Arial" w:cs="Arial"/>
          <w:color w:val="6E6E6E"/>
          <w:sz w:val="24"/>
          <w:szCs w:val="24"/>
        </w:rPr>
      </w:pPr>
    </w:p>
    <w:p w:rsidR="0025201C" w:rsidRDefault="0025201C" w:rsidP="0025201C">
      <w:pPr>
        <w:pStyle w:val="BodyText2"/>
        <w:ind w:left="720"/>
        <w:rPr>
          <w:rFonts w:ascii="Arial" w:hAnsi="Arial" w:cs="Arial"/>
          <w:color w:val="6E6E6E"/>
          <w:sz w:val="24"/>
          <w:szCs w:val="24"/>
        </w:rPr>
      </w:pPr>
      <w:r>
        <w:rPr>
          <w:rFonts w:ascii="Arial" w:hAnsi="Arial" w:cs="Arial"/>
          <w:color w:val="6E6E6E"/>
          <w:sz w:val="24"/>
          <w:szCs w:val="24"/>
        </w:rPr>
        <w:t>V.</w:t>
      </w:r>
      <w:r>
        <w:rPr>
          <w:rFonts w:ascii="Arial" w:hAnsi="Arial" w:cs="Arial"/>
          <w:color w:val="6E6E6E"/>
          <w:sz w:val="24"/>
          <w:szCs w:val="24"/>
        </w:rPr>
        <w:tab/>
        <w:t>Essential Functions</w:t>
      </w:r>
    </w:p>
    <w:p w:rsidR="0025201C" w:rsidRDefault="0025201C" w:rsidP="0025201C">
      <w:pPr>
        <w:pStyle w:val="BodyText2"/>
        <w:ind w:left="720"/>
        <w:rPr>
          <w:rFonts w:ascii="Arial" w:hAnsi="Arial" w:cs="Arial"/>
          <w:color w:val="6E6E6E"/>
          <w:sz w:val="24"/>
          <w:szCs w:val="24"/>
        </w:rPr>
      </w:pPr>
    </w:p>
    <w:p w:rsidR="0025201C" w:rsidRDefault="0025201C" w:rsidP="0025201C">
      <w:pPr>
        <w:pStyle w:val="BodyText2"/>
        <w:ind w:left="720"/>
        <w:rPr>
          <w:rFonts w:ascii="Arial" w:hAnsi="Arial" w:cs="Arial"/>
          <w:color w:val="6E6E6E"/>
          <w:sz w:val="24"/>
          <w:szCs w:val="24"/>
        </w:rPr>
      </w:pPr>
      <w:r>
        <w:rPr>
          <w:rFonts w:ascii="Arial" w:hAnsi="Arial" w:cs="Arial"/>
          <w:color w:val="6E6E6E"/>
          <w:sz w:val="24"/>
          <w:szCs w:val="24"/>
        </w:rPr>
        <w:t>VI.</w:t>
      </w:r>
      <w:r>
        <w:rPr>
          <w:rFonts w:ascii="Arial" w:hAnsi="Arial" w:cs="Arial"/>
          <w:color w:val="6E6E6E"/>
          <w:sz w:val="24"/>
          <w:szCs w:val="24"/>
        </w:rPr>
        <w:tab/>
        <w:t>Authorities and References</w:t>
      </w:r>
    </w:p>
    <w:p w:rsidR="0025201C" w:rsidRDefault="0025201C" w:rsidP="0025201C">
      <w:pPr>
        <w:pStyle w:val="BodyText2"/>
        <w:ind w:left="720"/>
        <w:rPr>
          <w:rFonts w:ascii="Arial" w:hAnsi="Arial" w:cs="Arial"/>
          <w:color w:val="6E6E6E"/>
          <w:sz w:val="24"/>
          <w:szCs w:val="24"/>
        </w:rPr>
      </w:pPr>
    </w:p>
    <w:p w:rsidR="0025201C" w:rsidRDefault="0025201C" w:rsidP="0025201C">
      <w:pPr>
        <w:pStyle w:val="BodyText2"/>
        <w:ind w:left="720"/>
        <w:rPr>
          <w:rFonts w:ascii="Arial" w:hAnsi="Arial" w:cs="Arial"/>
          <w:color w:val="6E6E6E"/>
          <w:sz w:val="24"/>
          <w:szCs w:val="24"/>
        </w:rPr>
      </w:pPr>
      <w:r>
        <w:rPr>
          <w:rFonts w:ascii="Arial" w:hAnsi="Arial" w:cs="Arial"/>
          <w:color w:val="6E6E6E"/>
          <w:sz w:val="24"/>
          <w:szCs w:val="24"/>
        </w:rPr>
        <w:t>VII.</w:t>
      </w:r>
      <w:r>
        <w:rPr>
          <w:rFonts w:ascii="Arial" w:hAnsi="Arial" w:cs="Arial"/>
          <w:color w:val="6E6E6E"/>
          <w:sz w:val="24"/>
          <w:szCs w:val="24"/>
        </w:rPr>
        <w:tab/>
        <w:t>Concept of Operations</w:t>
      </w:r>
    </w:p>
    <w:p w:rsidR="0025201C" w:rsidRDefault="0025201C" w:rsidP="0025201C">
      <w:pPr>
        <w:pStyle w:val="BodyText2"/>
        <w:ind w:left="720"/>
        <w:rPr>
          <w:rFonts w:ascii="Arial" w:hAnsi="Arial" w:cs="Arial"/>
          <w:color w:val="6E6E6E"/>
          <w:sz w:val="24"/>
          <w:szCs w:val="24"/>
        </w:rPr>
      </w:pPr>
    </w:p>
    <w:p w:rsidR="0025201C" w:rsidRDefault="0025201C" w:rsidP="0025201C">
      <w:pPr>
        <w:pStyle w:val="BodyText2"/>
        <w:ind w:left="720"/>
        <w:rPr>
          <w:rFonts w:ascii="Arial" w:hAnsi="Arial" w:cs="Arial"/>
          <w:color w:val="6E6E6E"/>
          <w:sz w:val="24"/>
          <w:szCs w:val="24"/>
        </w:rPr>
      </w:pPr>
      <w:r>
        <w:rPr>
          <w:rFonts w:ascii="Arial" w:hAnsi="Arial" w:cs="Arial"/>
          <w:color w:val="6E6E6E"/>
          <w:sz w:val="24"/>
          <w:szCs w:val="24"/>
        </w:rPr>
        <w:t>VIII.</w:t>
      </w:r>
      <w:r>
        <w:rPr>
          <w:rFonts w:ascii="Arial" w:hAnsi="Arial" w:cs="Arial"/>
          <w:color w:val="6E6E6E"/>
          <w:sz w:val="24"/>
          <w:szCs w:val="24"/>
        </w:rPr>
        <w:tab/>
        <w:t>Continuity Planning Program Responsibilities</w:t>
      </w:r>
    </w:p>
    <w:p w:rsidR="0025201C" w:rsidRDefault="0025201C" w:rsidP="0025201C">
      <w:pPr>
        <w:pStyle w:val="BodyText2"/>
        <w:ind w:left="720"/>
        <w:rPr>
          <w:rFonts w:ascii="Arial" w:hAnsi="Arial" w:cs="Arial"/>
          <w:color w:val="6E6E6E"/>
          <w:sz w:val="24"/>
          <w:szCs w:val="24"/>
        </w:rPr>
      </w:pPr>
    </w:p>
    <w:p w:rsidR="0025201C" w:rsidRDefault="0025201C" w:rsidP="0025201C">
      <w:pPr>
        <w:pStyle w:val="BodyText2"/>
        <w:ind w:left="720"/>
        <w:rPr>
          <w:rFonts w:ascii="Arial" w:hAnsi="Arial" w:cs="Arial"/>
          <w:color w:val="6E6E6E"/>
          <w:sz w:val="24"/>
          <w:szCs w:val="24"/>
        </w:rPr>
      </w:pPr>
      <w:r>
        <w:rPr>
          <w:rFonts w:ascii="Arial" w:hAnsi="Arial" w:cs="Arial"/>
          <w:color w:val="6E6E6E"/>
          <w:sz w:val="24"/>
          <w:szCs w:val="24"/>
        </w:rPr>
        <w:t>IX.</w:t>
      </w:r>
      <w:r>
        <w:rPr>
          <w:rFonts w:ascii="Arial" w:hAnsi="Arial" w:cs="Arial"/>
          <w:color w:val="6E6E6E"/>
          <w:sz w:val="24"/>
          <w:szCs w:val="24"/>
        </w:rPr>
        <w:tab/>
        <w:t>Logistics</w:t>
      </w:r>
    </w:p>
    <w:p w:rsidR="0025201C" w:rsidRDefault="0025201C" w:rsidP="0025201C">
      <w:pPr>
        <w:pStyle w:val="BodyText2"/>
        <w:ind w:left="720"/>
        <w:rPr>
          <w:rFonts w:ascii="Arial" w:hAnsi="Arial" w:cs="Arial"/>
          <w:color w:val="6E6E6E"/>
          <w:sz w:val="24"/>
          <w:szCs w:val="24"/>
        </w:rPr>
      </w:pPr>
    </w:p>
    <w:p w:rsidR="0025201C" w:rsidRDefault="0025201C" w:rsidP="0025201C">
      <w:pPr>
        <w:pStyle w:val="BodyText2"/>
        <w:ind w:left="720"/>
        <w:rPr>
          <w:rFonts w:ascii="Arial" w:hAnsi="Arial" w:cs="Arial"/>
          <w:color w:val="6E6E6E"/>
          <w:sz w:val="24"/>
          <w:szCs w:val="24"/>
        </w:rPr>
      </w:pPr>
      <w:r>
        <w:rPr>
          <w:rFonts w:ascii="Arial" w:hAnsi="Arial" w:cs="Arial"/>
          <w:color w:val="6E6E6E"/>
          <w:sz w:val="24"/>
          <w:szCs w:val="24"/>
        </w:rPr>
        <w:t>X.</w:t>
      </w:r>
      <w:r>
        <w:rPr>
          <w:rFonts w:ascii="Arial" w:hAnsi="Arial" w:cs="Arial"/>
          <w:color w:val="6E6E6E"/>
          <w:sz w:val="24"/>
          <w:szCs w:val="24"/>
        </w:rPr>
        <w:tab/>
        <w:t xml:space="preserve">Multi-Year Strategy Program Management Plan &amp; Budget </w:t>
      </w:r>
    </w:p>
    <w:p w:rsidR="0025201C" w:rsidRPr="00C22DE0" w:rsidRDefault="0025201C" w:rsidP="0025201C">
      <w:pPr>
        <w:pStyle w:val="BodyText2"/>
        <w:rPr>
          <w:rFonts w:ascii="Arial" w:hAnsi="Arial" w:cs="Arial"/>
          <w:b w:val="0"/>
          <w:color w:val="003366"/>
          <w:sz w:val="24"/>
          <w:szCs w:val="24"/>
        </w:rPr>
      </w:pPr>
    </w:p>
    <w:p w:rsidR="0025201C" w:rsidRPr="005F64C9" w:rsidRDefault="0025201C" w:rsidP="0025201C">
      <w:pPr>
        <w:pStyle w:val="BodyText2"/>
        <w:rPr>
          <w:rFonts w:ascii="Arial" w:hAnsi="Arial" w:cs="Arial"/>
          <w:b w:val="0"/>
          <w:sz w:val="24"/>
          <w:szCs w:val="24"/>
        </w:rPr>
      </w:pPr>
      <w:r w:rsidRPr="005F64C9">
        <w:rPr>
          <w:rFonts w:ascii="Arial" w:hAnsi="Arial" w:cs="Arial"/>
          <w:b w:val="0"/>
          <w:sz w:val="24"/>
          <w:szCs w:val="24"/>
        </w:rPr>
        <w:t>ANNEXES – To Agency Continuity Plan</w:t>
      </w:r>
    </w:p>
    <w:p w:rsidR="0025201C" w:rsidRPr="005F64C9" w:rsidRDefault="0025201C" w:rsidP="0025201C">
      <w:pPr>
        <w:pStyle w:val="BodyText2"/>
        <w:rPr>
          <w:rFonts w:ascii="Arial" w:hAnsi="Arial" w:cs="Arial"/>
          <w:b w:val="0"/>
          <w:sz w:val="24"/>
          <w:szCs w:val="24"/>
        </w:rPr>
      </w:pPr>
    </w:p>
    <w:p w:rsidR="004B355D" w:rsidRPr="008C47E5" w:rsidRDefault="0025201C" w:rsidP="0025201C">
      <w:pPr>
        <w:spacing w:line="240" w:lineRule="auto"/>
        <w:rPr>
          <w:rFonts w:ascii="Arial" w:hAnsi="Arial" w:cs="Arial"/>
          <w:sz w:val="24"/>
          <w:szCs w:val="24"/>
        </w:rPr>
      </w:pPr>
      <w:r w:rsidRPr="008C47E5">
        <w:rPr>
          <w:rFonts w:ascii="Arial" w:hAnsi="Arial" w:cs="Arial"/>
          <w:sz w:val="24"/>
          <w:szCs w:val="24"/>
        </w:rPr>
        <w:t>WORKSHEETS – Agency’s Completed Worksheets</w:t>
      </w:r>
    </w:p>
    <w:p w:rsidR="004B355D" w:rsidRDefault="004B355D">
      <w:pPr>
        <w:rPr>
          <w:rFonts w:ascii="Arial" w:hAnsi="Arial" w:cs="Arial"/>
          <w:b/>
          <w:sz w:val="24"/>
          <w:szCs w:val="24"/>
        </w:rPr>
      </w:pPr>
      <w:r>
        <w:rPr>
          <w:rFonts w:ascii="Arial" w:hAnsi="Arial" w:cs="Arial"/>
          <w:b/>
          <w:sz w:val="24"/>
          <w:szCs w:val="24"/>
        </w:rPr>
        <w:br w:type="page"/>
      </w:r>
    </w:p>
    <w:p w:rsidR="004B355D" w:rsidRPr="00477A00" w:rsidRDefault="008B6FB4" w:rsidP="00477A00">
      <w:pPr>
        <w:pStyle w:val="Heading1"/>
        <w:jc w:val="center"/>
        <w:rPr>
          <w:b w:val="0"/>
        </w:rPr>
      </w:pPr>
      <w:bookmarkStart w:id="6" w:name="_Toc432601540"/>
      <w:r>
        <w:rPr>
          <w:rStyle w:val="Heading1Char"/>
          <w:rFonts w:ascii="Arial" w:hAnsi="Arial" w:cs="Arial"/>
          <w:b/>
          <w:color w:val="auto"/>
        </w:rPr>
        <w:lastRenderedPageBreak/>
        <w:t xml:space="preserve">&lt;AGENCY NAME&gt; </w:t>
      </w:r>
      <w:r w:rsidR="004B355D" w:rsidRPr="00477A00">
        <w:rPr>
          <w:rStyle w:val="Heading1Char"/>
          <w:rFonts w:ascii="Arial" w:hAnsi="Arial" w:cs="Arial"/>
          <w:b/>
          <w:color w:val="auto"/>
        </w:rPr>
        <w:t>CONTINUITY PLAN APPROVALS</w:t>
      </w:r>
      <w:bookmarkEnd w:id="6"/>
    </w:p>
    <w:p w:rsidR="004B355D" w:rsidRPr="00E45C7F" w:rsidRDefault="004B355D" w:rsidP="004B355D">
      <w:pPr>
        <w:spacing w:after="120"/>
        <w:rPr>
          <w:rFonts w:ascii="Arial" w:hAnsi="Arial" w:cs="Arial"/>
          <w:sz w:val="12"/>
          <w:szCs w:val="12"/>
        </w:rPr>
      </w:pPr>
    </w:p>
    <w:p w:rsidR="004B355D" w:rsidRPr="0033171A" w:rsidRDefault="004B355D" w:rsidP="004B355D">
      <w:pPr>
        <w:spacing w:after="120" w:line="240" w:lineRule="auto"/>
        <w:rPr>
          <w:rFonts w:ascii="Arial" w:hAnsi="Arial" w:cs="Arial"/>
        </w:rPr>
      </w:pPr>
      <w:r w:rsidRPr="0033171A">
        <w:rPr>
          <w:rFonts w:ascii="Arial" w:hAnsi="Arial" w:cs="Arial"/>
        </w:rPr>
        <w:t xml:space="preserve">The Continuity Plan Approvals page is used to indicate that the organization’s senior level officials have read the Continuity Plan and understand their responsibilities should a disruption occur. The </w:t>
      </w:r>
      <w:r>
        <w:rPr>
          <w:rFonts w:ascii="Arial" w:hAnsi="Arial" w:cs="Arial"/>
        </w:rPr>
        <w:t>below</w:t>
      </w:r>
      <w:r w:rsidRPr="0033171A">
        <w:rPr>
          <w:rFonts w:ascii="Arial" w:hAnsi="Arial" w:cs="Arial"/>
        </w:rPr>
        <w:t xml:space="preserve"> sample language may be used for the acknowledgement:</w:t>
      </w:r>
    </w:p>
    <w:p w:rsidR="004B355D" w:rsidRPr="0033171A" w:rsidRDefault="004B355D" w:rsidP="004B355D">
      <w:pPr>
        <w:spacing w:after="120" w:line="240" w:lineRule="auto"/>
        <w:rPr>
          <w:rFonts w:ascii="Arial" w:hAnsi="Arial" w:cs="Arial"/>
        </w:rPr>
      </w:pPr>
      <w:r w:rsidRPr="0033171A">
        <w:rPr>
          <w:rFonts w:ascii="Arial" w:hAnsi="Arial" w:cs="Arial"/>
        </w:rPr>
        <w:t xml:space="preserve">By their signatures below, the following senior level officials certify that they approve this Continuity Plan and fully understand the continuity of business operations procedures that are to be followed in the event of an emergency that impacts the facilities and employees for which they are responsible. </w:t>
      </w:r>
    </w:p>
    <w:p w:rsidR="004B355D" w:rsidRPr="0033171A" w:rsidRDefault="004B355D" w:rsidP="004B355D">
      <w:pPr>
        <w:spacing w:line="240" w:lineRule="auto"/>
        <w:rPr>
          <w:rFonts w:ascii="Arial" w:hAnsi="Arial" w:cs="Arial"/>
        </w:rPr>
      </w:pPr>
    </w:p>
    <w:p w:rsidR="004B355D" w:rsidRPr="0033171A" w:rsidRDefault="004B355D" w:rsidP="004B355D">
      <w:pPr>
        <w:spacing w:line="240" w:lineRule="auto"/>
        <w:rPr>
          <w:rFonts w:ascii="Arial" w:hAnsi="Arial" w:cs="Arial"/>
        </w:rPr>
      </w:pPr>
    </w:p>
    <w:p w:rsidR="004B355D" w:rsidRPr="0033171A" w:rsidRDefault="004B355D" w:rsidP="004B355D">
      <w:pPr>
        <w:spacing w:line="240" w:lineRule="auto"/>
        <w:rPr>
          <w:rFonts w:ascii="Arial" w:hAnsi="Arial" w:cs="Arial"/>
        </w:rPr>
      </w:pPr>
      <w:r w:rsidRPr="0033171A">
        <w:rPr>
          <w:rFonts w:ascii="Arial" w:hAnsi="Arial" w:cs="Arial"/>
        </w:rPr>
        <w:t xml:space="preserve">Approved: _______________________________ </w:t>
      </w:r>
      <w:r w:rsidRPr="0033171A">
        <w:rPr>
          <w:rFonts w:ascii="Arial" w:hAnsi="Arial" w:cs="Arial"/>
        </w:rPr>
        <w:tab/>
        <w:t xml:space="preserve">Date ____________ </w:t>
      </w:r>
    </w:p>
    <w:p w:rsidR="004B355D" w:rsidRPr="0033171A" w:rsidRDefault="004B355D" w:rsidP="004B355D">
      <w:pPr>
        <w:spacing w:line="240" w:lineRule="auto"/>
        <w:ind w:left="1729"/>
        <w:rPr>
          <w:rFonts w:ascii="Arial" w:hAnsi="Arial" w:cs="Arial"/>
        </w:rPr>
      </w:pPr>
      <w:r w:rsidRPr="0033171A">
        <w:rPr>
          <w:rFonts w:ascii="Arial" w:hAnsi="Arial" w:cs="Arial"/>
          <w:b/>
          <w:bCs/>
        </w:rPr>
        <w:t xml:space="preserve">[Name/Title] </w:t>
      </w:r>
    </w:p>
    <w:p w:rsidR="004B355D" w:rsidRDefault="004B355D" w:rsidP="004B355D">
      <w:pPr>
        <w:spacing w:line="240" w:lineRule="auto"/>
        <w:rPr>
          <w:rFonts w:ascii="Arial" w:hAnsi="Arial" w:cs="Arial"/>
        </w:rPr>
      </w:pPr>
    </w:p>
    <w:p w:rsidR="004B355D" w:rsidRPr="0033171A" w:rsidRDefault="004B355D" w:rsidP="004B355D">
      <w:pPr>
        <w:spacing w:line="240" w:lineRule="auto"/>
        <w:rPr>
          <w:rFonts w:ascii="Arial" w:hAnsi="Arial" w:cs="Arial"/>
        </w:rPr>
      </w:pPr>
      <w:r w:rsidRPr="0033171A">
        <w:rPr>
          <w:rFonts w:ascii="Arial" w:hAnsi="Arial" w:cs="Arial"/>
        </w:rPr>
        <w:t xml:space="preserve">Approved: _______________________________ </w:t>
      </w:r>
      <w:r w:rsidRPr="0033171A">
        <w:rPr>
          <w:rFonts w:ascii="Arial" w:hAnsi="Arial" w:cs="Arial"/>
        </w:rPr>
        <w:tab/>
        <w:t xml:space="preserve">Date ____________ </w:t>
      </w:r>
    </w:p>
    <w:p w:rsidR="004B355D" w:rsidRPr="0033171A" w:rsidRDefault="004B355D" w:rsidP="004B355D">
      <w:pPr>
        <w:spacing w:line="240" w:lineRule="auto"/>
        <w:ind w:left="1729"/>
        <w:rPr>
          <w:rFonts w:ascii="Arial" w:hAnsi="Arial" w:cs="Arial"/>
          <w:b/>
          <w:bCs/>
        </w:rPr>
      </w:pPr>
      <w:r w:rsidRPr="0033171A">
        <w:rPr>
          <w:rFonts w:ascii="Arial" w:hAnsi="Arial" w:cs="Arial"/>
          <w:b/>
          <w:bCs/>
        </w:rPr>
        <w:t xml:space="preserve">[Name/Title] </w:t>
      </w:r>
    </w:p>
    <w:p w:rsidR="004B355D" w:rsidRPr="0033171A" w:rsidRDefault="004B355D" w:rsidP="004B355D">
      <w:pPr>
        <w:spacing w:line="240" w:lineRule="auto"/>
        <w:ind w:left="1729"/>
        <w:rPr>
          <w:rFonts w:ascii="Arial" w:hAnsi="Arial" w:cs="Arial"/>
        </w:rPr>
      </w:pPr>
    </w:p>
    <w:p w:rsidR="004B355D" w:rsidRPr="0033171A" w:rsidRDefault="004B355D" w:rsidP="004B355D">
      <w:pPr>
        <w:spacing w:line="240" w:lineRule="auto"/>
        <w:rPr>
          <w:rFonts w:ascii="Arial" w:hAnsi="Arial" w:cs="Arial"/>
        </w:rPr>
      </w:pPr>
      <w:r w:rsidRPr="0033171A">
        <w:rPr>
          <w:rFonts w:ascii="Arial" w:hAnsi="Arial" w:cs="Arial"/>
        </w:rPr>
        <w:t xml:space="preserve">Approved: _______________________________ </w:t>
      </w:r>
      <w:r w:rsidRPr="0033171A">
        <w:rPr>
          <w:rFonts w:ascii="Arial" w:hAnsi="Arial" w:cs="Arial"/>
        </w:rPr>
        <w:tab/>
        <w:t xml:space="preserve">Date ____________ </w:t>
      </w:r>
    </w:p>
    <w:p w:rsidR="004B355D" w:rsidRPr="0033171A" w:rsidRDefault="004B355D" w:rsidP="004B355D">
      <w:pPr>
        <w:spacing w:line="240" w:lineRule="auto"/>
        <w:ind w:left="1729"/>
        <w:rPr>
          <w:rFonts w:ascii="Arial" w:hAnsi="Arial" w:cs="Arial"/>
        </w:rPr>
      </w:pPr>
      <w:r w:rsidRPr="0033171A">
        <w:rPr>
          <w:rFonts w:ascii="Arial" w:hAnsi="Arial" w:cs="Arial"/>
          <w:b/>
          <w:bCs/>
        </w:rPr>
        <w:t xml:space="preserve">[Name/Title] </w:t>
      </w:r>
    </w:p>
    <w:p w:rsidR="004B355D" w:rsidRPr="0033171A" w:rsidRDefault="004B355D" w:rsidP="004B355D">
      <w:pPr>
        <w:spacing w:line="240" w:lineRule="auto"/>
        <w:rPr>
          <w:rFonts w:ascii="Arial" w:hAnsi="Arial" w:cs="Arial"/>
        </w:rPr>
      </w:pPr>
    </w:p>
    <w:p w:rsidR="004B355D" w:rsidRPr="0033171A" w:rsidRDefault="004B355D" w:rsidP="004B355D">
      <w:pPr>
        <w:spacing w:line="240" w:lineRule="auto"/>
        <w:rPr>
          <w:rFonts w:ascii="Arial" w:hAnsi="Arial" w:cs="Arial"/>
        </w:rPr>
      </w:pPr>
      <w:r w:rsidRPr="0033171A">
        <w:rPr>
          <w:rFonts w:ascii="Arial" w:hAnsi="Arial" w:cs="Arial"/>
        </w:rPr>
        <w:t xml:space="preserve">Approved: _______________________________ </w:t>
      </w:r>
      <w:r w:rsidRPr="0033171A">
        <w:rPr>
          <w:rFonts w:ascii="Arial" w:hAnsi="Arial" w:cs="Arial"/>
        </w:rPr>
        <w:tab/>
        <w:t>Date ____________</w:t>
      </w:r>
    </w:p>
    <w:p w:rsidR="004B355D" w:rsidRPr="0033171A" w:rsidRDefault="004B355D" w:rsidP="004B355D">
      <w:pPr>
        <w:spacing w:line="240" w:lineRule="auto"/>
        <w:ind w:left="1729"/>
        <w:rPr>
          <w:rFonts w:ascii="Arial" w:hAnsi="Arial" w:cs="Arial"/>
        </w:rPr>
      </w:pPr>
      <w:r w:rsidRPr="0033171A">
        <w:rPr>
          <w:rFonts w:ascii="Arial" w:hAnsi="Arial" w:cs="Arial"/>
          <w:b/>
          <w:bCs/>
        </w:rPr>
        <w:t xml:space="preserve">[Name/Title] </w:t>
      </w:r>
    </w:p>
    <w:p w:rsidR="004B355D" w:rsidRDefault="004B355D">
      <w:r>
        <w:br w:type="page"/>
      </w:r>
    </w:p>
    <w:p w:rsidR="004B355D" w:rsidRPr="008B6FB4" w:rsidRDefault="004B355D" w:rsidP="008B6FB4">
      <w:pPr>
        <w:pStyle w:val="Heading1"/>
        <w:jc w:val="center"/>
        <w:rPr>
          <w:rFonts w:ascii="Arial" w:hAnsi="Arial" w:cs="Arial"/>
          <w:color w:val="auto"/>
        </w:rPr>
      </w:pPr>
      <w:bookmarkStart w:id="7" w:name="_Toc432601541"/>
      <w:r w:rsidRPr="008B6FB4">
        <w:rPr>
          <w:rFonts w:ascii="Arial" w:hAnsi="Arial" w:cs="Arial"/>
          <w:color w:val="auto"/>
        </w:rPr>
        <w:lastRenderedPageBreak/>
        <w:t xml:space="preserve">&lt;AGENCY NAME&gt; </w:t>
      </w:r>
      <w:r w:rsidRPr="008B6FB4">
        <w:rPr>
          <w:rStyle w:val="Heading1Char"/>
          <w:rFonts w:ascii="Arial" w:hAnsi="Arial" w:cs="Arial"/>
          <w:b/>
          <w:color w:val="auto"/>
        </w:rPr>
        <w:t>CONTINUITY PLAN</w:t>
      </w:r>
      <w:bookmarkEnd w:id="7"/>
    </w:p>
    <w:p w:rsidR="004B355D" w:rsidRPr="004B355D" w:rsidRDefault="004B355D" w:rsidP="004B355D">
      <w:pPr>
        <w:spacing w:line="240" w:lineRule="auto"/>
        <w:rPr>
          <w:rFonts w:ascii="Arial" w:hAnsi="Arial" w:cs="Arial"/>
        </w:rPr>
      </w:pPr>
    </w:p>
    <w:p w:rsidR="004B355D" w:rsidRPr="0062521F" w:rsidRDefault="004B355D" w:rsidP="0062521F">
      <w:pPr>
        <w:pStyle w:val="Heading1"/>
        <w:numPr>
          <w:ilvl w:val="0"/>
          <w:numId w:val="38"/>
        </w:numPr>
        <w:spacing w:before="240" w:after="200" w:line="240" w:lineRule="auto"/>
        <w:ind w:left="374" w:hanging="187"/>
        <w:rPr>
          <w:rFonts w:ascii="Arial" w:hAnsi="Arial" w:cs="Arial"/>
          <w:color w:val="auto"/>
          <w:sz w:val="24"/>
          <w:szCs w:val="24"/>
        </w:rPr>
      </w:pPr>
      <w:bookmarkStart w:id="8" w:name="_Toc432601542"/>
      <w:r w:rsidRPr="0062521F">
        <w:rPr>
          <w:rFonts w:ascii="Arial" w:hAnsi="Arial" w:cs="Arial"/>
          <w:color w:val="auto"/>
          <w:sz w:val="24"/>
          <w:szCs w:val="24"/>
        </w:rPr>
        <w:t>EXECUTIVE SUMMARY</w:t>
      </w:r>
      <w:bookmarkEnd w:id="8"/>
    </w:p>
    <w:p w:rsidR="004B355D" w:rsidRDefault="004B355D" w:rsidP="0062521F">
      <w:pPr>
        <w:tabs>
          <w:tab w:val="left" w:pos="360"/>
        </w:tabs>
        <w:spacing w:after="120" w:line="240" w:lineRule="auto"/>
        <w:rPr>
          <w:rFonts w:ascii="Arial" w:hAnsi="Arial" w:cs="Arial"/>
        </w:rPr>
      </w:pPr>
      <w:r w:rsidRPr="004B355D">
        <w:rPr>
          <w:rFonts w:ascii="Arial" w:hAnsi="Arial" w:cs="Arial"/>
        </w:rPr>
        <w:t xml:space="preserve">The Executive Summary should provide a brief overview of the organization’s Continuity Program, including policies, plans, processes, materials, and activities that support the organization’s continuity capability.  It should outline the organization and content of the Continuity Plan and describe what it is, whom it affects, and the circumstances under which it should be activated.    </w:t>
      </w:r>
    </w:p>
    <w:p w:rsidR="004B355D" w:rsidRPr="0062521F" w:rsidRDefault="004B355D" w:rsidP="008B6FB4">
      <w:pPr>
        <w:pStyle w:val="Heading1"/>
        <w:tabs>
          <w:tab w:val="left" w:pos="360"/>
        </w:tabs>
        <w:spacing w:before="240" w:after="200" w:line="240" w:lineRule="auto"/>
        <w:rPr>
          <w:rStyle w:val="Heading1Char"/>
          <w:rFonts w:ascii="Arial Bold" w:hAnsi="Arial Bold" w:cs="Arial"/>
          <w:b/>
          <w:caps/>
          <w:color w:val="auto"/>
          <w:sz w:val="24"/>
          <w:szCs w:val="24"/>
        </w:rPr>
      </w:pPr>
      <w:bookmarkStart w:id="9" w:name="_Toc133214284"/>
      <w:bookmarkStart w:id="10" w:name="_Toc136754537"/>
      <w:bookmarkStart w:id="11" w:name="_Toc432601543"/>
      <w:r w:rsidRPr="0062521F">
        <w:rPr>
          <w:rFonts w:ascii="Arial" w:hAnsi="Arial" w:cs="Arial"/>
          <w:color w:val="auto"/>
          <w:sz w:val="24"/>
          <w:szCs w:val="24"/>
        </w:rPr>
        <w:t>II.</w:t>
      </w:r>
      <w:r w:rsidRPr="0062521F">
        <w:rPr>
          <w:rFonts w:ascii="Arial" w:hAnsi="Arial" w:cs="Arial"/>
          <w:color w:val="auto"/>
          <w:sz w:val="24"/>
          <w:szCs w:val="24"/>
        </w:rPr>
        <w:tab/>
      </w:r>
      <w:r w:rsidRPr="0062521F">
        <w:rPr>
          <w:rStyle w:val="Heading1Char"/>
          <w:rFonts w:ascii="Arial Bold" w:hAnsi="Arial Bold" w:cs="Arial"/>
          <w:b/>
          <w:caps/>
          <w:color w:val="auto"/>
          <w:sz w:val="24"/>
          <w:szCs w:val="24"/>
        </w:rPr>
        <w:t>Introduction</w:t>
      </w:r>
      <w:bookmarkEnd w:id="9"/>
      <w:bookmarkEnd w:id="10"/>
      <w:bookmarkEnd w:id="11"/>
    </w:p>
    <w:p w:rsidR="004B355D" w:rsidRPr="004B355D" w:rsidRDefault="004B355D" w:rsidP="004B355D">
      <w:pPr>
        <w:spacing w:after="120" w:line="240" w:lineRule="auto"/>
        <w:rPr>
          <w:rFonts w:ascii="Arial" w:hAnsi="Arial" w:cs="Arial"/>
        </w:rPr>
      </w:pPr>
      <w:r w:rsidRPr="004B355D">
        <w:rPr>
          <w:rFonts w:ascii="Arial" w:hAnsi="Arial" w:cs="Arial"/>
        </w:rPr>
        <w:t xml:space="preserve">The Introduction to the Continuity Plan should explain the importance of continuity planning to the organization.  Continuity plans address incidents that disrupt normal operations.  They are needed to address exceptional and adverse operating conditions.  The introduction should include typical adverse conditions anticipated to be covered by the organization’s plan.  </w:t>
      </w:r>
    </w:p>
    <w:p w:rsidR="004B355D" w:rsidRPr="004B355D" w:rsidRDefault="004B355D" w:rsidP="004B355D">
      <w:pPr>
        <w:spacing w:after="120" w:line="240" w:lineRule="auto"/>
        <w:rPr>
          <w:rFonts w:ascii="Arial" w:hAnsi="Arial" w:cs="Arial"/>
        </w:rPr>
      </w:pPr>
      <w:r w:rsidRPr="004B355D">
        <w:rPr>
          <w:rFonts w:ascii="Arial" w:hAnsi="Arial" w:cs="Arial"/>
        </w:rPr>
        <w:t>The introduction should also discuss the background behind continuity planning and may reference recent events that have led to an increased emphasis of the importance of a continuity capability for the organization. It should explain the intended use of the document and the plan’s architecture, i.e. how the Continuity Plan is organized and where information is housed. Remember, the Continuity</w:t>
      </w:r>
      <w:r w:rsidR="00520710">
        <w:rPr>
          <w:rFonts w:ascii="Arial" w:hAnsi="Arial" w:cs="Arial"/>
        </w:rPr>
        <w:t xml:space="preserve"> Plan may consist of elements from</w:t>
      </w:r>
      <w:r w:rsidRPr="004B355D">
        <w:rPr>
          <w:rFonts w:ascii="Arial" w:hAnsi="Arial" w:cs="Arial"/>
        </w:rPr>
        <w:t xml:space="preserve"> other plans, such as emergency relocation plans, that physically reside external to this document</w:t>
      </w:r>
      <w:r w:rsidRPr="004B355D">
        <w:rPr>
          <w:rFonts w:ascii="Arial" w:hAnsi="Arial" w:cs="Arial"/>
          <w:i/>
        </w:rPr>
        <w:t xml:space="preserve"> and may be incorporated by reference</w:t>
      </w:r>
      <w:r w:rsidRPr="004B355D">
        <w:rPr>
          <w:rFonts w:ascii="Arial" w:hAnsi="Arial" w:cs="Arial"/>
        </w:rPr>
        <w:t>.</w:t>
      </w:r>
    </w:p>
    <w:p w:rsidR="004B355D" w:rsidRPr="004B355D" w:rsidRDefault="004B355D" w:rsidP="004B355D">
      <w:pPr>
        <w:spacing w:after="120" w:line="240" w:lineRule="auto"/>
        <w:rPr>
          <w:rFonts w:ascii="Arial" w:hAnsi="Arial" w:cs="Arial"/>
        </w:rPr>
      </w:pPr>
      <w:r w:rsidRPr="004B355D">
        <w:rPr>
          <w:rFonts w:ascii="Arial" w:hAnsi="Arial" w:cs="Arial"/>
        </w:rPr>
        <w:t>The Continuity Plan is not complete until it addresses all the elements of a viable continuity capability:</w:t>
      </w:r>
    </w:p>
    <w:p w:rsidR="004B355D" w:rsidRPr="00AE7105" w:rsidRDefault="004B355D" w:rsidP="006B6EC0">
      <w:pPr>
        <w:pStyle w:val="2P"/>
        <w:numPr>
          <w:ilvl w:val="0"/>
          <w:numId w:val="2"/>
        </w:numPr>
        <w:tabs>
          <w:tab w:val="clear" w:pos="792"/>
          <w:tab w:val="num" w:pos="2592"/>
        </w:tabs>
        <w:spacing w:after="120"/>
        <w:rPr>
          <w:rFonts w:ascii="Arial" w:hAnsi="Arial" w:cs="Arial"/>
          <w:color w:val="000000" w:themeColor="text1"/>
          <w:sz w:val="22"/>
          <w:szCs w:val="22"/>
        </w:rPr>
      </w:pPr>
      <w:r w:rsidRPr="00AE7105">
        <w:rPr>
          <w:rFonts w:ascii="Arial" w:hAnsi="Arial" w:cs="Arial"/>
          <w:color w:val="000000" w:themeColor="text1"/>
          <w:sz w:val="22"/>
          <w:szCs w:val="22"/>
        </w:rPr>
        <w:t>Essential Functions</w:t>
      </w:r>
    </w:p>
    <w:p w:rsidR="004B355D" w:rsidRPr="00AE7105" w:rsidRDefault="00C17C02" w:rsidP="006B6EC0">
      <w:pPr>
        <w:pStyle w:val="2P"/>
        <w:numPr>
          <w:ilvl w:val="0"/>
          <w:numId w:val="2"/>
        </w:numPr>
        <w:tabs>
          <w:tab w:val="clear" w:pos="792"/>
          <w:tab w:val="num" w:pos="2232"/>
        </w:tabs>
        <w:spacing w:after="120"/>
        <w:rPr>
          <w:rFonts w:ascii="Arial" w:hAnsi="Arial" w:cs="Arial"/>
          <w:color w:val="000000" w:themeColor="text1"/>
          <w:sz w:val="22"/>
          <w:szCs w:val="22"/>
        </w:rPr>
      </w:pPr>
      <w:r w:rsidRPr="00AE7105">
        <w:rPr>
          <w:rFonts w:ascii="Arial" w:hAnsi="Arial" w:cs="Arial"/>
          <w:color w:val="000000" w:themeColor="text1"/>
          <w:sz w:val="22"/>
          <w:szCs w:val="22"/>
        </w:rPr>
        <w:t xml:space="preserve">Orders </w:t>
      </w:r>
      <w:r w:rsidR="004B355D" w:rsidRPr="00AE7105">
        <w:rPr>
          <w:rFonts w:ascii="Arial" w:hAnsi="Arial" w:cs="Arial"/>
          <w:color w:val="000000" w:themeColor="text1"/>
          <w:sz w:val="22"/>
          <w:szCs w:val="22"/>
        </w:rPr>
        <w:t>of Succession</w:t>
      </w:r>
    </w:p>
    <w:p w:rsidR="004B355D" w:rsidRPr="00AE7105" w:rsidRDefault="004B355D" w:rsidP="006B6EC0">
      <w:pPr>
        <w:pStyle w:val="2P"/>
        <w:numPr>
          <w:ilvl w:val="0"/>
          <w:numId w:val="2"/>
        </w:numPr>
        <w:tabs>
          <w:tab w:val="clear" w:pos="792"/>
          <w:tab w:val="num" w:pos="2232"/>
        </w:tabs>
        <w:spacing w:after="120"/>
        <w:rPr>
          <w:rFonts w:ascii="Arial" w:hAnsi="Arial" w:cs="Arial"/>
          <w:color w:val="000000" w:themeColor="text1"/>
          <w:sz w:val="22"/>
          <w:szCs w:val="22"/>
        </w:rPr>
      </w:pPr>
      <w:r w:rsidRPr="00AE7105">
        <w:rPr>
          <w:rFonts w:ascii="Arial" w:hAnsi="Arial" w:cs="Arial"/>
          <w:color w:val="000000" w:themeColor="text1"/>
          <w:sz w:val="22"/>
          <w:szCs w:val="22"/>
        </w:rPr>
        <w:t>Delegations of Authority</w:t>
      </w:r>
    </w:p>
    <w:p w:rsidR="004B355D" w:rsidRPr="00AE7105" w:rsidRDefault="004B355D" w:rsidP="006B6EC0">
      <w:pPr>
        <w:pStyle w:val="2P"/>
        <w:numPr>
          <w:ilvl w:val="0"/>
          <w:numId w:val="2"/>
        </w:numPr>
        <w:tabs>
          <w:tab w:val="clear" w:pos="792"/>
          <w:tab w:val="num" w:pos="2232"/>
        </w:tabs>
        <w:spacing w:after="120"/>
        <w:rPr>
          <w:rFonts w:ascii="Arial" w:hAnsi="Arial" w:cs="Arial"/>
          <w:color w:val="000000" w:themeColor="text1"/>
          <w:sz w:val="22"/>
          <w:szCs w:val="22"/>
        </w:rPr>
      </w:pPr>
      <w:r w:rsidRPr="00AE7105">
        <w:rPr>
          <w:rFonts w:ascii="Arial" w:hAnsi="Arial" w:cs="Arial"/>
          <w:color w:val="000000" w:themeColor="text1"/>
          <w:sz w:val="22"/>
          <w:szCs w:val="22"/>
        </w:rPr>
        <w:t>Continuity Facilities</w:t>
      </w:r>
    </w:p>
    <w:p w:rsidR="004B355D" w:rsidRPr="00AE7105" w:rsidRDefault="004B355D" w:rsidP="006B6EC0">
      <w:pPr>
        <w:pStyle w:val="2P"/>
        <w:numPr>
          <w:ilvl w:val="0"/>
          <w:numId w:val="2"/>
        </w:numPr>
        <w:tabs>
          <w:tab w:val="clear" w:pos="792"/>
          <w:tab w:val="num" w:pos="2232"/>
        </w:tabs>
        <w:spacing w:after="120"/>
        <w:rPr>
          <w:rFonts w:ascii="Arial" w:hAnsi="Arial" w:cs="Arial"/>
          <w:color w:val="000000" w:themeColor="text1"/>
          <w:sz w:val="22"/>
          <w:szCs w:val="22"/>
        </w:rPr>
      </w:pPr>
      <w:r w:rsidRPr="00AE7105">
        <w:rPr>
          <w:rFonts w:ascii="Arial" w:hAnsi="Arial" w:cs="Arial"/>
          <w:color w:val="000000" w:themeColor="text1"/>
          <w:sz w:val="22"/>
          <w:szCs w:val="22"/>
        </w:rPr>
        <w:t>Continuity Communications</w:t>
      </w:r>
    </w:p>
    <w:p w:rsidR="004B355D" w:rsidRPr="00AE7105" w:rsidRDefault="004B355D" w:rsidP="006B6EC0">
      <w:pPr>
        <w:pStyle w:val="2P"/>
        <w:numPr>
          <w:ilvl w:val="0"/>
          <w:numId w:val="2"/>
        </w:numPr>
        <w:tabs>
          <w:tab w:val="clear" w:pos="792"/>
          <w:tab w:val="num" w:pos="2232"/>
        </w:tabs>
        <w:spacing w:after="120"/>
        <w:rPr>
          <w:rFonts w:ascii="Arial" w:hAnsi="Arial" w:cs="Arial"/>
          <w:color w:val="000000" w:themeColor="text1"/>
          <w:sz w:val="22"/>
          <w:szCs w:val="22"/>
        </w:rPr>
      </w:pPr>
      <w:r w:rsidRPr="00AE7105">
        <w:rPr>
          <w:rFonts w:ascii="Arial" w:hAnsi="Arial" w:cs="Arial"/>
          <w:color w:val="000000" w:themeColor="text1"/>
          <w:sz w:val="22"/>
          <w:szCs w:val="22"/>
        </w:rPr>
        <w:t>Essential Records Management</w:t>
      </w:r>
    </w:p>
    <w:p w:rsidR="004B355D" w:rsidRPr="00AE7105" w:rsidRDefault="004B355D" w:rsidP="006B6EC0">
      <w:pPr>
        <w:pStyle w:val="2P"/>
        <w:numPr>
          <w:ilvl w:val="0"/>
          <w:numId w:val="2"/>
        </w:numPr>
        <w:tabs>
          <w:tab w:val="clear" w:pos="792"/>
          <w:tab w:val="num" w:pos="2232"/>
        </w:tabs>
        <w:spacing w:after="120"/>
        <w:rPr>
          <w:rFonts w:ascii="Arial" w:hAnsi="Arial" w:cs="Arial"/>
          <w:color w:val="000000" w:themeColor="text1"/>
          <w:sz w:val="22"/>
          <w:szCs w:val="22"/>
        </w:rPr>
      </w:pPr>
      <w:r w:rsidRPr="00AE7105">
        <w:rPr>
          <w:rFonts w:ascii="Arial" w:hAnsi="Arial" w:cs="Arial"/>
          <w:color w:val="000000" w:themeColor="text1"/>
          <w:sz w:val="22"/>
          <w:szCs w:val="22"/>
        </w:rPr>
        <w:t>Human Resources</w:t>
      </w:r>
    </w:p>
    <w:p w:rsidR="004B355D" w:rsidRPr="00AE7105" w:rsidRDefault="004B355D" w:rsidP="006B6EC0">
      <w:pPr>
        <w:pStyle w:val="2P"/>
        <w:numPr>
          <w:ilvl w:val="0"/>
          <w:numId w:val="2"/>
        </w:numPr>
        <w:tabs>
          <w:tab w:val="clear" w:pos="792"/>
          <w:tab w:val="num" w:pos="2232"/>
        </w:tabs>
        <w:spacing w:after="120"/>
        <w:rPr>
          <w:rFonts w:ascii="Arial" w:hAnsi="Arial" w:cs="Arial"/>
          <w:color w:val="000000" w:themeColor="text1"/>
          <w:sz w:val="22"/>
          <w:szCs w:val="22"/>
        </w:rPr>
      </w:pPr>
      <w:r w:rsidRPr="00AE7105">
        <w:rPr>
          <w:rFonts w:ascii="Arial" w:hAnsi="Arial" w:cs="Arial"/>
          <w:color w:val="000000" w:themeColor="text1"/>
          <w:sz w:val="22"/>
          <w:szCs w:val="22"/>
        </w:rPr>
        <w:t>Test, Training, and Exercise</w:t>
      </w:r>
      <w:r w:rsidR="00C17C02" w:rsidRPr="00AE7105">
        <w:rPr>
          <w:rFonts w:ascii="Arial" w:hAnsi="Arial" w:cs="Arial"/>
          <w:color w:val="000000" w:themeColor="text1"/>
          <w:sz w:val="22"/>
          <w:szCs w:val="22"/>
        </w:rPr>
        <w:t xml:space="preserve"> (TT&amp;E) Program</w:t>
      </w:r>
    </w:p>
    <w:p w:rsidR="004B355D" w:rsidRPr="00AE7105" w:rsidRDefault="004B355D" w:rsidP="006B6EC0">
      <w:pPr>
        <w:pStyle w:val="2P"/>
        <w:numPr>
          <w:ilvl w:val="0"/>
          <w:numId w:val="2"/>
        </w:numPr>
        <w:tabs>
          <w:tab w:val="clear" w:pos="792"/>
          <w:tab w:val="num" w:pos="2232"/>
        </w:tabs>
        <w:spacing w:after="120"/>
        <w:rPr>
          <w:rFonts w:ascii="Arial" w:hAnsi="Arial" w:cs="Arial"/>
          <w:color w:val="000000" w:themeColor="text1"/>
          <w:sz w:val="22"/>
          <w:szCs w:val="22"/>
        </w:rPr>
      </w:pPr>
      <w:r w:rsidRPr="00AE7105">
        <w:rPr>
          <w:rFonts w:ascii="Arial" w:hAnsi="Arial" w:cs="Arial"/>
          <w:color w:val="000000" w:themeColor="text1"/>
          <w:sz w:val="22"/>
          <w:szCs w:val="22"/>
        </w:rPr>
        <w:t>Devolution of Control and Direction</w:t>
      </w:r>
    </w:p>
    <w:p w:rsidR="004B355D" w:rsidRPr="004C1539" w:rsidRDefault="004B355D" w:rsidP="006B6EC0">
      <w:pPr>
        <w:pStyle w:val="2P"/>
        <w:numPr>
          <w:ilvl w:val="0"/>
          <w:numId w:val="2"/>
        </w:numPr>
        <w:tabs>
          <w:tab w:val="clear" w:pos="792"/>
          <w:tab w:val="num" w:pos="2232"/>
        </w:tabs>
        <w:spacing w:after="120"/>
        <w:rPr>
          <w:rFonts w:ascii="Arial" w:hAnsi="Arial" w:cs="Arial"/>
          <w:color w:val="000000" w:themeColor="text1"/>
          <w:sz w:val="22"/>
          <w:szCs w:val="22"/>
        </w:rPr>
      </w:pPr>
      <w:r w:rsidRPr="00AE7105">
        <w:rPr>
          <w:rFonts w:ascii="Arial" w:hAnsi="Arial" w:cs="Arial"/>
          <w:color w:val="000000" w:themeColor="text1"/>
          <w:sz w:val="22"/>
          <w:szCs w:val="22"/>
        </w:rPr>
        <w:t>Reconstitution</w:t>
      </w:r>
      <w:r w:rsidR="00E10C13" w:rsidRPr="00AE7105">
        <w:rPr>
          <w:rFonts w:ascii="Arial" w:hAnsi="Arial" w:cs="Arial"/>
          <w:color w:val="000000" w:themeColor="text1"/>
          <w:sz w:val="22"/>
          <w:szCs w:val="22"/>
        </w:rPr>
        <w:t xml:space="preserve"> </w:t>
      </w:r>
      <w:r w:rsidR="00486270" w:rsidRPr="00AE7105">
        <w:rPr>
          <w:rFonts w:ascii="Arial" w:hAnsi="Arial" w:cs="Arial"/>
          <w:color w:val="000000" w:themeColor="text1"/>
          <w:sz w:val="22"/>
          <w:szCs w:val="22"/>
        </w:rPr>
        <w:t>Operations</w:t>
      </w:r>
      <w:r w:rsidRPr="00AE7105">
        <w:rPr>
          <w:rFonts w:ascii="Arial" w:hAnsi="Arial" w:cs="Arial"/>
          <w:color w:val="000000" w:themeColor="text1"/>
          <w:sz w:val="22"/>
          <w:szCs w:val="22"/>
        </w:rPr>
        <w:t xml:space="preserve"> </w:t>
      </w:r>
      <w:bookmarkStart w:id="12" w:name="_Toc133214285"/>
      <w:bookmarkStart w:id="13" w:name="_Toc136754538"/>
    </w:p>
    <w:p w:rsidR="004B355D" w:rsidRPr="004B355D" w:rsidRDefault="004B355D" w:rsidP="004B355D">
      <w:pPr>
        <w:pStyle w:val="2P"/>
        <w:numPr>
          <w:ilvl w:val="0"/>
          <w:numId w:val="0"/>
        </w:numPr>
        <w:spacing w:after="120"/>
        <w:rPr>
          <w:rFonts w:ascii="Arial" w:hAnsi="Arial" w:cs="Arial"/>
          <w:sz w:val="22"/>
          <w:szCs w:val="22"/>
        </w:rPr>
      </w:pPr>
      <w:r w:rsidRPr="004B355D">
        <w:rPr>
          <w:rFonts w:ascii="Arial" w:hAnsi="Arial" w:cs="Arial"/>
          <w:sz w:val="22"/>
          <w:szCs w:val="22"/>
        </w:rPr>
        <w:t>State agencies can organize their Continuity Plans in a way that makes the most sense to their operation and organization.  The only requirement is that all of the continuity elements listed above have been addressed within the plan.</w:t>
      </w:r>
    </w:p>
    <w:p w:rsidR="004B355D" w:rsidRDefault="004B355D" w:rsidP="004B355D">
      <w:pPr>
        <w:spacing w:line="240" w:lineRule="auto"/>
        <w:rPr>
          <w:rFonts w:ascii="Arial" w:hAnsi="Arial" w:cs="Arial"/>
          <w:b/>
        </w:rPr>
      </w:pPr>
    </w:p>
    <w:p w:rsidR="004B355D" w:rsidRDefault="004B355D" w:rsidP="004B355D">
      <w:pPr>
        <w:spacing w:line="240" w:lineRule="auto"/>
        <w:rPr>
          <w:rFonts w:ascii="Arial" w:hAnsi="Arial" w:cs="Arial"/>
          <w:b/>
        </w:rPr>
      </w:pPr>
    </w:p>
    <w:p w:rsidR="004B355D" w:rsidRPr="0062521F" w:rsidRDefault="004B355D" w:rsidP="0062521F">
      <w:pPr>
        <w:pStyle w:val="Heading1"/>
        <w:tabs>
          <w:tab w:val="left" w:pos="360"/>
        </w:tabs>
        <w:spacing w:before="240" w:after="200" w:line="240" w:lineRule="auto"/>
        <w:rPr>
          <w:rFonts w:ascii="Arial" w:hAnsi="Arial" w:cs="Arial"/>
          <w:color w:val="auto"/>
          <w:sz w:val="24"/>
          <w:szCs w:val="24"/>
        </w:rPr>
      </w:pPr>
      <w:bookmarkStart w:id="14" w:name="_Toc432601544"/>
      <w:r w:rsidRPr="0062521F">
        <w:rPr>
          <w:rFonts w:ascii="Arial" w:hAnsi="Arial" w:cs="Arial"/>
          <w:color w:val="auto"/>
          <w:sz w:val="24"/>
          <w:szCs w:val="24"/>
        </w:rPr>
        <w:lastRenderedPageBreak/>
        <w:t>III.</w:t>
      </w:r>
      <w:r w:rsidRPr="0062521F">
        <w:rPr>
          <w:rFonts w:ascii="Arial" w:hAnsi="Arial" w:cs="Arial"/>
          <w:color w:val="auto"/>
          <w:sz w:val="24"/>
          <w:szCs w:val="24"/>
        </w:rPr>
        <w:tab/>
      </w:r>
      <w:r w:rsidRPr="0062521F">
        <w:rPr>
          <w:rFonts w:ascii="Arial Bold" w:hAnsi="Arial Bold" w:cs="Arial"/>
          <w:caps/>
          <w:color w:val="auto"/>
          <w:sz w:val="24"/>
          <w:szCs w:val="24"/>
        </w:rPr>
        <w:t>Purpose &amp; Assumptions</w:t>
      </w:r>
      <w:bookmarkEnd w:id="12"/>
      <w:bookmarkEnd w:id="13"/>
      <w:bookmarkEnd w:id="14"/>
    </w:p>
    <w:p w:rsidR="004B355D" w:rsidRPr="004B355D" w:rsidRDefault="004B355D" w:rsidP="003F73D4">
      <w:pPr>
        <w:tabs>
          <w:tab w:val="left" w:pos="1080"/>
        </w:tabs>
        <w:spacing w:after="120" w:line="240" w:lineRule="auto"/>
        <w:ind w:firstLine="720"/>
        <w:rPr>
          <w:rFonts w:ascii="Arial" w:hAnsi="Arial" w:cs="Arial"/>
          <w:b/>
        </w:rPr>
      </w:pPr>
      <w:r w:rsidRPr="004B355D">
        <w:rPr>
          <w:rFonts w:ascii="Arial" w:hAnsi="Arial" w:cs="Arial"/>
          <w:b/>
        </w:rPr>
        <w:t>A.</w:t>
      </w:r>
      <w:r w:rsidRPr="004B355D">
        <w:rPr>
          <w:rFonts w:ascii="Arial" w:hAnsi="Arial" w:cs="Arial"/>
          <w:b/>
        </w:rPr>
        <w:tab/>
        <w:t>Purpose</w:t>
      </w:r>
    </w:p>
    <w:p w:rsidR="004B355D" w:rsidRPr="004C1539" w:rsidRDefault="004B355D" w:rsidP="006B6EC0">
      <w:pPr>
        <w:spacing w:after="120" w:line="240" w:lineRule="auto"/>
        <w:ind w:left="720"/>
        <w:rPr>
          <w:rFonts w:ascii="Arial" w:hAnsi="Arial" w:cs="Arial"/>
          <w:color w:val="000000" w:themeColor="text1"/>
        </w:rPr>
      </w:pPr>
      <w:r w:rsidRPr="004B355D">
        <w:rPr>
          <w:rFonts w:ascii="Arial" w:hAnsi="Arial" w:cs="Arial"/>
        </w:rPr>
        <w:t xml:space="preserve">The Purpose section should briefly discuss applicable Federal and State guidance, affirm the organization’s commitment to continuity planning, and explain the overall purpose of continuity planning, which is to ensure the continuation of mission essential functions and services, at both the State and individual department level.  Because of today’s changing threat environment, this section should state that the Continuity Plan is designed to address all hazard </w:t>
      </w:r>
      <w:r w:rsidRPr="004C1539">
        <w:rPr>
          <w:rFonts w:ascii="Arial" w:hAnsi="Arial" w:cs="Arial"/>
          <w:color w:val="000000" w:themeColor="text1"/>
        </w:rPr>
        <w:t>threats</w:t>
      </w:r>
      <w:r w:rsidR="003A4CD3" w:rsidRPr="004C1539">
        <w:rPr>
          <w:rFonts w:ascii="Arial" w:hAnsi="Arial" w:cs="Arial"/>
          <w:color w:val="000000" w:themeColor="text1"/>
        </w:rPr>
        <w:t xml:space="preserve"> to include interdependencies from other organizations </w:t>
      </w:r>
      <w:r w:rsidR="0007514C" w:rsidRPr="004C1539">
        <w:rPr>
          <w:rFonts w:ascii="Arial" w:hAnsi="Arial" w:cs="Arial"/>
          <w:color w:val="000000" w:themeColor="text1"/>
        </w:rPr>
        <w:t xml:space="preserve">or </w:t>
      </w:r>
      <w:r w:rsidR="003A4CD3" w:rsidRPr="004C1539">
        <w:rPr>
          <w:rFonts w:ascii="Arial" w:hAnsi="Arial" w:cs="Arial"/>
          <w:color w:val="000000" w:themeColor="text1"/>
        </w:rPr>
        <w:t>deployment activities.</w:t>
      </w:r>
      <w:r w:rsidRPr="004C1539">
        <w:rPr>
          <w:rFonts w:ascii="Arial" w:hAnsi="Arial" w:cs="Arial"/>
          <w:color w:val="000000" w:themeColor="text1"/>
        </w:rPr>
        <w:t xml:space="preserve">  </w:t>
      </w:r>
    </w:p>
    <w:p w:rsidR="004B355D" w:rsidRPr="004B355D" w:rsidRDefault="004B355D" w:rsidP="006B6EC0">
      <w:pPr>
        <w:spacing w:after="120" w:line="240" w:lineRule="auto"/>
        <w:ind w:left="720"/>
        <w:rPr>
          <w:rFonts w:ascii="Arial" w:hAnsi="Arial" w:cs="Arial"/>
        </w:rPr>
      </w:pPr>
      <w:r w:rsidRPr="004B355D">
        <w:rPr>
          <w:rFonts w:ascii="Arial" w:hAnsi="Arial" w:cs="Arial"/>
        </w:rPr>
        <w:t>Again, the emphasis here should be that Continuity Plans address circumstances when normal, standard operations become overwhelmed.</w:t>
      </w:r>
    </w:p>
    <w:p w:rsidR="004B355D" w:rsidRPr="004B355D" w:rsidRDefault="004B355D" w:rsidP="006B6EC0">
      <w:pPr>
        <w:spacing w:line="240" w:lineRule="auto"/>
        <w:ind w:left="720"/>
        <w:rPr>
          <w:rFonts w:ascii="Arial" w:hAnsi="Arial" w:cs="Arial"/>
        </w:rPr>
      </w:pPr>
      <w:r w:rsidRPr="004B355D">
        <w:rPr>
          <w:rFonts w:ascii="Arial" w:hAnsi="Arial" w:cs="Arial"/>
        </w:rPr>
        <w:t xml:space="preserve">This section should also emphasize that the plan identifies recovery strategies for essential functions only.  Although there may be other important functions, this plan only covers those that are mission and time critical. </w:t>
      </w:r>
    </w:p>
    <w:p w:rsidR="004B355D" w:rsidRPr="004B355D" w:rsidRDefault="004B355D" w:rsidP="003F73D4">
      <w:pPr>
        <w:tabs>
          <w:tab w:val="left" w:pos="1080"/>
        </w:tabs>
        <w:spacing w:after="120" w:line="240" w:lineRule="auto"/>
        <w:ind w:firstLine="720"/>
        <w:rPr>
          <w:rFonts w:ascii="Arial" w:hAnsi="Arial" w:cs="Arial"/>
        </w:rPr>
      </w:pPr>
      <w:bookmarkStart w:id="15" w:name="_Toc133214287"/>
      <w:bookmarkStart w:id="16" w:name="_Toc136754540"/>
      <w:r w:rsidRPr="004B355D">
        <w:rPr>
          <w:rFonts w:ascii="Arial" w:hAnsi="Arial" w:cs="Arial"/>
          <w:b/>
        </w:rPr>
        <w:t>B.</w:t>
      </w:r>
      <w:r w:rsidRPr="004B355D">
        <w:rPr>
          <w:rFonts w:ascii="Arial" w:hAnsi="Arial" w:cs="Arial"/>
          <w:b/>
        </w:rPr>
        <w:tab/>
        <w:t>Assumptions</w:t>
      </w:r>
      <w:bookmarkEnd w:id="15"/>
      <w:bookmarkEnd w:id="16"/>
    </w:p>
    <w:p w:rsidR="004B355D" w:rsidRPr="004B355D" w:rsidRDefault="004B355D" w:rsidP="006B6EC0">
      <w:pPr>
        <w:spacing w:after="120" w:line="240" w:lineRule="auto"/>
        <w:ind w:left="720"/>
        <w:rPr>
          <w:rStyle w:val="StyleArialRed"/>
          <w:rFonts w:ascii="Arial" w:hAnsi="Arial" w:cs="Arial"/>
          <w:sz w:val="22"/>
          <w:szCs w:val="22"/>
        </w:rPr>
      </w:pPr>
      <w:r w:rsidRPr="004B355D">
        <w:rPr>
          <w:rStyle w:val="StyleArialRed"/>
          <w:rFonts w:ascii="Arial" w:hAnsi="Arial" w:cs="Arial"/>
          <w:color w:val="auto"/>
          <w:sz w:val="22"/>
          <w:szCs w:val="22"/>
        </w:rPr>
        <w:t xml:space="preserve">The Assumption section should include the assumptions on which the Continuity Plan is based.  Each </w:t>
      </w:r>
      <w:r w:rsidRPr="004B355D">
        <w:rPr>
          <w:rFonts w:ascii="Arial" w:hAnsi="Arial" w:cs="Arial"/>
        </w:rPr>
        <w:t>continuity</w:t>
      </w:r>
      <w:r w:rsidRPr="004B355D">
        <w:rPr>
          <w:rStyle w:val="StyleArialRed"/>
          <w:rFonts w:ascii="Arial" w:hAnsi="Arial" w:cs="Arial"/>
          <w:color w:val="auto"/>
          <w:sz w:val="22"/>
          <w:szCs w:val="22"/>
        </w:rPr>
        <w:t xml:space="preserve"> plan is based on a set of assumptions that, if not true, will render the plan ineffective.  The test for a planning assumption is: will the plan fail if the assumption is not true?  The following is a sample set of basic assumptions:</w:t>
      </w:r>
    </w:p>
    <w:p w:rsidR="004B355D" w:rsidRPr="004B355D" w:rsidRDefault="004B355D" w:rsidP="006B6EC0">
      <w:pPr>
        <w:numPr>
          <w:ilvl w:val="0"/>
          <w:numId w:val="2"/>
        </w:numPr>
        <w:tabs>
          <w:tab w:val="clear" w:pos="792"/>
          <w:tab w:val="num" w:pos="4392"/>
        </w:tabs>
        <w:spacing w:before="120" w:after="120" w:line="240" w:lineRule="auto"/>
        <w:ind w:left="1512"/>
        <w:rPr>
          <w:rFonts w:ascii="Arial" w:hAnsi="Arial" w:cs="Arial"/>
        </w:rPr>
      </w:pPr>
      <w:r w:rsidRPr="004B355D">
        <w:rPr>
          <w:rFonts w:ascii="Arial" w:hAnsi="Arial" w:cs="Arial"/>
        </w:rPr>
        <w:t xml:space="preserve">Emergencies or threatened emergencies may adversely affect the organization’s ability to continue to support essential internal operations and to provide services to clients or support to external agencies. </w:t>
      </w:r>
    </w:p>
    <w:p w:rsidR="004B355D" w:rsidRPr="004B355D" w:rsidRDefault="004B355D" w:rsidP="006B6EC0">
      <w:pPr>
        <w:pStyle w:val="2P"/>
        <w:numPr>
          <w:ilvl w:val="0"/>
          <w:numId w:val="2"/>
        </w:numPr>
        <w:tabs>
          <w:tab w:val="clear" w:pos="792"/>
          <w:tab w:val="num" w:pos="3672"/>
        </w:tabs>
        <w:spacing w:after="120"/>
        <w:ind w:left="1512"/>
        <w:rPr>
          <w:rFonts w:ascii="Arial" w:hAnsi="Arial" w:cs="Arial"/>
          <w:sz w:val="22"/>
          <w:szCs w:val="22"/>
        </w:rPr>
      </w:pPr>
      <w:r w:rsidRPr="004B355D">
        <w:rPr>
          <w:rFonts w:ascii="Arial" w:hAnsi="Arial" w:cs="Arial"/>
          <w:sz w:val="22"/>
          <w:szCs w:val="22"/>
        </w:rPr>
        <w:t>Personnel and other resources from the organization and other organizations outside of the area affected by the emergency or threat will be made available if required to continue essential operations.</w:t>
      </w:r>
    </w:p>
    <w:p w:rsidR="004B355D" w:rsidRPr="004B355D" w:rsidRDefault="004B355D" w:rsidP="006B6EC0">
      <w:pPr>
        <w:pStyle w:val="2P"/>
        <w:numPr>
          <w:ilvl w:val="0"/>
          <w:numId w:val="2"/>
        </w:numPr>
        <w:tabs>
          <w:tab w:val="clear" w:pos="792"/>
          <w:tab w:val="num" w:pos="2952"/>
        </w:tabs>
        <w:spacing w:after="120"/>
        <w:ind w:left="1512"/>
        <w:rPr>
          <w:rFonts w:ascii="Arial" w:hAnsi="Arial" w:cs="Arial"/>
          <w:b/>
          <w:sz w:val="22"/>
          <w:szCs w:val="22"/>
        </w:rPr>
      </w:pPr>
      <w:r w:rsidRPr="004B355D">
        <w:rPr>
          <w:rFonts w:ascii="Arial" w:hAnsi="Arial" w:cs="Arial"/>
          <w:sz w:val="22"/>
          <w:szCs w:val="22"/>
        </w:rPr>
        <w:t xml:space="preserve">Whereas this Continuity Plan may be activated in response to a wide range of possible emergencies, the disruption scenarios employed in the development of the Plan are described on </w:t>
      </w:r>
      <w:hyperlink w:anchor="Worksheet_04" w:history="1">
        <w:r w:rsidRPr="008C57F2">
          <w:rPr>
            <w:rStyle w:val="Hyperlink"/>
            <w:rFonts w:ascii="Arial" w:hAnsi="Arial" w:cs="Arial"/>
            <w:b/>
            <w:sz w:val="22"/>
            <w:szCs w:val="22"/>
          </w:rPr>
          <w:t>Worksheet 4: Specific Threat Impact Assessment</w:t>
        </w:r>
      </w:hyperlink>
      <w:r w:rsidRPr="004B355D">
        <w:rPr>
          <w:rFonts w:ascii="Arial" w:hAnsi="Arial" w:cs="Arial"/>
          <w:b/>
          <w:sz w:val="22"/>
          <w:szCs w:val="22"/>
        </w:rPr>
        <w:t xml:space="preserve">. </w:t>
      </w:r>
    </w:p>
    <w:p w:rsidR="004B355D" w:rsidRPr="004B355D" w:rsidRDefault="004B355D" w:rsidP="006B6EC0">
      <w:pPr>
        <w:pStyle w:val="2P"/>
        <w:numPr>
          <w:ilvl w:val="0"/>
          <w:numId w:val="2"/>
        </w:numPr>
        <w:tabs>
          <w:tab w:val="clear" w:pos="792"/>
          <w:tab w:val="num" w:pos="2232"/>
        </w:tabs>
        <w:spacing w:after="120"/>
        <w:ind w:left="1512"/>
        <w:rPr>
          <w:rFonts w:ascii="Arial" w:hAnsi="Arial" w:cs="Arial"/>
          <w:b/>
          <w:sz w:val="22"/>
          <w:szCs w:val="22"/>
        </w:rPr>
      </w:pPr>
      <w:r w:rsidRPr="004B355D">
        <w:rPr>
          <w:rFonts w:ascii="Arial" w:hAnsi="Arial" w:cs="Arial"/>
          <w:sz w:val="22"/>
          <w:szCs w:val="22"/>
        </w:rPr>
        <w:t xml:space="preserve">Where measures to implement agency-level continuity plans are operationally inconsistent with the actions needed to support SEFs, the latter will supersede.   </w:t>
      </w:r>
    </w:p>
    <w:p w:rsidR="004B355D" w:rsidRPr="004B355D" w:rsidRDefault="004B355D" w:rsidP="007F1D0C">
      <w:pPr>
        <w:spacing w:after="120" w:line="240" w:lineRule="auto"/>
        <w:ind w:left="720"/>
        <w:rPr>
          <w:rStyle w:val="StyleArialRed"/>
          <w:rFonts w:ascii="Arial" w:hAnsi="Arial" w:cs="Arial"/>
          <w:color w:val="auto"/>
          <w:sz w:val="22"/>
          <w:szCs w:val="22"/>
        </w:rPr>
      </w:pPr>
      <w:r w:rsidRPr="004B355D">
        <w:rPr>
          <w:rStyle w:val="StyleArialRed"/>
          <w:rFonts w:ascii="Arial" w:hAnsi="Arial" w:cs="Arial"/>
          <w:color w:val="auto"/>
          <w:sz w:val="22"/>
          <w:szCs w:val="22"/>
        </w:rPr>
        <w:t>The specialized requirements of each individual organization may require additional or alternate assumptions.</w:t>
      </w:r>
    </w:p>
    <w:p w:rsidR="004B355D" w:rsidRDefault="004B355D" w:rsidP="008B6FB4">
      <w:pPr>
        <w:pStyle w:val="Heading1"/>
        <w:tabs>
          <w:tab w:val="left" w:pos="360"/>
        </w:tabs>
        <w:spacing w:before="240" w:after="200" w:line="240" w:lineRule="auto"/>
        <w:rPr>
          <w:rFonts w:ascii="Arial" w:hAnsi="Arial" w:cs="Arial"/>
          <w:color w:val="auto"/>
          <w:sz w:val="24"/>
          <w:szCs w:val="24"/>
        </w:rPr>
      </w:pPr>
      <w:bookmarkStart w:id="17" w:name="_Toc133214288"/>
      <w:bookmarkStart w:id="18" w:name="_Toc136754541"/>
      <w:bookmarkStart w:id="19" w:name="_Toc432601545"/>
      <w:r w:rsidRPr="004B355D">
        <w:rPr>
          <w:rFonts w:ascii="Arial" w:hAnsi="Arial" w:cs="Arial"/>
          <w:color w:val="auto"/>
          <w:sz w:val="24"/>
          <w:szCs w:val="24"/>
        </w:rPr>
        <w:t xml:space="preserve">IV. </w:t>
      </w:r>
      <w:r w:rsidRPr="00624FA0">
        <w:rPr>
          <w:rFonts w:ascii="Arial Bold" w:hAnsi="Arial Bold" w:cs="Arial"/>
          <w:caps/>
          <w:color w:val="auto"/>
          <w:sz w:val="24"/>
          <w:szCs w:val="24"/>
        </w:rPr>
        <w:t>Applicability and Scope</w:t>
      </w:r>
      <w:bookmarkEnd w:id="17"/>
      <w:bookmarkEnd w:id="18"/>
      <w:bookmarkEnd w:id="19"/>
    </w:p>
    <w:p w:rsidR="004B355D" w:rsidRPr="004B355D" w:rsidRDefault="004B355D" w:rsidP="00195E6A">
      <w:pPr>
        <w:tabs>
          <w:tab w:val="left" w:pos="1080"/>
        </w:tabs>
        <w:spacing w:after="120" w:line="240" w:lineRule="auto"/>
        <w:ind w:firstLine="720"/>
        <w:rPr>
          <w:rFonts w:ascii="Arial" w:hAnsi="Arial" w:cs="Arial"/>
          <w:b/>
        </w:rPr>
      </w:pPr>
      <w:r w:rsidRPr="004B355D">
        <w:rPr>
          <w:rFonts w:ascii="Arial" w:hAnsi="Arial" w:cs="Arial"/>
          <w:b/>
        </w:rPr>
        <w:t>A.</w:t>
      </w:r>
      <w:r w:rsidRPr="004B355D">
        <w:rPr>
          <w:rFonts w:ascii="Arial" w:hAnsi="Arial" w:cs="Arial"/>
          <w:b/>
        </w:rPr>
        <w:tab/>
        <w:t>Applicability</w:t>
      </w:r>
    </w:p>
    <w:p w:rsidR="004B355D" w:rsidRDefault="004B355D" w:rsidP="006B6EC0">
      <w:pPr>
        <w:spacing w:after="120" w:line="240" w:lineRule="auto"/>
        <w:ind w:left="720"/>
        <w:rPr>
          <w:rFonts w:ascii="Arial" w:hAnsi="Arial" w:cs="Arial"/>
        </w:rPr>
      </w:pPr>
      <w:r w:rsidRPr="004B355D">
        <w:rPr>
          <w:rFonts w:ascii="Arial" w:hAnsi="Arial" w:cs="Arial"/>
        </w:rPr>
        <w:t>The Applicability section should describe the applicability of the Plan to the agency as a whole, as well as to specific personnel and groups within the organization.  Additionally, this section should describe the role of other plans and their relationship to the organization’s Continuity Plan.  Other planning documents may include Occupant Emergency Response Plans (OEP), Technology Recovery Plans (TRPs), Emergency Operations Plans (EOPs), and Business Continuity Plans (BCPs).  Distinguish the role of the Continuity Plan from other related plans.</w:t>
      </w:r>
    </w:p>
    <w:p w:rsidR="004B355D" w:rsidRDefault="004B355D" w:rsidP="004B355D">
      <w:pPr>
        <w:spacing w:after="120" w:line="240" w:lineRule="auto"/>
        <w:rPr>
          <w:rFonts w:ascii="Arial" w:hAnsi="Arial" w:cs="Arial"/>
        </w:rPr>
      </w:pPr>
    </w:p>
    <w:p w:rsidR="004B355D" w:rsidRPr="004B355D" w:rsidRDefault="004B355D" w:rsidP="00195E6A">
      <w:pPr>
        <w:tabs>
          <w:tab w:val="left" w:pos="1080"/>
        </w:tabs>
        <w:spacing w:after="120" w:line="240" w:lineRule="auto"/>
        <w:ind w:left="720"/>
        <w:rPr>
          <w:rFonts w:ascii="Arial" w:hAnsi="Arial" w:cs="Arial"/>
          <w:b/>
        </w:rPr>
      </w:pPr>
      <w:r w:rsidRPr="004B355D">
        <w:rPr>
          <w:rFonts w:ascii="Arial" w:hAnsi="Arial" w:cs="Arial"/>
          <w:b/>
        </w:rPr>
        <w:lastRenderedPageBreak/>
        <w:t>B.</w:t>
      </w:r>
      <w:r w:rsidRPr="004B355D">
        <w:rPr>
          <w:rFonts w:ascii="Arial" w:hAnsi="Arial" w:cs="Arial"/>
          <w:b/>
        </w:rPr>
        <w:tab/>
        <w:t>Scope</w:t>
      </w:r>
    </w:p>
    <w:p w:rsidR="004B355D" w:rsidRPr="004B355D" w:rsidRDefault="004B355D" w:rsidP="006B6EC0">
      <w:pPr>
        <w:spacing w:after="120" w:line="240" w:lineRule="auto"/>
        <w:ind w:left="720"/>
        <w:rPr>
          <w:rFonts w:ascii="Arial" w:hAnsi="Arial" w:cs="Arial"/>
        </w:rPr>
      </w:pPr>
      <w:r w:rsidRPr="004B355D">
        <w:rPr>
          <w:rFonts w:ascii="Arial" w:hAnsi="Arial" w:cs="Arial"/>
        </w:rPr>
        <w:t xml:space="preserve">The Scope section should include the range or extent of activity and limitations of the plan.  Continuity Plans should map out the continuation or rapid restoration of essential operations and failed facilities or equipment with a skeletal crew and minimum resources needed to achieve this task. This section provides the focus for the planning efforts.  The Plan’s scope should encompass all of the organization’s essential functions.  The Plan must be based on the “worst case scenario,” which would include the inaccessibility or unavailability of the organization’s facility or building complex, and all of its contents.  An organization should consider the division, business units, and essential functions covered by the Continuity Plan, the anticipated response time required to recover essential functions under emergency circumstances, and the period of sustainment. </w:t>
      </w:r>
    </w:p>
    <w:p w:rsidR="004B355D" w:rsidRPr="004B355D" w:rsidRDefault="004B355D" w:rsidP="006B6EC0">
      <w:pPr>
        <w:spacing w:after="120" w:line="240" w:lineRule="auto"/>
        <w:ind w:left="720"/>
        <w:rPr>
          <w:rFonts w:ascii="Arial" w:hAnsi="Arial" w:cs="Arial"/>
        </w:rPr>
      </w:pPr>
      <w:r w:rsidRPr="004B355D">
        <w:rPr>
          <w:rFonts w:ascii="Arial" w:hAnsi="Arial" w:cs="Arial"/>
        </w:rPr>
        <w:t>This section should also include the organization’s specifications regarding plan performance.  For example, the organization expects a response time of 12-hours for all essential functions identified in the plan and a sustainment period of 30 days for those functions.  Other specifications may include that the plan addresses emergencies that occur both with or without warning, or during on-duty or off-duty hours.</w:t>
      </w:r>
    </w:p>
    <w:p w:rsidR="004F4C73" w:rsidRDefault="004B355D" w:rsidP="006B6EC0">
      <w:pPr>
        <w:spacing w:line="240" w:lineRule="auto"/>
        <w:ind w:left="720"/>
        <w:rPr>
          <w:rFonts w:ascii="Arial" w:hAnsi="Arial" w:cs="Arial"/>
        </w:rPr>
      </w:pPr>
      <w:r w:rsidRPr="004B355D">
        <w:rPr>
          <w:rFonts w:ascii="Arial" w:hAnsi="Arial" w:cs="Arial"/>
        </w:rPr>
        <w:t>Limitations included in this section may comprise scenarios that the Continuity Plan is not contemplated to cover or vulnerabilities that have been identified during the planning process for which solutions are not yet available.</w:t>
      </w:r>
    </w:p>
    <w:p w:rsidR="004B355D" w:rsidRPr="004B355D" w:rsidRDefault="004B355D" w:rsidP="007F1D0C">
      <w:pPr>
        <w:pStyle w:val="Heading1"/>
        <w:tabs>
          <w:tab w:val="left" w:pos="360"/>
          <w:tab w:val="left" w:pos="720"/>
        </w:tabs>
        <w:spacing w:before="240" w:after="200" w:line="240" w:lineRule="auto"/>
        <w:rPr>
          <w:rFonts w:ascii="Arial" w:hAnsi="Arial" w:cs="Arial"/>
          <w:color w:val="auto"/>
          <w:sz w:val="24"/>
          <w:szCs w:val="24"/>
        </w:rPr>
      </w:pPr>
      <w:bookmarkStart w:id="20" w:name="_Toc432601546"/>
      <w:r w:rsidRPr="004B355D">
        <w:rPr>
          <w:rFonts w:ascii="Arial" w:hAnsi="Arial" w:cs="Arial"/>
          <w:color w:val="auto"/>
          <w:sz w:val="24"/>
          <w:szCs w:val="24"/>
        </w:rPr>
        <w:t>V.</w:t>
      </w:r>
      <w:r w:rsidRPr="004B355D">
        <w:rPr>
          <w:rFonts w:ascii="Arial" w:hAnsi="Arial" w:cs="Arial"/>
          <w:color w:val="auto"/>
          <w:sz w:val="24"/>
          <w:szCs w:val="24"/>
        </w:rPr>
        <w:tab/>
      </w:r>
      <w:r w:rsidRPr="00D70A62">
        <w:rPr>
          <w:rFonts w:ascii="Arial Bold" w:hAnsi="Arial Bold" w:cs="Arial"/>
          <w:caps/>
          <w:color w:val="auto"/>
          <w:sz w:val="24"/>
          <w:szCs w:val="24"/>
        </w:rPr>
        <w:t>Essential functions</w:t>
      </w:r>
      <w:bookmarkEnd w:id="20"/>
    </w:p>
    <w:p w:rsidR="004B355D" w:rsidRPr="005F64C9" w:rsidRDefault="004B355D" w:rsidP="004B355D">
      <w:pPr>
        <w:pStyle w:val="Default"/>
        <w:spacing w:before="120" w:after="120"/>
        <w:rPr>
          <w:color w:val="auto"/>
        </w:rPr>
      </w:pPr>
      <w:r w:rsidRPr="005F64C9">
        <w:rPr>
          <w:rFonts w:ascii="Arial" w:hAnsi="Arial" w:cs="Arial"/>
          <w:color w:val="auto"/>
          <w:sz w:val="22"/>
          <w:szCs w:val="22"/>
        </w:rPr>
        <w:t>The State Executive Branch understands that the entire spectrum of government functions may not be performed or needed in the immediate aftermath of an emergency.  Indeed, in a crisis, resources may be scarce.  Allocating resources based on sound planning helps to ensure that the delivery of essential functions and services will remain uninterrupted across a wide range of potential emergencies and provides a mechanism for the resumption of all functions as resources become available.  Directly linking an agency’s mission essential functions to a State Essential Function (SEF) requires the State Executive Branch to identify the most critical functions that must continue during an emergency as well as the planning required to perform those functions.</w:t>
      </w:r>
    </w:p>
    <w:p w:rsidR="004B355D" w:rsidRPr="005F64C9" w:rsidRDefault="004B355D" w:rsidP="004B355D">
      <w:pPr>
        <w:spacing w:before="120" w:after="120"/>
        <w:rPr>
          <w:rFonts w:ascii="Arial" w:hAnsi="Arial" w:cs="Arial"/>
        </w:rPr>
      </w:pPr>
      <w:r w:rsidRPr="005F64C9">
        <w:rPr>
          <w:rFonts w:ascii="Arial" w:hAnsi="Arial" w:cs="Arial"/>
        </w:rPr>
        <w:t>To support its continuity requirements, the State Executive Branch recognizes the following two categories of essential functions:</w:t>
      </w:r>
    </w:p>
    <w:p w:rsidR="004B355D" w:rsidRPr="005F64C9" w:rsidRDefault="004B355D" w:rsidP="006B6EC0">
      <w:pPr>
        <w:numPr>
          <w:ilvl w:val="0"/>
          <w:numId w:val="2"/>
        </w:numPr>
        <w:tabs>
          <w:tab w:val="clear" w:pos="792"/>
          <w:tab w:val="num" w:pos="1152"/>
        </w:tabs>
        <w:spacing w:before="120" w:after="120" w:line="240" w:lineRule="auto"/>
        <w:rPr>
          <w:rFonts w:ascii="Arial" w:hAnsi="Arial" w:cs="Arial"/>
        </w:rPr>
      </w:pPr>
      <w:r w:rsidRPr="005F64C9">
        <w:rPr>
          <w:rFonts w:ascii="Arial" w:hAnsi="Arial" w:cs="Arial"/>
        </w:rPr>
        <w:t>Agency/Department Mission Essential Functions: The limited set of organizational-level business core functions that must be continued throughout, or resumed rapidly after, a disruption of normal activities.  Agency mission essential functions are: (1) those functions that need to be continuous or resumed within 12 hours after an event and maintained for up to 30 days or until normal operations can be resumed; (2) those functions which must be performed in order to support the performance of the SEFs before, during, and in the aftermath of an emergency.</w:t>
      </w:r>
    </w:p>
    <w:p w:rsidR="004B355D" w:rsidRPr="005F64C9" w:rsidRDefault="004B355D" w:rsidP="004B355D">
      <w:pPr>
        <w:numPr>
          <w:ilvl w:val="0"/>
          <w:numId w:val="2"/>
        </w:numPr>
        <w:spacing w:before="120" w:after="120" w:line="240" w:lineRule="auto"/>
        <w:rPr>
          <w:rFonts w:ascii="Arial" w:hAnsi="Arial" w:cs="Arial"/>
        </w:rPr>
      </w:pPr>
      <w:r w:rsidRPr="005F64C9">
        <w:rPr>
          <w:rFonts w:ascii="Arial" w:hAnsi="Arial" w:cs="Arial"/>
        </w:rPr>
        <w:t>State Ess</w:t>
      </w:r>
      <w:r w:rsidR="00520710">
        <w:rPr>
          <w:rFonts w:ascii="Arial" w:hAnsi="Arial" w:cs="Arial"/>
        </w:rPr>
        <w:t>ential Functions (SEFs): The eleven</w:t>
      </w:r>
      <w:r w:rsidRPr="005F64C9">
        <w:rPr>
          <w:rFonts w:ascii="Arial" w:hAnsi="Arial" w:cs="Arial"/>
        </w:rPr>
        <w:t xml:space="preserve"> cross-government SEFs, which are a collective of agency functions, represent the overarching responsibilities of State Government to lead and sustain California and shall be the primary focus of the State’s leadership during and in the aftermath of a catastrophic</w:t>
      </w:r>
      <w:r w:rsidR="00520710">
        <w:rPr>
          <w:rFonts w:ascii="Arial" w:hAnsi="Arial" w:cs="Arial"/>
        </w:rPr>
        <w:t xml:space="preserve"> emergency.  (</w:t>
      </w:r>
      <w:hyperlink w:anchor="State_Essential_Functions" w:history="1">
        <w:r w:rsidRPr="009462E5">
          <w:rPr>
            <w:rStyle w:val="Hyperlink"/>
            <w:rFonts w:ascii="Arial" w:hAnsi="Arial" w:cs="Arial"/>
          </w:rPr>
          <w:t>List of SEFs</w:t>
        </w:r>
      </w:hyperlink>
      <w:r w:rsidRPr="005F64C9">
        <w:rPr>
          <w:rFonts w:ascii="Arial" w:hAnsi="Arial" w:cs="Arial"/>
        </w:rPr>
        <w:t xml:space="preserve"> can be found on </w:t>
      </w:r>
      <w:r w:rsidRPr="002E1C88">
        <w:rPr>
          <w:rFonts w:ascii="Arial" w:hAnsi="Arial" w:cs="Arial"/>
        </w:rPr>
        <w:t xml:space="preserve">page </w:t>
      </w:r>
      <w:r w:rsidR="009E60C0" w:rsidRPr="002E1C88">
        <w:rPr>
          <w:rFonts w:ascii="Arial" w:hAnsi="Arial" w:cs="Arial"/>
        </w:rPr>
        <w:t>6</w:t>
      </w:r>
      <w:r w:rsidR="00520710">
        <w:rPr>
          <w:rFonts w:ascii="Arial" w:hAnsi="Arial" w:cs="Arial"/>
        </w:rPr>
        <w:t xml:space="preserve"> </w:t>
      </w:r>
      <w:r w:rsidR="0024691B">
        <w:rPr>
          <w:rFonts w:ascii="Arial" w:hAnsi="Arial" w:cs="Arial"/>
        </w:rPr>
        <w:t xml:space="preserve">and page 7 </w:t>
      </w:r>
      <w:r w:rsidR="00520710">
        <w:rPr>
          <w:rFonts w:ascii="Arial" w:hAnsi="Arial" w:cs="Arial"/>
        </w:rPr>
        <w:t>of this Guide).</w:t>
      </w:r>
    </w:p>
    <w:p w:rsidR="007F1D0C" w:rsidRDefault="007F1D0C" w:rsidP="004B355D">
      <w:pPr>
        <w:spacing w:after="120"/>
        <w:rPr>
          <w:rFonts w:ascii="Arial" w:hAnsi="Arial" w:cs="Arial"/>
        </w:rPr>
      </w:pPr>
    </w:p>
    <w:p w:rsidR="004B355D" w:rsidRPr="005F64C9" w:rsidRDefault="004B355D" w:rsidP="004B355D">
      <w:pPr>
        <w:spacing w:after="120"/>
        <w:rPr>
          <w:rFonts w:ascii="Arial" w:hAnsi="Arial" w:cs="Arial"/>
        </w:rPr>
      </w:pPr>
      <w:r w:rsidRPr="005F64C9">
        <w:rPr>
          <w:rFonts w:ascii="Arial" w:hAnsi="Arial" w:cs="Arial"/>
        </w:rPr>
        <w:lastRenderedPageBreak/>
        <w:t>Organizations should:</w:t>
      </w:r>
    </w:p>
    <w:p w:rsidR="004B355D" w:rsidRPr="005F64C9" w:rsidRDefault="004B355D" w:rsidP="004B355D">
      <w:pPr>
        <w:numPr>
          <w:ilvl w:val="0"/>
          <w:numId w:val="2"/>
        </w:numPr>
        <w:spacing w:before="120" w:after="120" w:line="240" w:lineRule="auto"/>
        <w:rPr>
          <w:rFonts w:ascii="Arial" w:hAnsi="Arial" w:cs="Arial"/>
        </w:rPr>
      </w:pPr>
      <w:r w:rsidRPr="005F64C9">
        <w:rPr>
          <w:rFonts w:ascii="Arial" w:hAnsi="Arial" w:cs="Arial"/>
        </w:rPr>
        <w:t>Identify all functions, then determine which must be continued under all circumstances</w:t>
      </w:r>
    </w:p>
    <w:p w:rsidR="004B355D" w:rsidRPr="005F64C9" w:rsidRDefault="004B355D" w:rsidP="004B355D">
      <w:pPr>
        <w:numPr>
          <w:ilvl w:val="0"/>
          <w:numId w:val="2"/>
        </w:numPr>
        <w:spacing w:before="120" w:after="120" w:line="240" w:lineRule="auto"/>
        <w:rPr>
          <w:rFonts w:ascii="Arial" w:hAnsi="Arial" w:cs="Arial"/>
        </w:rPr>
      </w:pPr>
      <w:r w:rsidRPr="005F64C9">
        <w:rPr>
          <w:rFonts w:ascii="Arial" w:hAnsi="Arial" w:cs="Arial"/>
        </w:rPr>
        <w:t>Prioritize these essential functions</w:t>
      </w:r>
    </w:p>
    <w:p w:rsidR="004B355D" w:rsidRPr="005F64C9" w:rsidRDefault="004B355D" w:rsidP="004B355D">
      <w:pPr>
        <w:numPr>
          <w:ilvl w:val="0"/>
          <w:numId w:val="2"/>
        </w:numPr>
        <w:spacing w:before="120" w:after="120" w:line="240" w:lineRule="auto"/>
        <w:rPr>
          <w:rFonts w:ascii="Arial" w:hAnsi="Arial" w:cs="Arial"/>
        </w:rPr>
      </w:pPr>
      <w:r w:rsidRPr="005F64C9">
        <w:rPr>
          <w:rFonts w:ascii="Arial" w:hAnsi="Arial" w:cs="Arial"/>
        </w:rPr>
        <w:t>Establish staffing and resource requirements</w:t>
      </w:r>
    </w:p>
    <w:p w:rsidR="004B355D" w:rsidRPr="005F64C9" w:rsidRDefault="004B355D" w:rsidP="004B355D">
      <w:pPr>
        <w:numPr>
          <w:ilvl w:val="0"/>
          <w:numId w:val="2"/>
        </w:numPr>
        <w:spacing w:before="120" w:after="120" w:line="240" w:lineRule="auto"/>
        <w:rPr>
          <w:rFonts w:ascii="Arial" w:hAnsi="Arial" w:cs="Arial"/>
        </w:rPr>
      </w:pPr>
      <w:r w:rsidRPr="005F64C9">
        <w:rPr>
          <w:rFonts w:ascii="Arial" w:hAnsi="Arial" w:cs="Arial"/>
        </w:rPr>
        <w:t>Integrate supporting activities</w:t>
      </w:r>
    </w:p>
    <w:p w:rsidR="004B355D" w:rsidRDefault="004B355D" w:rsidP="004B355D">
      <w:pPr>
        <w:spacing w:line="240" w:lineRule="auto"/>
        <w:rPr>
          <w:rFonts w:ascii="Arial" w:hAnsi="Arial" w:cs="Arial"/>
        </w:rPr>
      </w:pPr>
      <w:r w:rsidRPr="005F64C9">
        <w:rPr>
          <w:rFonts w:ascii="Arial" w:hAnsi="Arial" w:cs="Arial"/>
        </w:rPr>
        <w:t>Develop a plan to perform additional functions as the situation permits</w:t>
      </w:r>
      <w:r>
        <w:rPr>
          <w:rFonts w:ascii="Arial" w:hAnsi="Arial" w:cs="Arial"/>
        </w:rPr>
        <w:t>.</w:t>
      </w:r>
    </w:p>
    <w:p w:rsidR="004B355D" w:rsidRPr="005F64C9" w:rsidRDefault="004B355D" w:rsidP="002E1C88">
      <w:pPr>
        <w:tabs>
          <w:tab w:val="left" w:pos="1080"/>
        </w:tabs>
        <w:spacing w:before="240" w:after="120"/>
        <w:ind w:firstLine="720"/>
        <w:rPr>
          <w:rFonts w:ascii="Arial" w:hAnsi="Arial" w:cs="Arial"/>
          <w:b/>
        </w:rPr>
      </w:pPr>
      <w:r w:rsidRPr="005F64C9">
        <w:rPr>
          <w:rFonts w:ascii="Arial" w:hAnsi="Arial" w:cs="Arial"/>
          <w:b/>
        </w:rPr>
        <w:t>A.</w:t>
      </w:r>
      <w:r w:rsidRPr="005F64C9">
        <w:rPr>
          <w:rFonts w:ascii="Arial" w:hAnsi="Arial" w:cs="Arial"/>
          <w:b/>
        </w:rPr>
        <w:tab/>
        <w:t>Identification and Prioritization of Essential Functions</w:t>
      </w:r>
    </w:p>
    <w:p w:rsidR="004B355D" w:rsidRPr="005F64C9" w:rsidRDefault="004B355D" w:rsidP="006B6EC0">
      <w:pPr>
        <w:spacing w:after="120" w:line="240" w:lineRule="auto"/>
        <w:ind w:left="720"/>
        <w:rPr>
          <w:rFonts w:ascii="Arial" w:hAnsi="Arial" w:cs="Arial"/>
        </w:rPr>
      </w:pPr>
      <w:r w:rsidRPr="005F64C9">
        <w:rPr>
          <w:rFonts w:ascii="Arial" w:hAnsi="Arial" w:cs="Arial"/>
          <w:u w:val="single"/>
        </w:rPr>
        <w:t>Identification of Agency/Department Essential Functions</w:t>
      </w:r>
      <w:r w:rsidRPr="005F64C9">
        <w:rPr>
          <w:rFonts w:ascii="Arial" w:hAnsi="Arial" w:cs="Arial"/>
        </w:rPr>
        <w:t xml:space="preserve"> – The identification of agency/department essential functions is the foundation for continuity planning.  Essential functions, broadly speaking, are those functions that enable an organization to provide vital services, exercise civil authority, maintain the safety of the general public, and sustain the industrial/economic base during an emergency.  The identification of mission critical government functions will focus on defining the activities that are conducted to accomplish the agency’s mission, serve its stakeholders, and ensure the continuation of the State Essential Functions.  </w:t>
      </w:r>
    </w:p>
    <w:p w:rsidR="004B355D" w:rsidRPr="005F64C9" w:rsidRDefault="004B355D" w:rsidP="006B6EC0">
      <w:pPr>
        <w:spacing w:after="120" w:line="240" w:lineRule="auto"/>
        <w:ind w:left="720"/>
        <w:rPr>
          <w:rFonts w:ascii="Arial" w:hAnsi="Arial" w:cs="Arial"/>
        </w:rPr>
      </w:pPr>
      <w:r w:rsidRPr="005F64C9">
        <w:rPr>
          <w:rFonts w:ascii="Arial" w:hAnsi="Arial" w:cs="Arial"/>
        </w:rPr>
        <w:t xml:space="preserve">In this section, or in a separate annex, an organization should include a complete list of their prioritized essential functions. The list should be based on the agency’s prioritization strategy, which is explained below.  </w:t>
      </w:r>
    </w:p>
    <w:p w:rsidR="004B355D" w:rsidRPr="0033171A" w:rsidRDefault="001C1DCE" w:rsidP="006B6EC0">
      <w:pPr>
        <w:spacing w:after="120" w:line="240" w:lineRule="auto"/>
        <w:ind w:left="720"/>
        <w:rPr>
          <w:rFonts w:ascii="Arial" w:hAnsi="Arial" w:cs="Arial"/>
        </w:rPr>
      </w:pPr>
      <w:hyperlink w:anchor="Worksheet_01" w:history="1">
        <w:r w:rsidR="004B355D" w:rsidRPr="00AE4499">
          <w:rPr>
            <w:rStyle w:val="Hyperlink"/>
            <w:rFonts w:ascii="Arial" w:hAnsi="Arial" w:cs="Arial"/>
            <w:b/>
          </w:rPr>
          <w:t>Worksheet 1: Essential Functions</w:t>
        </w:r>
      </w:hyperlink>
      <w:r w:rsidR="004B355D" w:rsidRPr="005F64C9">
        <w:rPr>
          <w:rFonts w:ascii="Arial" w:hAnsi="Arial" w:cs="Arial"/>
          <w:b/>
        </w:rPr>
        <w:t xml:space="preserve">, </w:t>
      </w:r>
      <w:r w:rsidR="004B355D" w:rsidRPr="005F64C9">
        <w:rPr>
          <w:rFonts w:ascii="Arial" w:hAnsi="Arial" w:cs="Arial"/>
        </w:rPr>
        <w:t>which is</w:t>
      </w:r>
      <w:r w:rsidR="004B355D" w:rsidRPr="005F64C9">
        <w:rPr>
          <w:rFonts w:ascii="Arial" w:hAnsi="Arial" w:cs="Arial"/>
          <w:b/>
        </w:rPr>
        <w:t xml:space="preserve"> </w:t>
      </w:r>
      <w:r w:rsidR="004B355D" w:rsidRPr="005F64C9">
        <w:rPr>
          <w:rFonts w:ascii="Arial" w:hAnsi="Arial" w:cs="Arial"/>
        </w:rPr>
        <w:t>the first of a series of worksheets provided as tools to work through the continuity planning process</w:t>
      </w:r>
      <w:r w:rsidR="004B355D" w:rsidRPr="005F64C9">
        <w:rPr>
          <w:rFonts w:ascii="Arial" w:hAnsi="Arial" w:cs="Arial"/>
          <w:b/>
        </w:rPr>
        <w:t>,</w:t>
      </w:r>
      <w:r w:rsidR="004B355D" w:rsidRPr="005F64C9">
        <w:rPr>
          <w:rFonts w:ascii="Arial" w:hAnsi="Arial" w:cs="Arial"/>
        </w:rPr>
        <w:t xml:space="preserve"> may be used to capture this information.  In addition, </w:t>
      </w:r>
      <w:hyperlink w:anchor="Worksheet_02" w:history="1">
        <w:r w:rsidR="004B355D" w:rsidRPr="00AE4499">
          <w:rPr>
            <w:rStyle w:val="Hyperlink"/>
            <w:rFonts w:ascii="Arial" w:hAnsi="Arial" w:cs="Arial"/>
            <w:b/>
          </w:rPr>
          <w:t>Worksheet 2: Essential Functions Questionnaire</w:t>
        </w:r>
      </w:hyperlink>
      <w:r w:rsidR="004B355D" w:rsidRPr="005F64C9">
        <w:rPr>
          <w:rFonts w:ascii="Arial" w:hAnsi="Arial" w:cs="Arial"/>
        </w:rPr>
        <w:t xml:space="preserve"> is another tool that can be u</w:t>
      </w:r>
      <w:r w:rsidR="004B355D" w:rsidRPr="0033171A">
        <w:rPr>
          <w:rFonts w:ascii="Arial" w:hAnsi="Arial" w:cs="Arial"/>
        </w:rPr>
        <w:t>sed to analyze whether a function is essential.</w:t>
      </w:r>
    </w:p>
    <w:p w:rsidR="004B355D" w:rsidRPr="0033171A" w:rsidRDefault="004B355D" w:rsidP="006B6EC0">
      <w:pPr>
        <w:spacing w:after="120" w:line="240" w:lineRule="auto"/>
        <w:ind w:left="720"/>
        <w:rPr>
          <w:rFonts w:ascii="Arial" w:hAnsi="Arial" w:cs="Arial"/>
        </w:rPr>
      </w:pPr>
      <w:r w:rsidRPr="0033171A">
        <w:rPr>
          <w:rFonts w:ascii="Arial" w:hAnsi="Arial" w:cs="Arial"/>
        </w:rPr>
        <w:t xml:space="preserve">Unless essential functions are correctly and completely identified, an organization’s Continuity Plan may not effectively ensure that the most vital government services can be maintained in an emergency. Use the information captured in </w:t>
      </w:r>
      <w:r w:rsidRPr="0033171A">
        <w:rPr>
          <w:rFonts w:ascii="Arial" w:hAnsi="Arial" w:cs="Arial"/>
          <w:b/>
        </w:rPr>
        <w:t xml:space="preserve">Worksheet 1 </w:t>
      </w:r>
      <w:r w:rsidRPr="0033171A">
        <w:rPr>
          <w:rFonts w:ascii="Arial" w:hAnsi="Arial" w:cs="Arial"/>
        </w:rPr>
        <w:t>to complete Table 5-1 below.</w:t>
      </w:r>
    </w:p>
    <w:p w:rsidR="004B355D" w:rsidRPr="0033171A" w:rsidRDefault="004B355D" w:rsidP="002E1C88">
      <w:pPr>
        <w:spacing w:before="240" w:after="120"/>
        <w:rPr>
          <w:rStyle w:val="StyleArialRed"/>
          <w:rFonts w:ascii="Arial" w:hAnsi="Arial" w:cs="Arial"/>
          <w:color w:val="000000"/>
        </w:rPr>
      </w:pPr>
      <w:r w:rsidRPr="0033171A">
        <w:rPr>
          <w:rFonts w:ascii="Arial" w:hAnsi="Arial" w:cs="Arial"/>
          <w:b/>
        </w:rPr>
        <w:t xml:space="preserve">Table 5-1: Prioritized Essential Functions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331"/>
        <w:gridCol w:w="2617"/>
      </w:tblGrid>
      <w:tr w:rsidR="004B355D" w:rsidRPr="0033171A" w:rsidTr="006B6EC0">
        <w:tc>
          <w:tcPr>
            <w:tcW w:w="1908" w:type="dxa"/>
            <w:shd w:val="clear" w:color="auto" w:fill="003366"/>
          </w:tcPr>
          <w:p w:rsidR="004B355D" w:rsidRPr="0033171A" w:rsidRDefault="004B355D" w:rsidP="00EC61C7">
            <w:pPr>
              <w:keepNext/>
              <w:spacing w:after="120"/>
              <w:rPr>
                <w:rFonts w:ascii="Arial" w:hAnsi="Arial" w:cs="Arial"/>
                <w:b/>
                <w:color w:val="FFFFFF"/>
              </w:rPr>
            </w:pPr>
            <w:r w:rsidRPr="0033171A">
              <w:rPr>
                <w:rFonts w:ascii="Arial" w:hAnsi="Arial" w:cs="Arial"/>
                <w:b/>
                <w:color w:val="FFFFFF"/>
              </w:rPr>
              <w:t xml:space="preserve">Priority </w:t>
            </w:r>
          </w:p>
          <w:p w:rsidR="004B355D" w:rsidRPr="0033171A" w:rsidRDefault="004B355D" w:rsidP="00EC61C7">
            <w:pPr>
              <w:keepNext/>
              <w:spacing w:after="120"/>
              <w:rPr>
                <w:rFonts w:ascii="Arial" w:hAnsi="Arial" w:cs="Arial"/>
                <w:b/>
                <w:color w:val="FFFFFF"/>
              </w:rPr>
            </w:pPr>
            <w:r w:rsidRPr="0033171A">
              <w:rPr>
                <w:rFonts w:ascii="Arial" w:hAnsi="Arial" w:cs="Arial"/>
                <w:b/>
                <w:color w:val="FFFFFF"/>
              </w:rPr>
              <w:t>(A, B, C, D, E)</w:t>
            </w:r>
          </w:p>
        </w:tc>
        <w:tc>
          <w:tcPr>
            <w:tcW w:w="4331" w:type="dxa"/>
            <w:shd w:val="clear" w:color="auto" w:fill="003366"/>
          </w:tcPr>
          <w:p w:rsidR="004B355D" w:rsidRPr="0033171A" w:rsidRDefault="004B355D" w:rsidP="00EC61C7">
            <w:pPr>
              <w:keepNext/>
              <w:spacing w:after="120"/>
              <w:rPr>
                <w:rFonts w:ascii="Arial" w:hAnsi="Arial" w:cs="Arial"/>
                <w:b/>
                <w:color w:val="FFFFFF"/>
              </w:rPr>
            </w:pPr>
            <w:r w:rsidRPr="0033171A">
              <w:rPr>
                <w:rFonts w:ascii="Arial" w:hAnsi="Arial" w:cs="Arial"/>
                <w:b/>
                <w:color w:val="FFFFFF"/>
              </w:rPr>
              <w:t>Essential Function</w:t>
            </w:r>
          </w:p>
        </w:tc>
        <w:tc>
          <w:tcPr>
            <w:tcW w:w="2617" w:type="dxa"/>
            <w:shd w:val="clear" w:color="auto" w:fill="003366"/>
          </w:tcPr>
          <w:p w:rsidR="004B355D" w:rsidRPr="0033171A" w:rsidRDefault="004B355D" w:rsidP="00EC61C7">
            <w:pPr>
              <w:keepNext/>
              <w:spacing w:after="120"/>
              <w:rPr>
                <w:rFonts w:ascii="Arial" w:hAnsi="Arial" w:cs="Arial"/>
                <w:b/>
                <w:color w:val="FFFFFF"/>
              </w:rPr>
            </w:pPr>
            <w:r w:rsidRPr="0033171A">
              <w:rPr>
                <w:rFonts w:ascii="Arial" w:hAnsi="Arial" w:cs="Arial"/>
                <w:b/>
                <w:color w:val="FFFFFF"/>
              </w:rPr>
              <w:t>Department/Division/</w:t>
            </w:r>
          </w:p>
          <w:p w:rsidR="004B355D" w:rsidRPr="0033171A" w:rsidRDefault="004B355D" w:rsidP="00EC61C7">
            <w:pPr>
              <w:keepNext/>
              <w:spacing w:after="120"/>
              <w:rPr>
                <w:rFonts w:ascii="Arial" w:hAnsi="Arial" w:cs="Arial"/>
                <w:b/>
                <w:color w:val="FFFFFF"/>
              </w:rPr>
            </w:pPr>
            <w:r w:rsidRPr="0033171A">
              <w:rPr>
                <w:rFonts w:ascii="Arial" w:hAnsi="Arial" w:cs="Arial"/>
                <w:b/>
                <w:color w:val="FFFFFF"/>
              </w:rPr>
              <w:t xml:space="preserve">Operating Unit </w:t>
            </w:r>
          </w:p>
          <w:p w:rsidR="004B355D" w:rsidRPr="0033171A" w:rsidRDefault="004B355D" w:rsidP="00EC61C7">
            <w:pPr>
              <w:keepNext/>
              <w:spacing w:after="120"/>
              <w:rPr>
                <w:rFonts w:ascii="Arial" w:hAnsi="Arial" w:cs="Arial"/>
                <w:b/>
                <w:color w:val="FFFFFF"/>
              </w:rPr>
            </w:pPr>
          </w:p>
        </w:tc>
      </w:tr>
      <w:tr w:rsidR="004B355D" w:rsidRPr="0033171A" w:rsidTr="00C76937">
        <w:trPr>
          <w:trHeight w:val="432"/>
        </w:trPr>
        <w:tc>
          <w:tcPr>
            <w:tcW w:w="1908" w:type="dxa"/>
            <w:vAlign w:val="center"/>
          </w:tcPr>
          <w:p w:rsidR="004B355D" w:rsidRPr="00C76937" w:rsidRDefault="004B355D" w:rsidP="007F1D0C">
            <w:pPr>
              <w:keepNext/>
              <w:spacing w:after="120" w:line="240" w:lineRule="auto"/>
              <w:rPr>
                <w:rFonts w:ascii="Arial" w:hAnsi="Arial" w:cs="Arial"/>
                <w:color w:val="FF0000"/>
              </w:rPr>
            </w:pPr>
          </w:p>
        </w:tc>
        <w:tc>
          <w:tcPr>
            <w:tcW w:w="4331" w:type="dxa"/>
            <w:vAlign w:val="center"/>
          </w:tcPr>
          <w:p w:rsidR="004B355D" w:rsidRPr="00C76937" w:rsidRDefault="004B355D" w:rsidP="007F1D0C">
            <w:pPr>
              <w:keepNext/>
              <w:spacing w:after="120" w:line="240" w:lineRule="auto"/>
              <w:rPr>
                <w:rFonts w:ascii="Arial" w:hAnsi="Arial" w:cs="Arial"/>
                <w:color w:val="FF0000"/>
              </w:rPr>
            </w:pPr>
          </w:p>
        </w:tc>
        <w:tc>
          <w:tcPr>
            <w:tcW w:w="2617" w:type="dxa"/>
            <w:vAlign w:val="center"/>
          </w:tcPr>
          <w:p w:rsidR="004B355D" w:rsidRPr="00C76937" w:rsidRDefault="004B355D" w:rsidP="007F1D0C">
            <w:pPr>
              <w:keepNext/>
              <w:spacing w:after="120" w:line="240" w:lineRule="auto"/>
              <w:rPr>
                <w:rFonts w:ascii="Arial" w:hAnsi="Arial" w:cs="Arial"/>
                <w:color w:val="FF0000"/>
              </w:rPr>
            </w:pPr>
          </w:p>
        </w:tc>
      </w:tr>
      <w:tr w:rsidR="004B355D" w:rsidRPr="0033171A" w:rsidTr="00C76937">
        <w:trPr>
          <w:trHeight w:val="432"/>
        </w:trPr>
        <w:tc>
          <w:tcPr>
            <w:tcW w:w="1908" w:type="dxa"/>
            <w:vAlign w:val="center"/>
          </w:tcPr>
          <w:p w:rsidR="004B355D" w:rsidRPr="00C76937" w:rsidRDefault="004B355D" w:rsidP="007F1D0C">
            <w:pPr>
              <w:keepNext/>
              <w:spacing w:after="120" w:line="240" w:lineRule="auto"/>
              <w:rPr>
                <w:rFonts w:ascii="Arial" w:hAnsi="Arial" w:cs="Arial"/>
                <w:color w:val="FF0000"/>
              </w:rPr>
            </w:pPr>
          </w:p>
        </w:tc>
        <w:tc>
          <w:tcPr>
            <w:tcW w:w="4331" w:type="dxa"/>
            <w:vAlign w:val="center"/>
          </w:tcPr>
          <w:p w:rsidR="004B355D" w:rsidRPr="00C76937" w:rsidRDefault="004B355D" w:rsidP="007F1D0C">
            <w:pPr>
              <w:keepNext/>
              <w:spacing w:after="120" w:line="240" w:lineRule="auto"/>
              <w:rPr>
                <w:rFonts w:ascii="Arial" w:hAnsi="Arial" w:cs="Arial"/>
                <w:color w:val="FF0000"/>
              </w:rPr>
            </w:pPr>
          </w:p>
        </w:tc>
        <w:tc>
          <w:tcPr>
            <w:tcW w:w="2617" w:type="dxa"/>
            <w:vAlign w:val="center"/>
          </w:tcPr>
          <w:p w:rsidR="004B355D" w:rsidRPr="00C76937" w:rsidRDefault="004B355D" w:rsidP="007F1D0C">
            <w:pPr>
              <w:keepNext/>
              <w:spacing w:after="120" w:line="240" w:lineRule="auto"/>
              <w:rPr>
                <w:rFonts w:ascii="Arial" w:hAnsi="Arial" w:cs="Arial"/>
                <w:color w:val="FF0000"/>
              </w:rPr>
            </w:pPr>
          </w:p>
        </w:tc>
      </w:tr>
      <w:tr w:rsidR="004B355D" w:rsidRPr="0033171A" w:rsidTr="00C76937">
        <w:trPr>
          <w:trHeight w:val="432"/>
        </w:trPr>
        <w:tc>
          <w:tcPr>
            <w:tcW w:w="1908" w:type="dxa"/>
            <w:vAlign w:val="center"/>
          </w:tcPr>
          <w:p w:rsidR="004B355D" w:rsidRPr="00C76937" w:rsidRDefault="004B355D" w:rsidP="007F1D0C">
            <w:pPr>
              <w:keepNext/>
              <w:spacing w:after="120" w:line="240" w:lineRule="auto"/>
              <w:rPr>
                <w:rFonts w:ascii="Arial" w:hAnsi="Arial" w:cs="Arial"/>
                <w:color w:val="FF0000"/>
              </w:rPr>
            </w:pPr>
          </w:p>
        </w:tc>
        <w:tc>
          <w:tcPr>
            <w:tcW w:w="4331" w:type="dxa"/>
            <w:vAlign w:val="center"/>
          </w:tcPr>
          <w:p w:rsidR="004B355D" w:rsidRPr="00C76937" w:rsidRDefault="004B355D" w:rsidP="007F1D0C">
            <w:pPr>
              <w:keepNext/>
              <w:spacing w:after="120" w:line="240" w:lineRule="auto"/>
              <w:rPr>
                <w:rFonts w:ascii="Arial" w:hAnsi="Arial" w:cs="Arial"/>
                <w:color w:val="FF0000"/>
              </w:rPr>
            </w:pPr>
          </w:p>
        </w:tc>
        <w:tc>
          <w:tcPr>
            <w:tcW w:w="2617" w:type="dxa"/>
            <w:vAlign w:val="center"/>
          </w:tcPr>
          <w:p w:rsidR="004B355D" w:rsidRPr="00C76937" w:rsidRDefault="004B355D" w:rsidP="007F1D0C">
            <w:pPr>
              <w:keepNext/>
              <w:spacing w:after="120" w:line="240" w:lineRule="auto"/>
              <w:rPr>
                <w:rFonts w:ascii="Arial" w:hAnsi="Arial" w:cs="Arial"/>
                <w:color w:val="FF0000"/>
              </w:rPr>
            </w:pPr>
          </w:p>
        </w:tc>
      </w:tr>
    </w:tbl>
    <w:p w:rsidR="004B355D" w:rsidRPr="0033171A" w:rsidRDefault="004B355D" w:rsidP="006B6EC0">
      <w:pPr>
        <w:spacing w:before="120" w:after="120" w:line="240" w:lineRule="auto"/>
        <w:ind w:left="1080"/>
        <w:rPr>
          <w:rFonts w:ascii="Arial" w:hAnsi="Arial" w:cs="Arial"/>
        </w:rPr>
      </w:pPr>
      <w:r w:rsidRPr="0033171A">
        <w:rPr>
          <w:rFonts w:ascii="Arial" w:hAnsi="Arial" w:cs="Arial"/>
          <w:u w:val="single"/>
        </w:rPr>
        <w:t>Prioritization of Essential Functions</w:t>
      </w:r>
      <w:r w:rsidRPr="0033171A">
        <w:rPr>
          <w:rFonts w:ascii="Arial" w:hAnsi="Arial" w:cs="Arial"/>
          <w:b/>
        </w:rPr>
        <w:t xml:space="preserve"> -- </w:t>
      </w:r>
      <w:r w:rsidRPr="0033171A">
        <w:rPr>
          <w:rFonts w:ascii="Arial" w:hAnsi="Arial" w:cs="Arial"/>
        </w:rPr>
        <w:t>This section should also explain how the organization’s essential functions are prioritized. These Priority Classifications are based on recovery time objectives (RTOs).  A</w:t>
      </w:r>
      <w:r>
        <w:rPr>
          <w:rFonts w:ascii="Arial" w:hAnsi="Arial" w:cs="Arial"/>
        </w:rPr>
        <w:t>n</w:t>
      </w:r>
      <w:r w:rsidRPr="0033171A">
        <w:rPr>
          <w:rFonts w:ascii="Arial" w:hAnsi="Arial" w:cs="Arial"/>
        </w:rPr>
        <w:t xml:space="preserve"> RTO is an estimate of the maximum tolerable duration between when a disruption occurs and when the function is resumed under emergency conditions, </w:t>
      </w:r>
      <w:r>
        <w:rPr>
          <w:rFonts w:ascii="Arial" w:hAnsi="Arial" w:cs="Arial"/>
        </w:rPr>
        <w:t>(</w:t>
      </w:r>
      <w:r w:rsidRPr="0033171A">
        <w:rPr>
          <w:rFonts w:ascii="Arial" w:hAnsi="Arial" w:cs="Arial"/>
        </w:rPr>
        <w:t>i.e. the maximum amount of time the function can be down</w:t>
      </w:r>
      <w:r>
        <w:rPr>
          <w:rFonts w:ascii="Arial" w:hAnsi="Arial" w:cs="Arial"/>
        </w:rPr>
        <w:t>)</w:t>
      </w:r>
      <w:r w:rsidRPr="0033171A">
        <w:rPr>
          <w:rFonts w:ascii="Arial" w:hAnsi="Arial" w:cs="Arial"/>
        </w:rPr>
        <w:t>.</w:t>
      </w:r>
      <w:r>
        <w:rPr>
          <w:rFonts w:ascii="Arial" w:hAnsi="Arial" w:cs="Arial"/>
        </w:rPr>
        <w:t xml:space="preserve"> </w:t>
      </w:r>
      <w:r w:rsidRPr="0033171A">
        <w:rPr>
          <w:rFonts w:ascii="Arial" w:hAnsi="Arial" w:cs="Arial"/>
        </w:rPr>
        <w:t xml:space="preserve"> The following classification system was used by</w:t>
      </w:r>
      <w:r>
        <w:rPr>
          <w:rFonts w:ascii="Arial" w:hAnsi="Arial" w:cs="Arial"/>
        </w:rPr>
        <w:t xml:space="preserve"> the California </w:t>
      </w:r>
      <w:r w:rsidR="00B82C5E">
        <w:rPr>
          <w:rFonts w:ascii="Arial" w:hAnsi="Arial" w:cs="Arial"/>
        </w:rPr>
        <w:lastRenderedPageBreak/>
        <w:t xml:space="preserve">Governor’s Office of </w:t>
      </w:r>
      <w:r>
        <w:rPr>
          <w:rFonts w:ascii="Arial" w:hAnsi="Arial" w:cs="Arial"/>
        </w:rPr>
        <w:t>Emergency</w:t>
      </w:r>
      <w:r w:rsidR="00B82C5E">
        <w:rPr>
          <w:rFonts w:ascii="Arial" w:hAnsi="Arial" w:cs="Arial"/>
        </w:rPr>
        <w:t xml:space="preserve"> Services</w:t>
      </w:r>
      <w:r>
        <w:rPr>
          <w:rFonts w:ascii="Arial" w:hAnsi="Arial" w:cs="Arial"/>
        </w:rPr>
        <w:t xml:space="preserve"> (Cal</w:t>
      </w:r>
      <w:r w:rsidR="00B82C5E">
        <w:rPr>
          <w:rFonts w:ascii="Arial" w:hAnsi="Arial" w:cs="Arial"/>
        </w:rPr>
        <w:t xml:space="preserve"> OES</w:t>
      </w:r>
      <w:r>
        <w:rPr>
          <w:rFonts w:ascii="Arial" w:hAnsi="Arial" w:cs="Arial"/>
        </w:rPr>
        <w:t>)</w:t>
      </w:r>
      <w:r w:rsidRPr="0033171A">
        <w:rPr>
          <w:rFonts w:ascii="Arial" w:hAnsi="Arial" w:cs="Arial"/>
        </w:rPr>
        <w:t xml:space="preserve"> to prioritize its essential functions and is included only as an example.  An organization may choose different priority classifications based on their responsibilities and essential functions.</w:t>
      </w:r>
    </w:p>
    <w:p w:rsidR="004B355D" w:rsidRPr="0033171A" w:rsidRDefault="004B355D" w:rsidP="006B6EC0">
      <w:pPr>
        <w:numPr>
          <w:ilvl w:val="0"/>
          <w:numId w:val="2"/>
        </w:numPr>
        <w:tabs>
          <w:tab w:val="clear" w:pos="792"/>
          <w:tab w:val="num" w:pos="5832"/>
        </w:tabs>
        <w:spacing w:before="120" w:after="120" w:line="240" w:lineRule="auto"/>
        <w:ind w:left="1512"/>
        <w:rPr>
          <w:rFonts w:ascii="Arial" w:hAnsi="Arial" w:cs="Arial"/>
        </w:rPr>
      </w:pPr>
      <w:r w:rsidRPr="0033171A">
        <w:rPr>
          <w:rFonts w:ascii="Arial" w:hAnsi="Arial" w:cs="Arial"/>
        </w:rPr>
        <w:t>A:  Emergency response functions (0-2 hours)</w:t>
      </w:r>
    </w:p>
    <w:p w:rsidR="004B355D" w:rsidRPr="0033171A" w:rsidRDefault="004B355D" w:rsidP="006B6EC0">
      <w:pPr>
        <w:numPr>
          <w:ilvl w:val="0"/>
          <w:numId w:val="2"/>
        </w:numPr>
        <w:tabs>
          <w:tab w:val="clear" w:pos="792"/>
          <w:tab w:val="num" w:pos="5112"/>
        </w:tabs>
        <w:spacing w:before="120" w:after="120" w:line="240" w:lineRule="auto"/>
        <w:ind w:left="1512"/>
        <w:rPr>
          <w:rFonts w:ascii="Arial" w:hAnsi="Arial" w:cs="Arial"/>
        </w:rPr>
      </w:pPr>
      <w:r w:rsidRPr="0033171A">
        <w:rPr>
          <w:rFonts w:ascii="Arial" w:hAnsi="Arial" w:cs="Arial"/>
        </w:rPr>
        <w:t>B:  High impact on public health or safety (up to 24 hours)</w:t>
      </w:r>
    </w:p>
    <w:p w:rsidR="004B355D" w:rsidRPr="0033171A" w:rsidRDefault="004B355D" w:rsidP="006B6EC0">
      <w:pPr>
        <w:numPr>
          <w:ilvl w:val="0"/>
          <w:numId w:val="2"/>
        </w:numPr>
        <w:tabs>
          <w:tab w:val="clear" w:pos="792"/>
          <w:tab w:val="num" w:pos="4752"/>
        </w:tabs>
        <w:spacing w:before="120" w:after="120" w:line="240" w:lineRule="auto"/>
        <w:ind w:left="1512"/>
        <w:rPr>
          <w:rFonts w:ascii="Arial" w:hAnsi="Arial" w:cs="Arial"/>
        </w:rPr>
      </w:pPr>
      <w:r w:rsidRPr="0033171A">
        <w:rPr>
          <w:rFonts w:ascii="Arial" w:hAnsi="Arial" w:cs="Arial"/>
        </w:rPr>
        <w:t xml:space="preserve">C:  High impact on public safety and health, or on department critical operations (up to 72 hours) </w:t>
      </w:r>
    </w:p>
    <w:p w:rsidR="004B355D" w:rsidRPr="0033171A" w:rsidRDefault="004B355D" w:rsidP="006B6EC0">
      <w:pPr>
        <w:numPr>
          <w:ilvl w:val="0"/>
          <w:numId w:val="2"/>
        </w:numPr>
        <w:tabs>
          <w:tab w:val="clear" w:pos="792"/>
          <w:tab w:val="num" w:pos="4392"/>
        </w:tabs>
        <w:spacing w:before="120" w:after="120" w:line="240" w:lineRule="auto"/>
        <w:ind w:left="1512"/>
        <w:rPr>
          <w:rFonts w:ascii="Arial" w:hAnsi="Arial" w:cs="Arial"/>
        </w:rPr>
      </w:pPr>
      <w:r w:rsidRPr="0033171A">
        <w:rPr>
          <w:rFonts w:ascii="Arial" w:hAnsi="Arial" w:cs="Arial"/>
        </w:rPr>
        <w:t>D:  Moderate impact on public safety, health or department critical operations (1-3 weeks)</w:t>
      </w:r>
    </w:p>
    <w:p w:rsidR="004B355D" w:rsidRPr="0033171A" w:rsidRDefault="004B355D" w:rsidP="006B6EC0">
      <w:pPr>
        <w:numPr>
          <w:ilvl w:val="0"/>
          <w:numId w:val="2"/>
        </w:numPr>
        <w:tabs>
          <w:tab w:val="clear" w:pos="792"/>
          <w:tab w:val="num" w:pos="4032"/>
        </w:tabs>
        <w:spacing w:before="120" w:after="120" w:line="240" w:lineRule="auto"/>
        <w:ind w:left="1512"/>
        <w:rPr>
          <w:rFonts w:ascii="Arial" w:hAnsi="Arial" w:cs="Arial"/>
        </w:rPr>
      </w:pPr>
      <w:r w:rsidRPr="0033171A">
        <w:rPr>
          <w:rFonts w:ascii="Arial" w:hAnsi="Arial" w:cs="Arial"/>
        </w:rPr>
        <w:t>E:  Low Impact (3 weeks or longer)</w:t>
      </w:r>
    </w:p>
    <w:p w:rsidR="004B355D" w:rsidRDefault="004B355D" w:rsidP="006B6EC0">
      <w:pPr>
        <w:spacing w:after="120" w:line="240" w:lineRule="auto"/>
        <w:ind w:left="720"/>
        <w:rPr>
          <w:rFonts w:ascii="Arial" w:hAnsi="Arial" w:cs="Arial"/>
        </w:rPr>
      </w:pPr>
      <w:r w:rsidRPr="0033171A">
        <w:rPr>
          <w:rFonts w:ascii="Arial" w:hAnsi="Arial" w:cs="Arial"/>
        </w:rPr>
        <w:t xml:space="preserve">Organizations can elect to use alternate criteria to determine the recovery priorities for its essential functions. </w:t>
      </w:r>
      <w:r w:rsidRPr="0033171A">
        <w:rPr>
          <w:rFonts w:ascii="Arial" w:hAnsi="Arial" w:cs="Arial"/>
          <w:b/>
        </w:rPr>
        <w:t xml:space="preserve"> </w:t>
      </w:r>
      <w:r w:rsidRPr="0033171A">
        <w:rPr>
          <w:rFonts w:ascii="Arial" w:hAnsi="Arial" w:cs="Arial"/>
        </w:rPr>
        <w:t xml:space="preserve">An organization should avoid using rank-ordering priority methods during the continuity process, since some essential functions may be equally important to the organization and have similar recovery time objectives.  A discussion paper, </w:t>
      </w:r>
      <w:r w:rsidRPr="0033171A">
        <w:rPr>
          <w:rFonts w:ascii="Arial" w:hAnsi="Arial" w:cs="Arial"/>
          <w:b/>
          <w:i/>
          <w:iCs/>
        </w:rPr>
        <w:t>Rating and Prioritizing an Organization’s Functions for Continuity Planning</w:t>
      </w:r>
      <w:r w:rsidRPr="0033171A">
        <w:rPr>
          <w:rFonts w:ascii="Arial" w:hAnsi="Arial" w:cs="Arial"/>
        </w:rPr>
        <w:t>, is included in the program materials and</w:t>
      </w:r>
      <w:r w:rsidR="00E36A57">
        <w:rPr>
          <w:rFonts w:ascii="Arial" w:hAnsi="Arial" w:cs="Arial"/>
        </w:rPr>
        <w:t xml:space="preserve"> is</w:t>
      </w:r>
      <w:r w:rsidRPr="0033171A">
        <w:rPr>
          <w:rFonts w:ascii="Arial" w:hAnsi="Arial" w:cs="Arial"/>
        </w:rPr>
        <w:t xml:space="preserve"> available on the Cal </w:t>
      </w:r>
      <w:r>
        <w:rPr>
          <w:rFonts w:ascii="Arial" w:hAnsi="Arial" w:cs="Arial"/>
        </w:rPr>
        <w:t>OES</w:t>
      </w:r>
      <w:r w:rsidRPr="0033171A">
        <w:rPr>
          <w:rFonts w:ascii="Arial" w:hAnsi="Arial" w:cs="Arial"/>
        </w:rPr>
        <w:t xml:space="preserve"> website.</w:t>
      </w:r>
      <w:r w:rsidR="00E36A57">
        <w:rPr>
          <w:rFonts w:ascii="Arial" w:hAnsi="Arial" w:cs="Arial"/>
        </w:rPr>
        <w:t xml:space="preserve"> Follow the link below to access this discussion paper.</w:t>
      </w:r>
    </w:p>
    <w:p w:rsidR="00AE4499" w:rsidRDefault="001C1DCE" w:rsidP="006B6EC0">
      <w:pPr>
        <w:spacing w:after="120" w:line="240" w:lineRule="auto"/>
        <w:ind w:left="720"/>
        <w:rPr>
          <w:rFonts w:ascii="Arial" w:hAnsi="Arial" w:cs="Arial"/>
          <w:b/>
        </w:rPr>
      </w:pPr>
      <w:hyperlink r:id="rId22" w:history="1">
        <w:r w:rsidR="00AE4499" w:rsidRPr="00E5417D">
          <w:rPr>
            <w:rStyle w:val="Hyperlink"/>
            <w:rFonts w:ascii="Arial" w:hAnsi="Arial" w:cs="Arial"/>
            <w:b/>
          </w:rPr>
          <w:t>http://www.caloes.ca.gov/PlanningPreparednessSite/Documents/RatingPrioritizinganOrganization'sFuctionsContinuityPaper_2008.doc</w:t>
        </w:r>
      </w:hyperlink>
    </w:p>
    <w:p w:rsidR="00AE4499" w:rsidRPr="0033171A" w:rsidRDefault="00AE4499" w:rsidP="006B6EC0">
      <w:pPr>
        <w:spacing w:after="120" w:line="240" w:lineRule="auto"/>
        <w:ind w:left="720"/>
        <w:rPr>
          <w:rFonts w:ascii="Arial" w:hAnsi="Arial" w:cs="Arial"/>
          <w:b/>
        </w:rPr>
      </w:pPr>
    </w:p>
    <w:p w:rsidR="004B355D" w:rsidRPr="0033171A" w:rsidRDefault="004B355D" w:rsidP="002E1C88">
      <w:pPr>
        <w:tabs>
          <w:tab w:val="left" w:pos="1080"/>
        </w:tabs>
        <w:spacing w:before="240" w:after="120"/>
        <w:ind w:left="720"/>
        <w:rPr>
          <w:rFonts w:ascii="Arial" w:hAnsi="Arial" w:cs="Arial"/>
          <w:b/>
        </w:rPr>
      </w:pPr>
      <w:r w:rsidRPr="0033171A">
        <w:rPr>
          <w:rFonts w:ascii="Arial" w:hAnsi="Arial" w:cs="Arial"/>
          <w:b/>
        </w:rPr>
        <w:t>B.</w:t>
      </w:r>
      <w:r w:rsidRPr="0033171A">
        <w:rPr>
          <w:rFonts w:ascii="Arial" w:hAnsi="Arial" w:cs="Arial"/>
          <w:b/>
        </w:rPr>
        <w:tab/>
        <w:t>Resource Requirements</w:t>
      </w:r>
    </w:p>
    <w:p w:rsidR="004B355D" w:rsidRPr="0033171A" w:rsidRDefault="004B355D" w:rsidP="006B6EC0">
      <w:pPr>
        <w:spacing w:after="120" w:line="240" w:lineRule="auto"/>
        <w:ind w:left="720"/>
        <w:rPr>
          <w:rFonts w:ascii="Arial" w:hAnsi="Arial" w:cs="Arial"/>
        </w:rPr>
      </w:pPr>
      <w:r w:rsidRPr="0033171A">
        <w:rPr>
          <w:rFonts w:ascii="Arial" w:hAnsi="Arial" w:cs="Arial"/>
        </w:rPr>
        <w:t>Once an organization has correctly identified and prioritized its essential functions, the next thing to consider is the minimum resources needed to continue the essential functions in an emergency.  Resource requirements include:</w:t>
      </w:r>
    </w:p>
    <w:p w:rsidR="004B355D" w:rsidRPr="0033171A" w:rsidRDefault="004B355D" w:rsidP="006B6EC0">
      <w:pPr>
        <w:pStyle w:val="2P"/>
        <w:tabs>
          <w:tab w:val="clear" w:pos="1152"/>
          <w:tab w:val="num" w:pos="4392"/>
        </w:tabs>
        <w:spacing w:after="120"/>
        <w:ind w:left="1872"/>
        <w:rPr>
          <w:rFonts w:ascii="Arial" w:hAnsi="Arial" w:cs="Arial"/>
          <w:sz w:val="22"/>
          <w:szCs w:val="22"/>
        </w:rPr>
      </w:pPr>
      <w:r w:rsidRPr="0033171A">
        <w:rPr>
          <w:rFonts w:ascii="Arial" w:hAnsi="Arial" w:cs="Arial"/>
          <w:sz w:val="22"/>
          <w:szCs w:val="22"/>
        </w:rPr>
        <w:t>Alternate Facilities or Work Sites</w:t>
      </w:r>
    </w:p>
    <w:p w:rsidR="004B355D" w:rsidRPr="0033171A" w:rsidRDefault="004B355D" w:rsidP="006B6EC0">
      <w:pPr>
        <w:pStyle w:val="2P"/>
        <w:tabs>
          <w:tab w:val="clear" w:pos="1152"/>
          <w:tab w:val="num" w:pos="3672"/>
        </w:tabs>
        <w:spacing w:after="120"/>
        <w:ind w:left="1872"/>
        <w:rPr>
          <w:rFonts w:ascii="Arial" w:hAnsi="Arial" w:cs="Arial"/>
          <w:sz w:val="22"/>
          <w:szCs w:val="22"/>
        </w:rPr>
      </w:pPr>
      <w:r w:rsidRPr="0033171A">
        <w:rPr>
          <w:rFonts w:ascii="Arial" w:hAnsi="Arial" w:cs="Arial"/>
          <w:sz w:val="22"/>
          <w:szCs w:val="22"/>
        </w:rPr>
        <w:t>Communications Systems</w:t>
      </w:r>
    </w:p>
    <w:p w:rsidR="004B355D" w:rsidRPr="0033171A" w:rsidRDefault="004B355D" w:rsidP="006B6EC0">
      <w:pPr>
        <w:pStyle w:val="2P"/>
        <w:tabs>
          <w:tab w:val="clear" w:pos="1152"/>
          <w:tab w:val="num" w:pos="3312"/>
        </w:tabs>
        <w:spacing w:after="120"/>
        <w:ind w:left="1872"/>
        <w:rPr>
          <w:rFonts w:ascii="Arial" w:hAnsi="Arial" w:cs="Arial"/>
          <w:sz w:val="22"/>
          <w:szCs w:val="22"/>
        </w:rPr>
      </w:pPr>
      <w:r w:rsidRPr="0033171A">
        <w:rPr>
          <w:rFonts w:ascii="Arial" w:hAnsi="Arial" w:cs="Arial"/>
          <w:sz w:val="22"/>
          <w:szCs w:val="22"/>
        </w:rPr>
        <w:t>Key Personnel</w:t>
      </w:r>
    </w:p>
    <w:p w:rsidR="004B355D" w:rsidRPr="0033171A" w:rsidRDefault="004B355D" w:rsidP="006B6EC0">
      <w:pPr>
        <w:pStyle w:val="2P"/>
        <w:tabs>
          <w:tab w:val="clear" w:pos="1152"/>
          <w:tab w:val="num" w:pos="2952"/>
        </w:tabs>
        <w:spacing w:after="120"/>
        <w:ind w:left="1872"/>
        <w:rPr>
          <w:rFonts w:ascii="Arial" w:hAnsi="Arial" w:cs="Arial"/>
          <w:sz w:val="22"/>
          <w:szCs w:val="22"/>
        </w:rPr>
      </w:pPr>
      <w:r w:rsidRPr="0033171A">
        <w:rPr>
          <w:rFonts w:ascii="Arial" w:hAnsi="Arial" w:cs="Arial"/>
          <w:sz w:val="22"/>
          <w:szCs w:val="22"/>
        </w:rPr>
        <w:t>Essential Records and Databases</w:t>
      </w:r>
    </w:p>
    <w:p w:rsidR="004B355D" w:rsidRPr="0033171A" w:rsidRDefault="004B355D" w:rsidP="006B6EC0">
      <w:pPr>
        <w:pStyle w:val="2P"/>
        <w:tabs>
          <w:tab w:val="clear" w:pos="1152"/>
          <w:tab w:val="num" w:pos="2592"/>
        </w:tabs>
        <w:spacing w:after="120"/>
        <w:ind w:left="1872"/>
        <w:rPr>
          <w:rFonts w:ascii="Arial" w:hAnsi="Arial" w:cs="Arial"/>
          <w:sz w:val="22"/>
          <w:szCs w:val="22"/>
        </w:rPr>
      </w:pPr>
      <w:r w:rsidRPr="0033171A">
        <w:rPr>
          <w:rFonts w:ascii="Arial" w:hAnsi="Arial" w:cs="Arial"/>
          <w:sz w:val="22"/>
          <w:szCs w:val="22"/>
        </w:rPr>
        <w:t>Vital Systems and Equipment</w:t>
      </w:r>
    </w:p>
    <w:p w:rsidR="004B355D" w:rsidRPr="0033171A" w:rsidRDefault="004B355D" w:rsidP="006B6EC0">
      <w:pPr>
        <w:pStyle w:val="2P"/>
        <w:tabs>
          <w:tab w:val="clear" w:pos="1152"/>
          <w:tab w:val="num" w:pos="2232"/>
        </w:tabs>
        <w:spacing w:after="120"/>
        <w:ind w:left="1872"/>
        <w:rPr>
          <w:rFonts w:ascii="Arial" w:hAnsi="Arial" w:cs="Arial"/>
          <w:sz w:val="22"/>
          <w:szCs w:val="22"/>
        </w:rPr>
      </w:pPr>
      <w:r w:rsidRPr="0033171A">
        <w:rPr>
          <w:rFonts w:ascii="Arial" w:hAnsi="Arial" w:cs="Arial"/>
          <w:sz w:val="22"/>
          <w:szCs w:val="22"/>
        </w:rPr>
        <w:t>Key Vendors</w:t>
      </w:r>
    </w:p>
    <w:p w:rsidR="004B355D" w:rsidRPr="0033171A" w:rsidRDefault="004B355D" w:rsidP="006B6EC0">
      <w:pPr>
        <w:pStyle w:val="2P"/>
        <w:tabs>
          <w:tab w:val="clear" w:pos="1152"/>
          <w:tab w:val="num" w:pos="1872"/>
        </w:tabs>
        <w:spacing w:after="120"/>
        <w:ind w:left="1872"/>
        <w:rPr>
          <w:rFonts w:ascii="Arial" w:hAnsi="Arial" w:cs="Arial"/>
          <w:sz w:val="22"/>
          <w:szCs w:val="22"/>
        </w:rPr>
      </w:pPr>
      <w:r w:rsidRPr="0033171A">
        <w:rPr>
          <w:rFonts w:ascii="Arial" w:hAnsi="Arial" w:cs="Arial"/>
          <w:sz w:val="22"/>
          <w:szCs w:val="22"/>
        </w:rPr>
        <w:t>Supporting Government Agencies or Departments</w:t>
      </w:r>
    </w:p>
    <w:p w:rsidR="004B355D" w:rsidRPr="0033171A" w:rsidRDefault="004B355D" w:rsidP="006B6EC0">
      <w:pPr>
        <w:spacing w:after="120" w:line="240" w:lineRule="auto"/>
        <w:ind w:left="720"/>
        <w:rPr>
          <w:rFonts w:ascii="Arial" w:hAnsi="Arial" w:cs="Arial"/>
        </w:rPr>
      </w:pPr>
      <w:r w:rsidRPr="0033171A">
        <w:rPr>
          <w:rFonts w:ascii="Arial" w:hAnsi="Arial" w:cs="Arial"/>
        </w:rPr>
        <w:t xml:space="preserve">In this section, the organization should identify the minimum resource requirements needed to support each essential function.  </w:t>
      </w:r>
      <w:hyperlink w:anchor="Worksheet_03" w:history="1">
        <w:r w:rsidRPr="00855422">
          <w:rPr>
            <w:rStyle w:val="Hyperlink"/>
            <w:rFonts w:ascii="Arial" w:hAnsi="Arial" w:cs="Arial"/>
            <w:b/>
          </w:rPr>
          <w:t>Worksheet 3: Resource Requirements for Essential Functions</w:t>
        </w:r>
      </w:hyperlink>
      <w:r w:rsidRPr="0033171A">
        <w:rPr>
          <w:rFonts w:ascii="Arial" w:hAnsi="Arial" w:cs="Arial"/>
          <w:b/>
        </w:rPr>
        <w:t xml:space="preserve"> </w:t>
      </w:r>
      <w:r w:rsidRPr="0033171A">
        <w:rPr>
          <w:rFonts w:ascii="Arial" w:hAnsi="Arial" w:cs="Arial"/>
        </w:rPr>
        <w:t>may be used to capture the critical resources needed by the organization to perform its essential functions.  Worksheet 3 is designed to capture the resources used by the agency in normal (non-emergency) operating conditions.  After these resources have been identified, the organization can work towards ensuring that the resources are protected at all times.  For those resources that cannot be adequately safeguarded, the organization must select alternate or back-up resources in order to ensure that essential functions are available at all times.</w:t>
      </w:r>
    </w:p>
    <w:p w:rsidR="00E36A57" w:rsidRDefault="00E36A57" w:rsidP="002E1C88">
      <w:pPr>
        <w:tabs>
          <w:tab w:val="left" w:pos="1080"/>
        </w:tabs>
        <w:spacing w:before="240" w:after="120"/>
        <w:ind w:left="720"/>
        <w:rPr>
          <w:rFonts w:ascii="Arial" w:hAnsi="Arial" w:cs="Arial"/>
          <w:b/>
        </w:rPr>
      </w:pPr>
      <w:bookmarkStart w:id="21" w:name="_Toc133214295"/>
      <w:bookmarkStart w:id="22" w:name="_Toc136754548"/>
    </w:p>
    <w:p w:rsidR="004B355D" w:rsidRPr="0033171A" w:rsidRDefault="004B355D" w:rsidP="002E1C88">
      <w:pPr>
        <w:tabs>
          <w:tab w:val="left" w:pos="1080"/>
        </w:tabs>
        <w:spacing w:before="240" w:after="120"/>
        <w:ind w:left="720"/>
        <w:rPr>
          <w:rFonts w:ascii="Arial" w:hAnsi="Arial" w:cs="Arial"/>
        </w:rPr>
      </w:pPr>
      <w:r w:rsidRPr="0033171A">
        <w:rPr>
          <w:rFonts w:ascii="Arial" w:hAnsi="Arial" w:cs="Arial"/>
          <w:b/>
        </w:rPr>
        <w:t>C.</w:t>
      </w:r>
      <w:r w:rsidRPr="0033171A">
        <w:rPr>
          <w:rFonts w:ascii="Arial" w:hAnsi="Arial" w:cs="Arial"/>
          <w:b/>
        </w:rPr>
        <w:tab/>
        <w:t>Functional Dependencies</w:t>
      </w:r>
      <w:bookmarkEnd w:id="21"/>
      <w:bookmarkEnd w:id="22"/>
    </w:p>
    <w:p w:rsidR="004B355D" w:rsidRDefault="004B355D" w:rsidP="006B6EC0">
      <w:pPr>
        <w:spacing w:after="120" w:line="240" w:lineRule="auto"/>
        <w:ind w:left="720"/>
        <w:rPr>
          <w:rFonts w:ascii="Arial" w:hAnsi="Arial" w:cs="Arial"/>
        </w:rPr>
      </w:pPr>
      <w:r w:rsidRPr="0033171A">
        <w:rPr>
          <w:rFonts w:ascii="Arial" w:hAnsi="Arial" w:cs="Arial"/>
        </w:rPr>
        <w:t xml:space="preserve">Organizations may have essential functions that rely on the availability of resources or functions controlled by another agency.  In this section, identify these dependencies and link them to the essential function(s) that they support.  Pinpoint the required recovery time objective (RTO) for each of these dependencies and indicate whether the organization is satisfied with the level of support or if this dependency represents </w:t>
      </w:r>
      <w:r>
        <w:rPr>
          <w:rFonts w:ascii="Arial" w:hAnsi="Arial" w:cs="Arial"/>
        </w:rPr>
        <w:t>vulnerability</w:t>
      </w:r>
      <w:r w:rsidRPr="0033171A">
        <w:rPr>
          <w:rFonts w:ascii="Arial" w:hAnsi="Arial" w:cs="Arial"/>
        </w:rPr>
        <w:t>.</w:t>
      </w:r>
      <w:bookmarkStart w:id="23" w:name="_Toc133214296"/>
      <w:bookmarkStart w:id="24" w:name="_Toc136754549"/>
    </w:p>
    <w:p w:rsidR="004B355D" w:rsidRPr="004B355D" w:rsidRDefault="004B355D" w:rsidP="007F1D0C">
      <w:pPr>
        <w:pStyle w:val="Heading1"/>
        <w:tabs>
          <w:tab w:val="left" w:pos="360"/>
        </w:tabs>
        <w:spacing w:before="240" w:after="200" w:line="240" w:lineRule="auto"/>
        <w:rPr>
          <w:rFonts w:ascii="Arial" w:hAnsi="Arial" w:cs="Arial"/>
          <w:color w:val="auto"/>
          <w:sz w:val="24"/>
          <w:szCs w:val="24"/>
        </w:rPr>
      </w:pPr>
      <w:bookmarkStart w:id="25" w:name="_Toc432601547"/>
      <w:r w:rsidRPr="004B355D">
        <w:rPr>
          <w:rFonts w:ascii="Arial" w:hAnsi="Arial" w:cs="Arial"/>
          <w:color w:val="auto"/>
          <w:sz w:val="24"/>
          <w:szCs w:val="24"/>
        </w:rPr>
        <w:t xml:space="preserve">VI. </w:t>
      </w:r>
      <w:r w:rsidRPr="00900CFA">
        <w:rPr>
          <w:rFonts w:ascii="Arial Bold" w:hAnsi="Arial Bold" w:cs="Arial"/>
          <w:caps/>
          <w:color w:val="auto"/>
          <w:sz w:val="24"/>
          <w:szCs w:val="24"/>
        </w:rPr>
        <w:t>Authorities and References</w:t>
      </w:r>
      <w:bookmarkEnd w:id="23"/>
      <w:bookmarkEnd w:id="24"/>
      <w:bookmarkEnd w:id="25"/>
    </w:p>
    <w:p w:rsidR="004B355D" w:rsidRDefault="004B355D" w:rsidP="004B355D">
      <w:pPr>
        <w:spacing w:line="240" w:lineRule="auto"/>
        <w:rPr>
          <w:rStyle w:val="StyleArialRed"/>
          <w:rFonts w:ascii="Arial" w:hAnsi="Arial" w:cs="Arial"/>
          <w:color w:val="000000"/>
          <w:sz w:val="22"/>
          <w:szCs w:val="22"/>
        </w:rPr>
      </w:pPr>
      <w:r w:rsidRPr="004B355D">
        <w:rPr>
          <w:rFonts w:ascii="Arial" w:hAnsi="Arial" w:cs="Arial"/>
          <w:color w:val="000000"/>
        </w:rPr>
        <w:t>The Authorities and References section should outline all authorities and references that support the development and implementation of the Continuity Plan</w:t>
      </w:r>
      <w:r w:rsidRPr="004B355D">
        <w:rPr>
          <w:rFonts w:ascii="Arial" w:hAnsi="Arial" w:cs="Arial"/>
          <w:bCs/>
          <w:color w:val="000000"/>
        </w:rPr>
        <w:t xml:space="preserve">.  This section should also include any federal, state, or </w:t>
      </w:r>
      <w:r w:rsidRPr="004B355D">
        <w:rPr>
          <w:rStyle w:val="StyleArialRed"/>
          <w:rFonts w:ascii="Arial" w:hAnsi="Arial" w:cs="Arial"/>
          <w:color w:val="000000"/>
          <w:sz w:val="22"/>
          <w:szCs w:val="22"/>
        </w:rPr>
        <w:t>local ordinances that allow for the designation of emergency or temporary locations for the seat of government, or the actions required to transition the affairs of state government. In addition, it should include any specific provisions that allow for the delegation of authority.  This information can also be folded into an annex and referenced here.</w:t>
      </w:r>
    </w:p>
    <w:p w:rsidR="004B355D" w:rsidRPr="008B6FB4" w:rsidRDefault="004B355D" w:rsidP="008B6FB4">
      <w:pPr>
        <w:pStyle w:val="Heading1"/>
        <w:spacing w:before="240" w:after="200" w:line="240" w:lineRule="auto"/>
        <w:rPr>
          <w:rStyle w:val="StyleArialRed"/>
          <w:rFonts w:ascii="Arial" w:hAnsi="Arial" w:cs="Arial"/>
          <w:color w:val="auto"/>
          <w:sz w:val="24"/>
          <w:szCs w:val="24"/>
        </w:rPr>
      </w:pPr>
      <w:bookmarkStart w:id="26" w:name="_Toc432601548"/>
      <w:r w:rsidRPr="008B6FB4">
        <w:rPr>
          <w:rStyle w:val="StyleArialRed"/>
          <w:rFonts w:ascii="Arial" w:hAnsi="Arial" w:cs="Arial"/>
          <w:color w:val="auto"/>
          <w:sz w:val="24"/>
          <w:szCs w:val="24"/>
        </w:rPr>
        <w:t>VII. CONCEPT OF OPERATIONS</w:t>
      </w:r>
      <w:bookmarkEnd w:id="26"/>
    </w:p>
    <w:p w:rsidR="004B355D" w:rsidRPr="0033171A" w:rsidRDefault="004B355D" w:rsidP="004B355D">
      <w:pPr>
        <w:spacing w:after="120" w:line="240" w:lineRule="auto"/>
        <w:rPr>
          <w:rFonts w:ascii="Arial" w:hAnsi="Arial" w:cs="Arial"/>
          <w:color w:val="000000"/>
        </w:rPr>
      </w:pPr>
      <w:r w:rsidRPr="0033171A">
        <w:rPr>
          <w:rFonts w:ascii="Arial" w:hAnsi="Arial" w:cs="Arial"/>
          <w:color w:val="000000"/>
        </w:rPr>
        <w:t xml:space="preserve">A continuity plan is implemented to ensure the continuation or rapid resumption of essential functions in the aftermath of an emergency.  An organization should develop an executive decision-making process that allows for a review of the emergency and a determination of the best course of action based on the agency’s readiness posture.  Implementation procedures and criteria should be integrated into the continuity plan.  </w:t>
      </w:r>
    </w:p>
    <w:p w:rsidR="004B355D" w:rsidRPr="0033171A" w:rsidRDefault="004B355D" w:rsidP="004B355D">
      <w:pPr>
        <w:spacing w:after="120" w:line="240" w:lineRule="auto"/>
        <w:rPr>
          <w:rFonts w:ascii="Arial" w:hAnsi="Arial" w:cs="Arial"/>
          <w:color w:val="000000"/>
        </w:rPr>
      </w:pPr>
      <w:r w:rsidRPr="0033171A">
        <w:rPr>
          <w:rFonts w:ascii="Arial" w:hAnsi="Arial" w:cs="Arial"/>
          <w:color w:val="000000"/>
        </w:rPr>
        <w:t>The Concept of Operations section should explain how the organization will implement its Continuity Plan, and specifically, how it plans to address each critical continuity element.  An agency’s continuity implementation process will include the following four phases: (1) readiness and preparedness, (2) activation and relocation, (3) continuity operations, and (4) reconstitution. The Concept of Operations should briefly describe actions taken during each of these phases.</w:t>
      </w:r>
    </w:p>
    <w:p w:rsidR="004B355D" w:rsidRPr="0033171A" w:rsidRDefault="004B355D" w:rsidP="002E1C88">
      <w:pPr>
        <w:tabs>
          <w:tab w:val="left" w:pos="1080"/>
        </w:tabs>
        <w:spacing w:before="240" w:after="120" w:line="240" w:lineRule="auto"/>
        <w:ind w:firstLine="720"/>
        <w:rPr>
          <w:rFonts w:ascii="Arial" w:hAnsi="Arial" w:cs="Arial"/>
          <w:b/>
          <w:color w:val="000000"/>
        </w:rPr>
      </w:pPr>
      <w:r w:rsidRPr="0033171A">
        <w:rPr>
          <w:rFonts w:ascii="Arial" w:hAnsi="Arial" w:cs="Arial"/>
          <w:b/>
          <w:color w:val="000000"/>
        </w:rPr>
        <w:t>A.</w:t>
      </w:r>
      <w:r w:rsidRPr="0033171A">
        <w:rPr>
          <w:rFonts w:ascii="Arial" w:hAnsi="Arial" w:cs="Arial"/>
          <w:b/>
          <w:color w:val="000000"/>
        </w:rPr>
        <w:tab/>
      </w:r>
      <w:r>
        <w:rPr>
          <w:rFonts w:ascii="Arial" w:hAnsi="Arial" w:cs="Arial"/>
          <w:b/>
          <w:color w:val="000000"/>
        </w:rPr>
        <w:t xml:space="preserve">CONCEPT OF OPERATIONS – </w:t>
      </w:r>
      <w:r w:rsidRPr="004C1539">
        <w:rPr>
          <w:rFonts w:ascii="Arial" w:hAnsi="Arial" w:cs="Arial"/>
          <w:b/>
          <w:color w:val="000000" w:themeColor="text1"/>
          <w:u w:val="single"/>
        </w:rPr>
        <w:t>Phase I</w:t>
      </w:r>
      <w:r w:rsidRPr="004C1539">
        <w:rPr>
          <w:rFonts w:ascii="Arial" w:hAnsi="Arial" w:cs="Arial"/>
          <w:b/>
          <w:color w:val="000000" w:themeColor="text1"/>
        </w:rPr>
        <w:t xml:space="preserve">:  </w:t>
      </w:r>
      <w:r w:rsidRPr="0033171A">
        <w:rPr>
          <w:rFonts w:ascii="Arial" w:hAnsi="Arial" w:cs="Arial"/>
          <w:b/>
          <w:color w:val="000000"/>
        </w:rPr>
        <w:t>Readiness and Preparedness</w:t>
      </w:r>
    </w:p>
    <w:p w:rsidR="004B355D" w:rsidRDefault="004B355D" w:rsidP="006B6EC0">
      <w:pPr>
        <w:spacing w:after="120" w:line="240" w:lineRule="auto"/>
        <w:ind w:left="720"/>
        <w:rPr>
          <w:rFonts w:ascii="Arial" w:hAnsi="Arial" w:cs="Arial"/>
          <w:color w:val="000000"/>
        </w:rPr>
      </w:pPr>
      <w:r w:rsidRPr="0033171A">
        <w:rPr>
          <w:rFonts w:ascii="Arial" w:hAnsi="Arial" w:cs="Arial"/>
          <w:color w:val="000000"/>
        </w:rPr>
        <w:t xml:space="preserve">Readiness is the ability of an organization to respond effectively to any event that threatens its ability to continue mission-critical functions and services.  Although readiness is a function of planning and training, it is ultimately the responsibility of an agency’s leadership to ensure that an organization can perform its mission essential functions before, during, and after all-hazards emergencies or disasters.  </w:t>
      </w:r>
    </w:p>
    <w:p w:rsidR="00314D90" w:rsidRPr="0033171A" w:rsidRDefault="00314D90" w:rsidP="006B6EC0">
      <w:pPr>
        <w:spacing w:after="120" w:line="240" w:lineRule="auto"/>
        <w:ind w:left="720"/>
        <w:rPr>
          <w:rFonts w:ascii="Arial" w:hAnsi="Arial" w:cs="Arial"/>
          <w:color w:val="000000"/>
        </w:rPr>
      </w:pPr>
      <w:r>
        <w:rPr>
          <w:rFonts w:ascii="Arial" w:hAnsi="Arial" w:cs="Arial"/>
          <w:color w:val="000000"/>
        </w:rPr>
        <w:t xml:space="preserve">For California state executive branch agencies and departments, the Continuity of Government Readiness Conditions (COGCON) system establishes readiness levels in order to provide a flexible and coordinated response to escalating threats or actual emergencies. The COGCON system is a means to measure and report readiness of existing continuity programs. </w:t>
      </w:r>
    </w:p>
    <w:p w:rsidR="004B355D" w:rsidRPr="0033171A" w:rsidRDefault="004B355D" w:rsidP="006B6EC0">
      <w:pPr>
        <w:spacing w:after="120" w:line="240" w:lineRule="auto"/>
        <w:ind w:left="720"/>
        <w:rPr>
          <w:rFonts w:ascii="Arial" w:hAnsi="Arial" w:cs="Arial"/>
          <w:color w:val="000000"/>
        </w:rPr>
      </w:pPr>
      <w:r w:rsidRPr="0033171A">
        <w:rPr>
          <w:rFonts w:ascii="Arial" w:hAnsi="Arial" w:cs="Arial"/>
          <w:color w:val="000000"/>
        </w:rPr>
        <w:t xml:space="preserve">The </w:t>
      </w:r>
      <w:r w:rsidR="007B04B0">
        <w:rPr>
          <w:rFonts w:ascii="Arial" w:hAnsi="Arial" w:cs="Arial"/>
          <w:color w:val="000000"/>
        </w:rPr>
        <w:t xml:space="preserve">Continuity </w:t>
      </w:r>
      <w:r w:rsidRPr="0033171A">
        <w:rPr>
          <w:rFonts w:ascii="Arial" w:hAnsi="Arial" w:cs="Arial"/>
          <w:color w:val="000000"/>
        </w:rPr>
        <w:t xml:space="preserve">Phase I section should capture the organization’s efforts to establish a “continuity readiness posture” – continuity readiness and preparedness activities, including the development, review, and revision of plans, </w:t>
      </w:r>
      <w:r>
        <w:rPr>
          <w:rFonts w:ascii="Arial" w:hAnsi="Arial" w:cs="Arial"/>
          <w:color w:val="000000"/>
        </w:rPr>
        <w:t>tests, training, and exercises</w:t>
      </w:r>
      <w:r w:rsidRPr="0033171A">
        <w:rPr>
          <w:rFonts w:ascii="Arial" w:hAnsi="Arial" w:cs="Arial"/>
          <w:color w:val="000000"/>
        </w:rPr>
        <w:t xml:space="preserve">, risk management, etc.  </w:t>
      </w:r>
    </w:p>
    <w:p w:rsidR="004B355D" w:rsidRPr="0033171A" w:rsidRDefault="004B355D" w:rsidP="002E1C88">
      <w:pPr>
        <w:tabs>
          <w:tab w:val="left" w:pos="1800"/>
        </w:tabs>
        <w:spacing w:before="240" w:after="120" w:line="240" w:lineRule="auto"/>
        <w:ind w:left="720" w:firstLine="720"/>
        <w:rPr>
          <w:rFonts w:ascii="Arial" w:hAnsi="Arial" w:cs="Arial"/>
          <w:u w:val="single"/>
        </w:rPr>
      </w:pPr>
      <w:r w:rsidRPr="0033171A">
        <w:rPr>
          <w:rFonts w:ascii="Arial" w:hAnsi="Arial" w:cs="Arial"/>
          <w:color w:val="000000"/>
          <w:u w:val="single"/>
        </w:rPr>
        <w:lastRenderedPageBreak/>
        <w:t>1.</w:t>
      </w:r>
      <w:r w:rsidRPr="0033171A">
        <w:rPr>
          <w:rFonts w:ascii="Arial" w:hAnsi="Arial" w:cs="Arial"/>
          <w:color w:val="000000"/>
          <w:u w:val="single"/>
        </w:rPr>
        <w:tab/>
        <w:t>Risk</w:t>
      </w:r>
      <w:r w:rsidRPr="0033171A">
        <w:rPr>
          <w:rFonts w:ascii="Arial" w:hAnsi="Arial" w:cs="Arial"/>
          <w:u w:val="single"/>
        </w:rPr>
        <w:t xml:space="preserve"> Analysis</w:t>
      </w:r>
    </w:p>
    <w:p w:rsidR="004B355D" w:rsidRPr="0033171A" w:rsidRDefault="004B355D" w:rsidP="006B6EC0">
      <w:pPr>
        <w:spacing w:after="120" w:line="240" w:lineRule="auto"/>
        <w:ind w:left="1440"/>
        <w:rPr>
          <w:rFonts w:ascii="Arial" w:hAnsi="Arial" w:cs="Arial"/>
        </w:rPr>
      </w:pPr>
      <w:r w:rsidRPr="0033171A">
        <w:rPr>
          <w:rFonts w:ascii="Arial" w:hAnsi="Arial" w:cs="Arial"/>
        </w:rPr>
        <w:t>A risk analysis is the process of collecting and evaluating information on risks and hazards that may impact agency operations. What are the sources of risk?  This list can be infinite, if one considers all the possible dire things that can occur. The challenge is to identify those risks that are pertinent in the context of the government operations under consideration.  These risks can typically be categorized into three groups:</w:t>
      </w:r>
    </w:p>
    <w:p w:rsidR="004B355D" w:rsidRPr="004C1539" w:rsidRDefault="004B355D" w:rsidP="006B6EC0">
      <w:pPr>
        <w:pStyle w:val="2P"/>
        <w:tabs>
          <w:tab w:val="clear" w:pos="1152"/>
          <w:tab w:val="num" w:pos="5472"/>
        </w:tabs>
        <w:spacing w:after="120"/>
        <w:ind w:left="1872"/>
        <w:rPr>
          <w:rFonts w:ascii="Arial" w:hAnsi="Arial" w:cs="Arial"/>
          <w:color w:val="000000" w:themeColor="text1"/>
          <w:sz w:val="22"/>
          <w:szCs w:val="22"/>
        </w:rPr>
      </w:pPr>
      <w:r w:rsidRPr="00855422">
        <w:rPr>
          <w:rFonts w:ascii="Arial" w:hAnsi="Arial" w:cs="Arial"/>
          <w:b/>
          <w:color w:val="000000" w:themeColor="text1"/>
          <w:sz w:val="22"/>
          <w:szCs w:val="22"/>
        </w:rPr>
        <w:t>Natural</w:t>
      </w:r>
      <w:r w:rsidRPr="004C1539">
        <w:rPr>
          <w:rFonts w:ascii="Arial" w:hAnsi="Arial" w:cs="Arial"/>
          <w:color w:val="000000" w:themeColor="text1"/>
          <w:sz w:val="22"/>
          <w:szCs w:val="22"/>
        </w:rPr>
        <w:t xml:space="preserve"> </w:t>
      </w:r>
      <w:r w:rsidRPr="004C1539">
        <w:rPr>
          <w:rFonts w:ascii="Arial" w:hAnsi="Arial" w:cs="Arial"/>
          <w:b/>
          <w:color w:val="000000" w:themeColor="text1"/>
          <w:sz w:val="22"/>
          <w:szCs w:val="22"/>
        </w:rPr>
        <w:t>hazards</w:t>
      </w:r>
      <w:r w:rsidRPr="004C1539">
        <w:rPr>
          <w:rFonts w:ascii="Arial" w:hAnsi="Arial" w:cs="Arial"/>
          <w:color w:val="000000" w:themeColor="text1"/>
          <w:sz w:val="22"/>
          <w:szCs w:val="22"/>
        </w:rPr>
        <w:t>, such as hurricanes, eart</w:t>
      </w:r>
      <w:r w:rsidR="001231A8" w:rsidRPr="004C1539">
        <w:rPr>
          <w:rFonts w:ascii="Arial" w:hAnsi="Arial" w:cs="Arial"/>
          <w:color w:val="000000" w:themeColor="text1"/>
          <w:sz w:val="22"/>
          <w:szCs w:val="22"/>
        </w:rPr>
        <w:t xml:space="preserve">hquakes, floods, and snowstorms are emergencies caused by forces extraneous to man in elements of natural environment; cannot be managed and are often interrelated. </w:t>
      </w:r>
    </w:p>
    <w:p w:rsidR="001231A8" w:rsidRPr="004C1539" w:rsidRDefault="001231A8" w:rsidP="006B6EC0">
      <w:pPr>
        <w:pStyle w:val="2P"/>
        <w:tabs>
          <w:tab w:val="clear" w:pos="1152"/>
          <w:tab w:val="num" w:pos="4032"/>
        </w:tabs>
        <w:ind w:left="1872"/>
        <w:rPr>
          <w:rFonts w:ascii="Arial" w:hAnsi="Arial" w:cs="Arial"/>
          <w:color w:val="000000" w:themeColor="text1"/>
          <w:sz w:val="22"/>
          <w:szCs w:val="22"/>
        </w:rPr>
      </w:pPr>
      <w:r w:rsidRPr="00855422">
        <w:rPr>
          <w:rFonts w:ascii="Arial" w:hAnsi="Arial" w:cs="Arial"/>
          <w:b/>
          <w:color w:val="000000" w:themeColor="text1"/>
          <w:sz w:val="22"/>
          <w:szCs w:val="22"/>
        </w:rPr>
        <w:t>Technological hazards</w:t>
      </w:r>
      <w:r w:rsidR="004B355D" w:rsidRPr="004C1539">
        <w:rPr>
          <w:rFonts w:ascii="Arial" w:hAnsi="Arial" w:cs="Arial"/>
          <w:color w:val="000000" w:themeColor="text1"/>
          <w:sz w:val="22"/>
          <w:szCs w:val="22"/>
        </w:rPr>
        <w:t xml:space="preserve"> </w:t>
      </w:r>
      <w:r w:rsidRPr="004C1539">
        <w:rPr>
          <w:rFonts w:ascii="Arial" w:hAnsi="Arial" w:cs="Arial"/>
          <w:color w:val="000000" w:themeColor="text1"/>
          <w:sz w:val="22"/>
          <w:szCs w:val="22"/>
        </w:rPr>
        <w:t xml:space="preserve">are emergencies that involve materials created by man and that pose a unique hazard to the general public and environment. Jurisdictions need to consider events caused by accident, mechanical failure, and system or process breakdown. </w:t>
      </w:r>
    </w:p>
    <w:p w:rsidR="004B355D" w:rsidRPr="004C1539" w:rsidRDefault="001231A8" w:rsidP="006B6EC0">
      <w:pPr>
        <w:pStyle w:val="2P"/>
        <w:tabs>
          <w:tab w:val="clear" w:pos="1152"/>
          <w:tab w:val="num" w:pos="3312"/>
        </w:tabs>
        <w:ind w:left="1872"/>
        <w:rPr>
          <w:rFonts w:ascii="Arial" w:hAnsi="Arial" w:cs="Arial"/>
          <w:color w:val="000000" w:themeColor="text1"/>
          <w:sz w:val="22"/>
          <w:szCs w:val="22"/>
        </w:rPr>
      </w:pPr>
      <w:r w:rsidRPr="00855422">
        <w:rPr>
          <w:rFonts w:ascii="Arial" w:hAnsi="Arial" w:cs="Arial"/>
          <w:b/>
          <w:color w:val="000000" w:themeColor="text1"/>
          <w:sz w:val="22"/>
          <w:szCs w:val="22"/>
        </w:rPr>
        <w:t xml:space="preserve">Adversarial or human caused </w:t>
      </w:r>
      <w:r w:rsidR="004B355D" w:rsidRPr="00855422">
        <w:rPr>
          <w:rFonts w:ascii="Arial" w:hAnsi="Arial" w:cs="Arial"/>
          <w:b/>
          <w:color w:val="000000" w:themeColor="text1"/>
          <w:sz w:val="22"/>
          <w:szCs w:val="22"/>
        </w:rPr>
        <w:t>hazards</w:t>
      </w:r>
      <w:r w:rsidR="004B355D" w:rsidRPr="004C1539">
        <w:rPr>
          <w:rFonts w:ascii="Arial" w:hAnsi="Arial" w:cs="Arial"/>
          <w:color w:val="000000" w:themeColor="text1"/>
          <w:sz w:val="22"/>
          <w:szCs w:val="22"/>
        </w:rPr>
        <w:t xml:space="preserve">, sometimes called </w:t>
      </w:r>
      <w:r w:rsidR="004B355D" w:rsidRPr="00855422">
        <w:rPr>
          <w:rFonts w:ascii="Arial" w:hAnsi="Arial" w:cs="Arial"/>
          <w:i/>
          <w:iCs/>
          <w:color w:val="000000" w:themeColor="text1"/>
          <w:sz w:val="22"/>
          <w:szCs w:val="22"/>
        </w:rPr>
        <w:t>threats</w:t>
      </w:r>
      <w:r w:rsidR="004B355D" w:rsidRPr="004C1539">
        <w:rPr>
          <w:rFonts w:ascii="Arial" w:hAnsi="Arial" w:cs="Arial"/>
          <w:color w:val="000000" w:themeColor="text1"/>
          <w:sz w:val="22"/>
          <w:szCs w:val="22"/>
        </w:rPr>
        <w:t xml:space="preserve">, </w:t>
      </w:r>
      <w:r w:rsidR="00F31C78" w:rsidRPr="004C1539">
        <w:rPr>
          <w:rFonts w:ascii="Arial" w:hAnsi="Arial" w:cs="Arial"/>
          <w:color w:val="000000" w:themeColor="text1"/>
          <w:sz w:val="22"/>
          <w:szCs w:val="22"/>
        </w:rPr>
        <w:t>are disaster</w:t>
      </w:r>
      <w:r w:rsidR="007B7AA7">
        <w:rPr>
          <w:rFonts w:ascii="Arial" w:hAnsi="Arial" w:cs="Arial"/>
          <w:color w:val="000000" w:themeColor="text1"/>
          <w:sz w:val="22"/>
          <w:szCs w:val="22"/>
        </w:rPr>
        <w:t>(s)</w:t>
      </w:r>
      <w:r w:rsidR="00F31C78" w:rsidRPr="004C1539">
        <w:rPr>
          <w:rFonts w:ascii="Arial" w:hAnsi="Arial" w:cs="Arial"/>
          <w:color w:val="000000" w:themeColor="text1"/>
          <w:sz w:val="22"/>
          <w:szCs w:val="22"/>
        </w:rPr>
        <w:t xml:space="preserve"> created by man, either intentionally or by accident </w:t>
      </w:r>
      <w:r w:rsidR="004B355D" w:rsidRPr="004C1539">
        <w:rPr>
          <w:rFonts w:ascii="Arial" w:hAnsi="Arial" w:cs="Arial"/>
          <w:color w:val="000000" w:themeColor="text1"/>
          <w:sz w:val="22"/>
          <w:szCs w:val="22"/>
        </w:rPr>
        <w:t>to cause harm, such as workplace violence, bomb threats, and civil disturbances.</w:t>
      </w:r>
    </w:p>
    <w:p w:rsidR="002858B2" w:rsidRPr="002858B2" w:rsidRDefault="002858B2" w:rsidP="006B6EC0">
      <w:pPr>
        <w:spacing w:line="240" w:lineRule="auto"/>
        <w:ind w:left="1440"/>
        <w:rPr>
          <w:rFonts w:ascii="Arial" w:hAnsi="Arial" w:cs="Arial"/>
          <w:sz w:val="2"/>
          <w:szCs w:val="2"/>
        </w:rPr>
      </w:pPr>
    </w:p>
    <w:p w:rsidR="004B355D" w:rsidRDefault="004B355D" w:rsidP="006B6EC0">
      <w:pPr>
        <w:spacing w:line="240" w:lineRule="auto"/>
        <w:ind w:left="1440"/>
        <w:rPr>
          <w:rFonts w:ascii="Arial" w:hAnsi="Arial" w:cs="Arial"/>
        </w:rPr>
      </w:pPr>
      <w:r w:rsidRPr="0033171A">
        <w:rPr>
          <w:rFonts w:ascii="Arial" w:hAnsi="Arial" w:cs="Arial"/>
        </w:rPr>
        <w:t xml:space="preserve">The organization should identify possible risks or hazards that may threaten the continuance of essential functions.  The purpose of the risk analysis is to develop a list of hazards that are of such significance that they are reasonably likely to cause devastating harm to the agency if they are not effectively controlled. </w:t>
      </w:r>
    </w:p>
    <w:p w:rsidR="004B355D" w:rsidRPr="0033171A" w:rsidRDefault="004B355D" w:rsidP="006B6EC0">
      <w:pPr>
        <w:spacing w:line="240" w:lineRule="auto"/>
        <w:ind w:left="1440"/>
        <w:rPr>
          <w:rFonts w:ascii="Arial" w:hAnsi="Arial" w:cs="Arial"/>
        </w:rPr>
      </w:pPr>
      <w:r w:rsidRPr="0033171A">
        <w:rPr>
          <w:rFonts w:ascii="Arial" w:hAnsi="Arial" w:cs="Arial"/>
        </w:rPr>
        <w:t>The objective of this analysis is to identify vulnerabilities in operations and take steps to mitigate losses and/or develop recovery strategies.</w:t>
      </w:r>
    </w:p>
    <w:p w:rsidR="004B355D" w:rsidRPr="0033171A" w:rsidRDefault="004B355D" w:rsidP="006B6EC0">
      <w:pPr>
        <w:keepNext/>
        <w:spacing w:after="120" w:line="240" w:lineRule="auto"/>
        <w:ind w:left="720" w:firstLine="720"/>
        <w:rPr>
          <w:rFonts w:ascii="Arial" w:hAnsi="Arial" w:cs="Arial"/>
          <w:b/>
        </w:rPr>
      </w:pPr>
      <w:r w:rsidRPr="0033171A">
        <w:rPr>
          <w:rFonts w:ascii="Arial" w:hAnsi="Arial" w:cs="Arial"/>
          <w:b/>
        </w:rPr>
        <w:t>To complete a risk analysis, the organization should:</w:t>
      </w:r>
    </w:p>
    <w:p w:rsidR="004B355D" w:rsidRPr="0033171A" w:rsidRDefault="004B355D" w:rsidP="006B6EC0">
      <w:pPr>
        <w:pStyle w:val="2P"/>
        <w:tabs>
          <w:tab w:val="clear" w:pos="1152"/>
          <w:tab w:val="num" w:pos="3312"/>
        </w:tabs>
        <w:spacing w:after="120"/>
        <w:ind w:left="1872"/>
        <w:rPr>
          <w:rFonts w:ascii="Arial" w:hAnsi="Arial" w:cs="Arial"/>
          <w:sz w:val="22"/>
          <w:szCs w:val="22"/>
        </w:rPr>
      </w:pPr>
      <w:r w:rsidRPr="0033171A">
        <w:rPr>
          <w:rFonts w:ascii="Arial" w:hAnsi="Arial" w:cs="Arial"/>
          <w:sz w:val="22"/>
          <w:szCs w:val="22"/>
        </w:rPr>
        <w:t>List all of the threats that may potentially have an impact on the organization’s ability to deliver its essential functions. Examples of threats are included in the following table:</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3110"/>
        <w:gridCol w:w="3098"/>
      </w:tblGrid>
      <w:tr w:rsidR="004B355D" w:rsidRPr="0033171A" w:rsidTr="00EC61C7">
        <w:tc>
          <w:tcPr>
            <w:tcW w:w="3192" w:type="dxa"/>
            <w:shd w:val="clear" w:color="auto" w:fill="003366"/>
          </w:tcPr>
          <w:p w:rsidR="004B355D" w:rsidRPr="0033171A" w:rsidRDefault="004B355D" w:rsidP="003A50CC">
            <w:pPr>
              <w:spacing w:after="0" w:line="240" w:lineRule="auto"/>
              <w:rPr>
                <w:rFonts w:ascii="Arial" w:hAnsi="Arial" w:cs="Arial"/>
                <w:b/>
                <w:color w:val="FFFFFF"/>
              </w:rPr>
            </w:pPr>
            <w:r w:rsidRPr="0033171A">
              <w:rPr>
                <w:rFonts w:ascii="Arial" w:hAnsi="Arial" w:cs="Arial"/>
                <w:b/>
                <w:color w:val="FFFFFF"/>
              </w:rPr>
              <w:t>Natural Hazards</w:t>
            </w:r>
          </w:p>
        </w:tc>
        <w:tc>
          <w:tcPr>
            <w:tcW w:w="3192" w:type="dxa"/>
            <w:shd w:val="clear" w:color="auto" w:fill="003366"/>
          </w:tcPr>
          <w:p w:rsidR="004B355D" w:rsidRPr="0033171A" w:rsidRDefault="004B355D" w:rsidP="003A50CC">
            <w:pPr>
              <w:spacing w:after="0" w:line="240" w:lineRule="auto"/>
              <w:rPr>
                <w:rFonts w:ascii="Arial" w:hAnsi="Arial" w:cs="Arial"/>
                <w:color w:val="FFFFFF"/>
              </w:rPr>
            </w:pPr>
            <w:r w:rsidRPr="0033171A">
              <w:rPr>
                <w:rFonts w:ascii="Arial" w:hAnsi="Arial" w:cs="Arial"/>
                <w:b/>
                <w:color w:val="FFFFFF"/>
              </w:rPr>
              <w:t>Technological Hazards</w:t>
            </w:r>
          </w:p>
        </w:tc>
        <w:tc>
          <w:tcPr>
            <w:tcW w:w="3192" w:type="dxa"/>
            <w:shd w:val="clear" w:color="auto" w:fill="003366"/>
          </w:tcPr>
          <w:p w:rsidR="004B355D" w:rsidRPr="0033171A" w:rsidRDefault="001231A8" w:rsidP="001231A8">
            <w:pPr>
              <w:spacing w:after="0" w:line="240" w:lineRule="auto"/>
              <w:rPr>
                <w:rFonts w:ascii="Arial" w:hAnsi="Arial" w:cs="Arial"/>
                <w:b/>
                <w:color w:val="FFFFFF"/>
              </w:rPr>
            </w:pPr>
            <w:r>
              <w:rPr>
                <w:rFonts w:ascii="Arial" w:hAnsi="Arial" w:cs="Arial"/>
                <w:b/>
                <w:color w:val="FFFFFF"/>
              </w:rPr>
              <w:t xml:space="preserve">Adversarial </w:t>
            </w:r>
            <w:r w:rsidR="004B355D" w:rsidRPr="0033171A">
              <w:rPr>
                <w:rFonts w:ascii="Arial" w:hAnsi="Arial" w:cs="Arial"/>
                <w:b/>
                <w:color w:val="FFFFFF"/>
              </w:rPr>
              <w:t>Hazards</w:t>
            </w:r>
          </w:p>
        </w:tc>
      </w:tr>
      <w:tr w:rsidR="004B355D" w:rsidRPr="0033171A" w:rsidTr="00EC61C7">
        <w:tc>
          <w:tcPr>
            <w:tcW w:w="3192" w:type="dxa"/>
          </w:tcPr>
          <w:p w:rsidR="004B355D" w:rsidRPr="0033171A" w:rsidRDefault="004B355D" w:rsidP="003A50CC">
            <w:pPr>
              <w:spacing w:after="0" w:line="240" w:lineRule="auto"/>
              <w:rPr>
                <w:rFonts w:ascii="Arial" w:hAnsi="Arial" w:cs="Arial"/>
              </w:rPr>
            </w:pPr>
            <w:r w:rsidRPr="0033171A">
              <w:rPr>
                <w:rFonts w:ascii="Arial" w:hAnsi="Arial" w:cs="Arial"/>
              </w:rPr>
              <w:t>Flood</w:t>
            </w:r>
          </w:p>
          <w:p w:rsidR="004B355D" w:rsidRPr="0033171A" w:rsidRDefault="004B355D" w:rsidP="003A50CC">
            <w:pPr>
              <w:spacing w:after="0" w:line="240" w:lineRule="auto"/>
              <w:rPr>
                <w:rFonts w:ascii="Arial" w:hAnsi="Arial" w:cs="Arial"/>
              </w:rPr>
            </w:pPr>
            <w:r w:rsidRPr="0033171A">
              <w:rPr>
                <w:rFonts w:ascii="Arial" w:hAnsi="Arial" w:cs="Arial"/>
              </w:rPr>
              <w:t>Fire</w:t>
            </w:r>
          </w:p>
          <w:p w:rsidR="004B355D" w:rsidRPr="0033171A" w:rsidRDefault="004B355D" w:rsidP="003A50CC">
            <w:pPr>
              <w:spacing w:after="0" w:line="240" w:lineRule="auto"/>
              <w:rPr>
                <w:rFonts w:ascii="Arial" w:hAnsi="Arial" w:cs="Arial"/>
              </w:rPr>
            </w:pPr>
            <w:r w:rsidRPr="0033171A">
              <w:rPr>
                <w:rFonts w:ascii="Arial" w:hAnsi="Arial" w:cs="Arial"/>
              </w:rPr>
              <w:t>Earthquake</w:t>
            </w:r>
          </w:p>
          <w:p w:rsidR="00FE3D55" w:rsidRPr="004C1539" w:rsidRDefault="00FE3D55" w:rsidP="003A50CC">
            <w:pPr>
              <w:spacing w:after="0" w:line="240" w:lineRule="auto"/>
              <w:rPr>
                <w:rFonts w:ascii="Arial" w:hAnsi="Arial" w:cs="Arial"/>
                <w:color w:val="000000" w:themeColor="text1"/>
              </w:rPr>
            </w:pPr>
            <w:r w:rsidRPr="004C1539">
              <w:rPr>
                <w:rFonts w:ascii="Arial" w:hAnsi="Arial" w:cs="Arial"/>
                <w:color w:val="000000" w:themeColor="text1"/>
              </w:rPr>
              <w:t>Tsunami</w:t>
            </w:r>
          </w:p>
          <w:p w:rsidR="004B355D" w:rsidRPr="0033171A" w:rsidRDefault="004B355D" w:rsidP="003A50CC">
            <w:pPr>
              <w:spacing w:after="0" w:line="240" w:lineRule="auto"/>
              <w:rPr>
                <w:rFonts w:ascii="Arial" w:hAnsi="Arial" w:cs="Arial"/>
              </w:rPr>
            </w:pPr>
            <w:r w:rsidRPr="0033171A">
              <w:rPr>
                <w:rFonts w:ascii="Arial" w:hAnsi="Arial" w:cs="Arial"/>
              </w:rPr>
              <w:t>Hurricane</w:t>
            </w:r>
          </w:p>
          <w:p w:rsidR="004B355D" w:rsidRPr="0033171A" w:rsidRDefault="004B355D" w:rsidP="003A50CC">
            <w:pPr>
              <w:spacing w:after="0" w:line="240" w:lineRule="auto"/>
              <w:rPr>
                <w:rFonts w:ascii="Arial" w:hAnsi="Arial" w:cs="Arial"/>
              </w:rPr>
            </w:pPr>
            <w:r w:rsidRPr="0033171A">
              <w:rPr>
                <w:rFonts w:ascii="Arial" w:hAnsi="Arial" w:cs="Arial"/>
              </w:rPr>
              <w:t>Tornado</w:t>
            </w:r>
          </w:p>
          <w:p w:rsidR="004B355D" w:rsidRPr="0033171A" w:rsidRDefault="004B355D" w:rsidP="003A50CC">
            <w:pPr>
              <w:tabs>
                <w:tab w:val="num" w:pos="720"/>
              </w:tabs>
              <w:spacing w:after="0" w:line="240" w:lineRule="auto"/>
              <w:rPr>
                <w:rFonts w:ascii="Arial" w:hAnsi="Arial" w:cs="Arial"/>
              </w:rPr>
            </w:pPr>
            <w:r w:rsidRPr="0033171A">
              <w:rPr>
                <w:rFonts w:ascii="Arial" w:hAnsi="Arial" w:cs="Arial"/>
              </w:rPr>
              <w:t>Severe Weather</w:t>
            </w:r>
          </w:p>
          <w:p w:rsidR="004B355D" w:rsidRPr="0033171A" w:rsidRDefault="004B355D" w:rsidP="003A50CC">
            <w:pPr>
              <w:tabs>
                <w:tab w:val="num" w:pos="720"/>
              </w:tabs>
              <w:spacing w:after="0" w:line="240" w:lineRule="auto"/>
              <w:rPr>
                <w:rFonts w:ascii="Arial" w:hAnsi="Arial" w:cs="Arial"/>
              </w:rPr>
            </w:pPr>
            <w:r w:rsidRPr="0033171A">
              <w:rPr>
                <w:rFonts w:ascii="Arial" w:hAnsi="Arial" w:cs="Arial"/>
              </w:rPr>
              <w:t xml:space="preserve">Public Health Emergencies,   </w:t>
            </w:r>
          </w:p>
          <w:p w:rsidR="004B355D" w:rsidRPr="0033171A" w:rsidRDefault="004B355D" w:rsidP="003A50CC">
            <w:pPr>
              <w:tabs>
                <w:tab w:val="num" w:pos="720"/>
              </w:tabs>
              <w:spacing w:after="0" w:line="240" w:lineRule="auto"/>
              <w:rPr>
                <w:rFonts w:ascii="Arial" w:hAnsi="Arial" w:cs="Arial"/>
              </w:rPr>
            </w:pPr>
            <w:r w:rsidRPr="0033171A">
              <w:rPr>
                <w:rFonts w:ascii="Arial" w:hAnsi="Arial" w:cs="Arial"/>
              </w:rPr>
              <w:t xml:space="preserve">    e.g. Pandemic Flu</w:t>
            </w:r>
          </w:p>
        </w:tc>
        <w:tc>
          <w:tcPr>
            <w:tcW w:w="3192" w:type="dxa"/>
          </w:tcPr>
          <w:p w:rsidR="004B355D" w:rsidRPr="0033171A" w:rsidRDefault="003A50CC" w:rsidP="003A50CC">
            <w:pPr>
              <w:spacing w:after="0" w:line="240" w:lineRule="auto"/>
              <w:rPr>
                <w:rFonts w:ascii="Arial" w:hAnsi="Arial" w:cs="Arial"/>
              </w:rPr>
            </w:pPr>
            <w:r>
              <w:rPr>
                <w:rFonts w:ascii="Arial" w:hAnsi="Arial" w:cs="Arial"/>
              </w:rPr>
              <w:t xml:space="preserve">Hazardous </w:t>
            </w:r>
            <w:r w:rsidR="004B355D" w:rsidRPr="0033171A">
              <w:rPr>
                <w:rFonts w:ascii="Arial" w:hAnsi="Arial" w:cs="Arial"/>
              </w:rPr>
              <w:t>Material Spill</w:t>
            </w:r>
          </w:p>
          <w:p w:rsidR="004B355D" w:rsidRPr="0033171A" w:rsidRDefault="004B355D" w:rsidP="003A50CC">
            <w:pPr>
              <w:spacing w:after="0" w:line="240" w:lineRule="auto"/>
              <w:rPr>
                <w:rFonts w:ascii="Arial" w:hAnsi="Arial" w:cs="Arial"/>
              </w:rPr>
            </w:pPr>
            <w:r w:rsidRPr="0033171A">
              <w:rPr>
                <w:rFonts w:ascii="Arial" w:hAnsi="Arial" w:cs="Arial"/>
              </w:rPr>
              <w:t>Airplane Crash</w:t>
            </w:r>
          </w:p>
          <w:p w:rsidR="004B355D" w:rsidRPr="0033171A" w:rsidRDefault="004B355D" w:rsidP="003A50CC">
            <w:pPr>
              <w:spacing w:after="0" w:line="240" w:lineRule="auto"/>
              <w:rPr>
                <w:rFonts w:ascii="Arial" w:hAnsi="Arial" w:cs="Arial"/>
              </w:rPr>
            </w:pPr>
            <w:r w:rsidRPr="0033171A">
              <w:rPr>
                <w:rFonts w:ascii="Arial" w:hAnsi="Arial" w:cs="Arial"/>
              </w:rPr>
              <w:t>Power Outage</w:t>
            </w:r>
          </w:p>
          <w:p w:rsidR="004B355D" w:rsidRPr="0033171A" w:rsidRDefault="004B355D" w:rsidP="003A50CC">
            <w:pPr>
              <w:spacing w:after="0" w:line="240" w:lineRule="auto"/>
              <w:rPr>
                <w:rFonts w:ascii="Arial" w:hAnsi="Arial" w:cs="Arial"/>
              </w:rPr>
            </w:pPr>
            <w:r w:rsidRPr="0033171A">
              <w:rPr>
                <w:rFonts w:ascii="Arial" w:hAnsi="Arial" w:cs="Arial"/>
              </w:rPr>
              <w:t>IT Technology Failure</w:t>
            </w:r>
          </w:p>
          <w:p w:rsidR="004B355D" w:rsidRPr="0033171A" w:rsidRDefault="004B355D" w:rsidP="003A50CC">
            <w:pPr>
              <w:spacing w:after="0" w:line="240" w:lineRule="auto"/>
              <w:rPr>
                <w:rFonts w:ascii="Arial" w:hAnsi="Arial" w:cs="Arial"/>
              </w:rPr>
            </w:pPr>
            <w:r w:rsidRPr="0033171A">
              <w:rPr>
                <w:rFonts w:ascii="Arial" w:hAnsi="Arial" w:cs="Arial"/>
              </w:rPr>
              <w:t>Supply-Chain Failure</w:t>
            </w:r>
          </w:p>
          <w:p w:rsidR="004B355D" w:rsidRPr="0033171A" w:rsidRDefault="004B355D" w:rsidP="003A50CC">
            <w:pPr>
              <w:spacing w:after="0" w:line="240" w:lineRule="auto"/>
              <w:rPr>
                <w:rFonts w:ascii="Arial" w:hAnsi="Arial" w:cs="Arial"/>
                <w:b/>
              </w:rPr>
            </w:pPr>
            <w:r w:rsidRPr="0033171A">
              <w:rPr>
                <w:rFonts w:ascii="Arial" w:hAnsi="Arial" w:cs="Arial"/>
              </w:rPr>
              <w:t>Communication Outage</w:t>
            </w:r>
          </w:p>
        </w:tc>
        <w:tc>
          <w:tcPr>
            <w:tcW w:w="3192" w:type="dxa"/>
          </w:tcPr>
          <w:p w:rsidR="004B355D" w:rsidRPr="0033171A" w:rsidRDefault="004B355D" w:rsidP="003A50CC">
            <w:pPr>
              <w:spacing w:after="0" w:line="240" w:lineRule="auto"/>
              <w:rPr>
                <w:rFonts w:ascii="Arial" w:hAnsi="Arial" w:cs="Arial"/>
              </w:rPr>
            </w:pPr>
            <w:r w:rsidRPr="0033171A">
              <w:rPr>
                <w:rFonts w:ascii="Arial" w:hAnsi="Arial" w:cs="Arial"/>
              </w:rPr>
              <w:t>Terrorism</w:t>
            </w:r>
          </w:p>
          <w:p w:rsidR="004B355D" w:rsidRPr="0033171A" w:rsidRDefault="004B355D" w:rsidP="003A50CC">
            <w:pPr>
              <w:spacing w:after="0" w:line="240" w:lineRule="auto"/>
              <w:rPr>
                <w:rFonts w:ascii="Arial" w:hAnsi="Arial" w:cs="Arial"/>
              </w:rPr>
            </w:pPr>
            <w:r w:rsidRPr="0033171A">
              <w:rPr>
                <w:rFonts w:ascii="Arial" w:hAnsi="Arial" w:cs="Arial"/>
              </w:rPr>
              <w:t>Labor Strike</w:t>
            </w:r>
          </w:p>
          <w:p w:rsidR="004B355D" w:rsidRPr="0033171A" w:rsidRDefault="004B355D" w:rsidP="003A50CC">
            <w:pPr>
              <w:spacing w:after="0" w:line="240" w:lineRule="auto"/>
              <w:rPr>
                <w:rFonts w:ascii="Arial" w:hAnsi="Arial" w:cs="Arial"/>
              </w:rPr>
            </w:pPr>
            <w:r w:rsidRPr="0033171A">
              <w:rPr>
                <w:rFonts w:ascii="Arial" w:hAnsi="Arial" w:cs="Arial"/>
              </w:rPr>
              <w:t>Sabotage</w:t>
            </w:r>
          </w:p>
          <w:p w:rsidR="004B355D" w:rsidRPr="0033171A" w:rsidRDefault="003A50CC" w:rsidP="003A50CC">
            <w:pPr>
              <w:spacing w:after="0" w:line="240" w:lineRule="auto"/>
              <w:rPr>
                <w:rFonts w:ascii="Arial" w:hAnsi="Arial" w:cs="Arial"/>
              </w:rPr>
            </w:pPr>
            <w:r>
              <w:rPr>
                <w:rFonts w:ascii="Arial" w:hAnsi="Arial" w:cs="Arial"/>
              </w:rPr>
              <w:t>Supply Chain Disruption</w:t>
            </w:r>
          </w:p>
          <w:p w:rsidR="004B355D" w:rsidRPr="0033171A" w:rsidRDefault="004B355D" w:rsidP="003A50CC">
            <w:pPr>
              <w:spacing w:after="0" w:line="240" w:lineRule="auto"/>
              <w:rPr>
                <w:rFonts w:ascii="Arial" w:hAnsi="Arial" w:cs="Arial"/>
              </w:rPr>
            </w:pPr>
            <w:r w:rsidRPr="0033171A">
              <w:rPr>
                <w:rFonts w:ascii="Arial" w:hAnsi="Arial" w:cs="Arial"/>
              </w:rPr>
              <w:t>Regulatory Action</w:t>
            </w:r>
          </w:p>
          <w:p w:rsidR="004B355D" w:rsidRPr="0033171A" w:rsidRDefault="004B355D" w:rsidP="003A50CC">
            <w:pPr>
              <w:spacing w:after="0" w:line="240" w:lineRule="auto"/>
              <w:rPr>
                <w:rFonts w:ascii="Arial" w:hAnsi="Arial" w:cs="Arial"/>
              </w:rPr>
            </w:pPr>
            <w:r w:rsidRPr="0033171A">
              <w:rPr>
                <w:rFonts w:ascii="Arial" w:hAnsi="Arial" w:cs="Arial"/>
              </w:rPr>
              <w:t>Civil Disobedience</w:t>
            </w:r>
          </w:p>
          <w:p w:rsidR="004B355D" w:rsidRDefault="004B355D" w:rsidP="003A50CC">
            <w:pPr>
              <w:spacing w:after="0" w:line="240" w:lineRule="auto"/>
              <w:rPr>
                <w:rFonts w:ascii="Arial" w:hAnsi="Arial" w:cs="Arial"/>
              </w:rPr>
            </w:pPr>
            <w:r w:rsidRPr="0033171A">
              <w:rPr>
                <w:rFonts w:ascii="Arial" w:hAnsi="Arial" w:cs="Arial"/>
              </w:rPr>
              <w:t>Cyber Threats</w:t>
            </w:r>
          </w:p>
          <w:p w:rsidR="003A50CC" w:rsidRDefault="003A50CC" w:rsidP="003A50CC">
            <w:pPr>
              <w:spacing w:after="0" w:line="240" w:lineRule="auto"/>
              <w:rPr>
                <w:rFonts w:ascii="Arial" w:hAnsi="Arial" w:cs="Arial"/>
              </w:rPr>
            </w:pPr>
            <w:r>
              <w:rPr>
                <w:rFonts w:ascii="Arial" w:hAnsi="Arial" w:cs="Arial"/>
              </w:rPr>
              <w:t>Economic and Financial</w:t>
            </w:r>
          </w:p>
          <w:p w:rsidR="00EC2B72" w:rsidRDefault="00EC2B72" w:rsidP="003A50CC">
            <w:pPr>
              <w:spacing w:after="0" w:line="240" w:lineRule="auto"/>
              <w:rPr>
                <w:rFonts w:ascii="Arial" w:hAnsi="Arial" w:cs="Arial"/>
              </w:rPr>
            </w:pPr>
            <w:r>
              <w:rPr>
                <w:rFonts w:ascii="Arial" w:hAnsi="Arial" w:cs="Arial"/>
              </w:rPr>
              <w:t>Suspicious Package</w:t>
            </w:r>
          </w:p>
          <w:p w:rsidR="00EC2B72" w:rsidRPr="0033171A" w:rsidRDefault="00EC2B72" w:rsidP="003A50CC">
            <w:pPr>
              <w:spacing w:after="0" w:line="240" w:lineRule="auto"/>
              <w:rPr>
                <w:rFonts w:ascii="Arial" w:hAnsi="Arial" w:cs="Arial"/>
              </w:rPr>
            </w:pPr>
            <w:r>
              <w:rPr>
                <w:rFonts w:ascii="Arial" w:hAnsi="Arial" w:cs="Arial"/>
              </w:rPr>
              <w:t>Active Shooter</w:t>
            </w:r>
          </w:p>
          <w:p w:rsidR="004B355D" w:rsidRPr="0033171A" w:rsidRDefault="004B355D" w:rsidP="003A50CC">
            <w:pPr>
              <w:spacing w:after="0" w:line="240" w:lineRule="auto"/>
              <w:rPr>
                <w:rFonts w:ascii="Arial" w:hAnsi="Arial" w:cs="Arial"/>
                <w:b/>
              </w:rPr>
            </w:pPr>
          </w:p>
        </w:tc>
      </w:tr>
    </w:tbl>
    <w:p w:rsidR="004B355D" w:rsidRPr="00E2043C" w:rsidRDefault="004B355D" w:rsidP="004B355D">
      <w:pPr>
        <w:pStyle w:val="2P"/>
        <w:numPr>
          <w:ilvl w:val="0"/>
          <w:numId w:val="0"/>
        </w:numPr>
        <w:spacing w:after="120"/>
        <w:ind w:left="1152"/>
        <w:rPr>
          <w:rFonts w:ascii="Arial" w:hAnsi="Arial" w:cs="Arial"/>
          <w:sz w:val="4"/>
          <w:szCs w:val="4"/>
        </w:rPr>
      </w:pPr>
    </w:p>
    <w:p w:rsidR="004B355D" w:rsidRPr="0033171A" w:rsidRDefault="004B355D" w:rsidP="006B6EC0">
      <w:pPr>
        <w:pStyle w:val="2P"/>
        <w:numPr>
          <w:ilvl w:val="1"/>
          <w:numId w:val="3"/>
        </w:numPr>
        <w:tabs>
          <w:tab w:val="clear" w:pos="1440"/>
          <w:tab w:val="num" w:pos="1890"/>
        </w:tabs>
        <w:spacing w:after="120"/>
        <w:ind w:left="1890" w:hanging="450"/>
        <w:rPr>
          <w:rFonts w:ascii="Arial" w:hAnsi="Arial" w:cs="Arial"/>
          <w:sz w:val="22"/>
          <w:szCs w:val="22"/>
        </w:rPr>
      </w:pPr>
      <w:r w:rsidRPr="0033171A">
        <w:rPr>
          <w:rFonts w:ascii="Arial" w:hAnsi="Arial" w:cs="Arial"/>
          <w:sz w:val="22"/>
          <w:szCs w:val="22"/>
        </w:rPr>
        <w:t xml:space="preserve">Assess the impact of the risk based on the severity of the impact of the threat and the probability of occurrence.  </w:t>
      </w:r>
      <w:hyperlink w:anchor="Worksheet_04" w:history="1">
        <w:r w:rsidRPr="00384E15">
          <w:rPr>
            <w:rStyle w:val="Hyperlink"/>
            <w:rFonts w:ascii="Arial" w:hAnsi="Arial" w:cs="Arial"/>
            <w:b/>
            <w:sz w:val="22"/>
            <w:szCs w:val="22"/>
          </w:rPr>
          <w:t>Worksheet 4: Specific Threat Impact Assessment</w:t>
        </w:r>
      </w:hyperlink>
      <w:r w:rsidRPr="0033171A">
        <w:rPr>
          <w:rFonts w:ascii="Arial" w:hAnsi="Arial" w:cs="Arial"/>
          <w:b/>
          <w:sz w:val="22"/>
          <w:szCs w:val="22"/>
        </w:rPr>
        <w:t xml:space="preserve"> </w:t>
      </w:r>
      <w:r w:rsidRPr="0033171A">
        <w:rPr>
          <w:rFonts w:ascii="Arial" w:hAnsi="Arial" w:cs="Arial"/>
          <w:sz w:val="22"/>
          <w:szCs w:val="22"/>
        </w:rPr>
        <w:t>may be used to make this assessment.</w:t>
      </w:r>
      <w:r>
        <w:rPr>
          <w:rFonts w:ascii="Arial" w:hAnsi="Arial" w:cs="Arial"/>
          <w:sz w:val="22"/>
          <w:szCs w:val="22"/>
        </w:rPr>
        <w:t xml:space="preserve"> </w:t>
      </w:r>
      <w:r w:rsidRPr="0033171A">
        <w:rPr>
          <w:rFonts w:ascii="Arial" w:hAnsi="Arial" w:cs="Arial"/>
          <w:sz w:val="22"/>
          <w:szCs w:val="22"/>
        </w:rPr>
        <w:t xml:space="preserve"> When assigning the probability of occurrence, you should also consider where the </w:t>
      </w:r>
      <w:r w:rsidRPr="0033171A">
        <w:rPr>
          <w:rFonts w:ascii="Arial" w:hAnsi="Arial" w:cs="Arial"/>
          <w:sz w:val="22"/>
          <w:szCs w:val="22"/>
        </w:rPr>
        <w:lastRenderedPageBreak/>
        <w:t xml:space="preserve">event is likely to occur in the context of whether the government operations under consideration are exposed to the risks.   </w:t>
      </w:r>
    </w:p>
    <w:p w:rsidR="004B355D" w:rsidRPr="0033171A" w:rsidRDefault="004B355D" w:rsidP="006B6EC0">
      <w:pPr>
        <w:pStyle w:val="2P"/>
        <w:numPr>
          <w:ilvl w:val="1"/>
          <w:numId w:val="3"/>
        </w:numPr>
        <w:tabs>
          <w:tab w:val="clear" w:pos="1440"/>
          <w:tab w:val="num" w:pos="1890"/>
        </w:tabs>
        <w:spacing w:after="120"/>
        <w:ind w:left="1890" w:hanging="450"/>
        <w:rPr>
          <w:rFonts w:ascii="Arial" w:hAnsi="Arial" w:cs="Arial"/>
          <w:sz w:val="22"/>
          <w:szCs w:val="22"/>
        </w:rPr>
      </w:pPr>
      <w:r w:rsidRPr="0033171A">
        <w:rPr>
          <w:rFonts w:ascii="Arial" w:hAnsi="Arial" w:cs="Arial"/>
          <w:sz w:val="22"/>
          <w:szCs w:val="22"/>
        </w:rPr>
        <w:t>Assess whether the organization has implemented effective control measures or other procedures that mitigate the occurrence of loss or damage resulting from this event.</w:t>
      </w:r>
    </w:p>
    <w:p w:rsidR="004B355D" w:rsidRPr="0033171A" w:rsidRDefault="004B355D" w:rsidP="006B6EC0">
      <w:pPr>
        <w:pStyle w:val="2P"/>
        <w:numPr>
          <w:ilvl w:val="1"/>
          <w:numId w:val="3"/>
        </w:numPr>
        <w:tabs>
          <w:tab w:val="clear" w:pos="1440"/>
          <w:tab w:val="num" w:pos="1890"/>
        </w:tabs>
        <w:spacing w:after="120"/>
        <w:ind w:left="1890" w:hanging="450"/>
        <w:rPr>
          <w:rFonts w:ascii="Arial" w:hAnsi="Arial" w:cs="Arial"/>
          <w:sz w:val="22"/>
          <w:szCs w:val="22"/>
        </w:rPr>
      </w:pPr>
      <w:r w:rsidRPr="0033171A">
        <w:rPr>
          <w:rFonts w:ascii="Arial" w:hAnsi="Arial" w:cs="Arial"/>
          <w:sz w:val="22"/>
          <w:szCs w:val="22"/>
        </w:rPr>
        <w:t xml:space="preserve">Determine if the likelihood of occurrence of this threat is substantial enough to be included in the organization’s Continuity Plan. </w:t>
      </w:r>
      <w:r>
        <w:rPr>
          <w:rFonts w:ascii="Arial" w:hAnsi="Arial" w:cs="Arial"/>
          <w:sz w:val="22"/>
          <w:szCs w:val="22"/>
        </w:rPr>
        <w:t xml:space="preserve"> </w:t>
      </w:r>
      <w:r w:rsidRPr="0033171A">
        <w:rPr>
          <w:rFonts w:ascii="Arial" w:hAnsi="Arial" w:cs="Arial"/>
          <w:sz w:val="22"/>
          <w:szCs w:val="22"/>
        </w:rPr>
        <w:t>When using Worksheet 4 to complete this assessment, risks with a score of 6 or higher are considered to cause a significant disruption to operations.</w:t>
      </w:r>
    </w:p>
    <w:p w:rsidR="004B355D" w:rsidRPr="0033171A" w:rsidRDefault="004B355D" w:rsidP="002E1C88">
      <w:pPr>
        <w:tabs>
          <w:tab w:val="left" w:pos="1800"/>
        </w:tabs>
        <w:spacing w:before="240" w:after="120" w:line="240" w:lineRule="auto"/>
        <w:ind w:left="720" w:firstLine="720"/>
        <w:rPr>
          <w:rFonts w:ascii="Arial" w:hAnsi="Arial" w:cs="Arial"/>
          <w:u w:val="single"/>
        </w:rPr>
      </w:pPr>
      <w:r w:rsidRPr="0033171A">
        <w:rPr>
          <w:rFonts w:ascii="Arial" w:hAnsi="Arial" w:cs="Arial"/>
          <w:u w:val="single"/>
        </w:rPr>
        <w:t>2.</w:t>
      </w:r>
      <w:r w:rsidRPr="0033171A">
        <w:rPr>
          <w:rFonts w:ascii="Arial" w:hAnsi="Arial" w:cs="Arial"/>
          <w:u w:val="single"/>
        </w:rPr>
        <w:tab/>
      </w:r>
      <w:r w:rsidRPr="0033171A">
        <w:rPr>
          <w:rFonts w:ascii="Arial" w:hAnsi="Arial" w:cs="Arial"/>
          <w:color w:val="000000"/>
          <w:u w:val="single"/>
        </w:rPr>
        <w:t>Vulnerability</w:t>
      </w:r>
      <w:r w:rsidRPr="0033171A">
        <w:rPr>
          <w:rFonts w:ascii="Arial" w:hAnsi="Arial" w:cs="Arial"/>
          <w:u w:val="single"/>
        </w:rPr>
        <w:t xml:space="preserve"> Assessment</w:t>
      </w:r>
    </w:p>
    <w:p w:rsidR="004B355D" w:rsidRPr="0033171A" w:rsidRDefault="004B355D" w:rsidP="006B6EC0">
      <w:pPr>
        <w:spacing w:after="120" w:line="240" w:lineRule="auto"/>
        <w:ind w:left="1440"/>
        <w:rPr>
          <w:rFonts w:ascii="Arial" w:hAnsi="Arial" w:cs="Arial"/>
        </w:rPr>
      </w:pPr>
      <w:r w:rsidRPr="0033171A">
        <w:rPr>
          <w:rFonts w:ascii="Arial" w:hAnsi="Arial" w:cs="Arial"/>
        </w:rPr>
        <w:t xml:space="preserve">The organization should provide a vulnerability assessment for each essential function.  This assessment should identify scenarios that pose a risk to the continuity of the function.  </w:t>
      </w:r>
      <w:hyperlink w:anchor="Worksheet_05" w:history="1">
        <w:r w:rsidRPr="00384E15">
          <w:rPr>
            <w:rStyle w:val="Hyperlink"/>
            <w:rFonts w:ascii="Arial" w:hAnsi="Arial" w:cs="Arial"/>
            <w:b/>
          </w:rPr>
          <w:t>Worksheet 5: Preliminary Vulnerability Assessment</w:t>
        </w:r>
      </w:hyperlink>
      <w:r w:rsidRPr="0033171A">
        <w:rPr>
          <w:rFonts w:ascii="Arial" w:hAnsi="Arial" w:cs="Arial"/>
          <w:b/>
        </w:rPr>
        <w:t xml:space="preserve"> </w:t>
      </w:r>
      <w:r w:rsidRPr="0033171A">
        <w:rPr>
          <w:rFonts w:ascii="Arial" w:hAnsi="Arial" w:cs="Arial"/>
        </w:rPr>
        <w:t>may be used to capture this information.</w:t>
      </w:r>
    </w:p>
    <w:p w:rsidR="00384E15" w:rsidRPr="0033171A" w:rsidRDefault="004B355D" w:rsidP="006B6EC0">
      <w:pPr>
        <w:spacing w:after="120" w:line="240" w:lineRule="auto"/>
        <w:ind w:left="1440"/>
        <w:rPr>
          <w:rFonts w:ascii="Arial" w:hAnsi="Arial" w:cs="Arial"/>
        </w:rPr>
      </w:pPr>
      <w:r w:rsidRPr="0033171A">
        <w:rPr>
          <w:rFonts w:ascii="Arial" w:hAnsi="Arial" w:cs="Arial"/>
        </w:rPr>
        <w:t xml:space="preserve">In continuity planning, the planning can become extremely cumbersome if specific plans were to be developed for every possible type and circumstance of something going wrong.  The first step in preparing a vulnerability assessment is to survey or scan the environment of possible risks identified above and translate that environment into a set of risk scenarios.  </w:t>
      </w:r>
      <w:r w:rsidR="00384E15">
        <w:rPr>
          <w:rFonts w:ascii="Arial" w:hAnsi="Arial" w:cs="Arial"/>
        </w:rPr>
        <w:t xml:space="preserve">A hazard vulnerability assessment tool can also be found at </w:t>
      </w:r>
      <w:proofErr w:type="spellStart"/>
      <w:r w:rsidR="00384E15">
        <w:rPr>
          <w:rFonts w:ascii="Arial" w:hAnsi="Arial" w:cs="Arial"/>
        </w:rPr>
        <w:t>MyHazards</w:t>
      </w:r>
      <w:proofErr w:type="spellEnd"/>
      <w:r w:rsidR="00384E15">
        <w:rPr>
          <w:rFonts w:ascii="Arial" w:hAnsi="Arial" w:cs="Arial"/>
        </w:rPr>
        <w:t xml:space="preserve"> </w:t>
      </w:r>
      <w:hyperlink r:id="rId23" w:history="1">
        <w:r w:rsidR="00384E15" w:rsidRPr="007E3B62">
          <w:rPr>
            <w:rStyle w:val="Hyperlink"/>
            <w:rFonts w:ascii="Arial" w:hAnsi="Arial" w:cs="Arial"/>
          </w:rPr>
          <w:t>http://myhazards.caloes.ca.gov/</w:t>
        </w:r>
      </w:hyperlink>
      <w:r w:rsidR="00384E15">
        <w:rPr>
          <w:rFonts w:ascii="Arial" w:hAnsi="Arial" w:cs="Arial"/>
        </w:rPr>
        <w:t>.</w:t>
      </w:r>
    </w:p>
    <w:p w:rsidR="004B355D" w:rsidRPr="0033171A" w:rsidRDefault="004B355D" w:rsidP="006B6EC0">
      <w:pPr>
        <w:spacing w:after="120" w:line="240" w:lineRule="auto"/>
        <w:ind w:left="1440"/>
        <w:rPr>
          <w:rFonts w:ascii="Arial" w:hAnsi="Arial" w:cs="Arial"/>
        </w:rPr>
      </w:pPr>
      <w:r w:rsidRPr="0033171A">
        <w:rPr>
          <w:rFonts w:ascii="Arial" w:hAnsi="Arial" w:cs="Arial"/>
        </w:rPr>
        <w:t>For most operations, the following scenarios have proven to be sufficient:</w:t>
      </w:r>
    </w:p>
    <w:p w:rsidR="004B355D" w:rsidRPr="0033171A" w:rsidRDefault="004B355D" w:rsidP="006B6EC0">
      <w:pPr>
        <w:pStyle w:val="2P"/>
        <w:tabs>
          <w:tab w:val="clear" w:pos="1152"/>
          <w:tab w:val="num" w:pos="1872"/>
        </w:tabs>
        <w:spacing w:after="120"/>
        <w:ind w:left="1872"/>
        <w:rPr>
          <w:rFonts w:ascii="Arial" w:hAnsi="Arial" w:cs="Arial"/>
          <w:sz w:val="22"/>
          <w:szCs w:val="22"/>
        </w:rPr>
      </w:pPr>
      <w:r w:rsidRPr="0033171A">
        <w:rPr>
          <w:rFonts w:ascii="Arial" w:hAnsi="Arial" w:cs="Arial"/>
          <w:sz w:val="22"/>
          <w:szCs w:val="22"/>
        </w:rPr>
        <w:t>Local facility disruptions, typically single buildings;</w:t>
      </w:r>
    </w:p>
    <w:p w:rsidR="004B355D" w:rsidRPr="0033171A" w:rsidRDefault="004B355D" w:rsidP="006B6EC0">
      <w:pPr>
        <w:pStyle w:val="2P"/>
        <w:tabs>
          <w:tab w:val="clear" w:pos="1152"/>
          <w:tab w:val="num" w:pos="1872"/>
        </w:tabs>
        <w:spacing w:after="120"/>
        <w:ind w:left="1872"/>
        <w:rPr>
          <w:rFonts w:ascii="Arial" w:hAnsi="Arial" w:cs="Arial"/>
          <w:sz w:val="22"/>
          <w:szCs w:val="22"/>
        </w:rPr>
      </w:pPr>
      <w:r w:rsidRPr="0033171A">
        <w:rPr>
          <w:rFonts w:ascii="Arial" w:hAnsi="Arial" w:cs="Arial"/>
          <w:sz w:val="22"/>
          <w:szCs w:val="22"/>
        </w:rPr>
        <w:t>Region-wide disruptions affecting all or many government buildings in the region;</w:t>
      </w:r>
    </w:p>
    <w:p w:rsidR="004B355D" w:rsidRPr="0033171A" w:rsidRDefault="004B355D" w:rsidP="006B6EC0">
      <w:pPr>
        <w:pStyle w:val="2P"/>
        <w:spacing w:after="120"/>
        <w:ind w:left="1872"/>
        <w:rPr>
          <w:rFonts w:ascii="Arial" w:hAnsi="Arial" w:cs="Arial"/>
          <w:sz w:val="22"/>
          <w:szCs w:val="22"/>
        </w:rPr>
      </w:pPr>
      <w:r w:rsidRPr="0033171A">
        <w:rPr>
          <w:rFonts w:ascii="Arial" w:hAnsi="Arial" w:cs="Arial"/>
          <w:sz w:val="22"/>
          <w:szCs w:val="22"/>
        </w:rPr>
        <w:t>Disruption of a communications system;</w:t>
      </w:r>
    </w:p>
    <w:p w:rsidR="004B355D" w:rsidRPr="0033171A" w:rsidRDefault="004B355D" w:rsidP="006B6EC0">
      <w:pPr>
        <w:pStyle w:val="2P"/>
        <w:tabs>
          <w:tab w:val="clear" w:pos="1152"/>
          <w:tab w:val="num" w:pos="1872"/>
        </w:tabs>
        <w:spacing w:after="120"/>
        <w:ind w:left="1872"/>
        <w:rPr>
          <w:rFonts w:ascii="Arial" w:hAnsi="Arial" w:cs="Arial"/>
          <w:sz w:val="22"/>
          <w:szCs w:val="22"/>
        </w:rPr>
      </w:pPr>
      <w:r w:rsidRPr="0033171A">
        <w:rPr>
          <w:rFonts w:ascii="Arial" w:hAnsi="Arial" w:cs="Arial"/>
          <w:sz w:val="22"/>
          <w:szCs w:val="22"/>
        </w:rPr>
        <w:t>Disruption of access to essential records or databases;</w:t>
      </w:r>
    </w:p>
    <w:p w:rsidR="004B355D" w:rsidRPr="0033171A" w:rsidRDefault="004B355D" w:rsidP="006B6EC0">
      <w:pPr>
        <w:pStyle w:val="2P"/>
        <w:tabs>
          <w:tab w:val="clear" w:pos="1152"/>
          <w:tab w:val="num" w:pos="1872"/>
        </w:tabs>
        <w:spacing w:after="120"/>
        <w:ind w:left="1872"/>
        <w:rPr>
          <w:rFonts w:ascii="Arial" w:hAnsi="Arial" w:cs="Arial"/>
          <w:sz w:val="22"/>
          <w:szCs w:val="22"/>
        </w:rPr>
      </w:pPr>
      <w:r w:rsidRPr="0033171A">
        <w:rPr>
          <w:rFonts w:ascii="Arial" w:hAnsi="Arial" w:cs="Arial"/>
          <w:sz w:val="22"/>
          <w:szCs w:val="22"/>
        </w:rPr>
        <w:t>Disruption to availability of specialized equipment or systems, including computing systems (other than traditional communications systems);</w:t>
      </w:r>
    </w:p>
    <w:p w:rsidR="004B355D" w:rsidRPr="0033171A" w:rsidRDefault="004B355D" w:rsidP="006B6EC0">
      <w:pPr>
        <w:pStyle w:val="2P"/>
        <w:spacing w:after="120"/>
        <w:ind w:left="1872"/>
        <w:rPr>
          <w:rFonts w:ascii="Arial" w:hAnsi="Arial" w:cs="Arial"/>
          <w:sz w:val="22"/>
          <w:szCs w:val="22"/>
        </w:rPr>
      </w:pPr>
      <w:r w:rsidRPr="0033171A">
        <w:rPr>
          <w:rFonts w:ascii="Arial" w:hAnsi="Arial" w:cs="Arial"/>
          <w:sz w:val="22"/>
          <w:szCs w:val="22"/>
        </w:rPr>
        <w:t>Loss of services from a vendor or another government agency;</w:t>
      </w:r>
    </w:p>
    <w:p w:rsidR="004B355D" w:rsidRPr="0033171A" w:rsidRDefault="004B355D" w:rsidP="006B6EC0">
      <w:pPr>
        <w:pStyle w:val="2P"/>
        <w:tabs>
          <w:tab w:val="clear" w:pos="1152"/>
          <w:tab w:val="num" w:pos="1872"/>
        </w:tabs>
        <w:spacing w:after="120"/>
        <w:ind w:left="1872"/>
        <w:rPr>
          <w:rFonts w:ascii="Arial" w:hAnsi="Arial" w:cs="Arial"/>
          <w:sz w:val="22"/>
          <w:szCs w:val="22"/>
        </w:rPr>
      </w:pPr>
      <w:r w:rsidRPr="0033171A">
        <w:rPr>
          <w:rFonts w:ascii="Arial" w:hAnsi="Arial" w:cs="Arial"/>
          <w:sz w:val="22"/>
          <w:szCs w:val="22"/>
        </w:rPr>
        <w:t>Unavailability of personnel.</w:t>
      </w:r>
    </w:p>
    <w:p w:rsidR="004B355D" w:rsidRPr="0033171A" w:rsidRDefault="004B355D" w:rsidP="006B6EC0">
      <w:pPr>
        <w:spacing w:after="120" w:line="240" w:lineRule="auto"/>
        <w:ind w:left="1440"/>
        <w:rPr>
          <w:rFonts w:ascii="Arial" w:hAnsi="Arial" w:cs="Arial"/>
        </w:rPr>
      </w:pPr>
      <w:r w:rsidRPr="0033171A">
        <w:rPr>
          <w:rFonts w:ascii="Arial" w:hAnsi="Arial" w:cs="Arial"/>
        </w:rPr>
        <w:t>Organizations should evaluate their risk environment to determine whether the disruption scenarios listed above are sufficient to cover their universe of risk or if other scenarios need to be added.</w:t>
      </w:r>
    </w:p>
    <w:p w:rsidR="004B355D" w:rsidRPr="0033171A" w:rsidRDefault="001C1DCE" w:rsidP="006B6EC0">
      <w:pPr>
        <w:spacing w:after="120" w:line="240" w:lineRule="auto"/>
        <w:ind w:left="1440"/>
        <w:rPr>
          <w:rFonts w:ascii="Arial" w:hAnsi="Arial" w:cs="Arial"/>
        </w:rPr>
      </w:pPr>
      <w:hyperlink w:anchor="Worksheet_05" w:history="1">
        <w:r w:rsidR="004B355D" w:rsidRPr="00384E15">
          <w:rPr>
            <w:rStyle w:val="Hyperlink"/>
            <w:rFonts w:ascii="Arial" w:hAnsi="Arial" w:cs="Arial"/>
            <w:b/>
          </w:rPr>
          <w:t>Worksheet 5: Preliminary Vulnerability Assessment</w:t>
        </w:r>
      </w:hyperlink>
      <w:r w:rsidR="004B355D" w:rsidRPr="0033171A">
        <w:rPr>
          <w:rFonts w:ascii="Arial" w:hAnsi="Arial" w:cs="Arial"/>
        </w:rPr>
        <w:t xml:space="preserve"> is designed to capture information based upon the scenarios listed above.  The first step is to estimate the consequences associated with the occurrence of a disruption scenario on an essential function.  Although Worksheet 5 provides a suggested method for measuring degrees of disruption, organizations may choose the values they wish to use. </w:t>
      </w:r>
    </w:p>
    <w:p w:rsidR="004B355D" w:rsidRPr="0033171A" w:rsidRDefault="004B355D" w:rsidP="006B6EC0">
      <w:pPr>
        <w:spacing w:after="120" w:line="240" w:lineRule="auto"/>
        <w:ind w:left="1440"/>
        <w:rPr>
          <w:rFonts w:ascii="Arial" w:hAnsi="Arial" w:cs="Arial"/>
        </w:rPr>
      </w:pPr>
      <w:r w:rsidRPr="0033171A">
        <w:rPr>
          <w:rFonts w:ascii="Arial" w:hAnsi="Arial" w:cs="Arial"/>
        </w:rPr>
        <w:t xml:space="preserve">In the second step, determine whether your organization has existing capabilities to recover the essential function if the resource were lost for areas where a disruption may have major or significant impact on operations. </w:t>
      </w:r>
      <w:r>
        <w:rPr>
          <w:rFonts w:ascii="Arial" w:hAnsi="Arial" w:cs="Arial"/>
        </w:rPr>
        <w:t xml:space="preserve"> </w:t>
      </w:r>
      <w:r w:rsidRPr="0033171A">
        <w:rPr>
          <w:rFonts w:ascii="Arial" w:hAnsi="Arial" w:cs="Arial"/>
        </w:rPr>
        <w:t xml:space="preserve">Consider formal </w:t>
      </w:r>
      <w:r w:rsidRPr="0033171A">
        <w:rPr>
          <w:rFonts w:ascii="Arial" w:hAnsi="Arial" w:cs="Arial"/>
        </w:rPr>
        <w:lastRenderedPageBreak/>
        <w:t xml:space="preserve">processes that are currently in place for recovering operations.  For example, the IT Department may have a formal process for recovering the relevant computing system (operating platform and systems, application software, network access) at a third party vendor site.  These formal processes or “standard operating procedures” should become part of the continuity plan. </w:t>
      </w:r>
      <w:r>
        <w:rPr>
          <w:rFonts w:ascii="Arial" w:hAnsi="Arial" w:cs="Arial"/>
        </w:rPr>
        <w:t xml:space="preserve"> </w:t>
      </w:r>
      <w:r w:rsidRPr="0033171A">
        <w:rPr>
          <w:rFonts w:ascii="Arial" w:hAnsi="Arial" w:cs="Arial"/>
        </w:rPr>
        <w:t>The existence of the capability should be noted because it enhances awareness of how resiliency of operations is assured.  Those areas where existing capabilities do not exist to recover the essential function are identified as vulnerabilities.</w:t>
      </w:r>
    </w:p>
    <w:p w:rsidR="004B355D" w:rsidRPr="0033171A" w:rsidRDefault="004B355D" w:rsidP="002E1C88">
      <w:pPr>
        <w:tabs>
          <w:tab w:val="left" w:pos="1800"/>
        </w:tabs>
        <w:spacing w:before="240" w:after="120" w:line="240" w:lineRule="auto"/>
        <w:ind w:left="720" w:firstLine="720"/>
        <w:rPr>
          <w:rFonts w:ascii="Arial" w:hAnsi="Arial" w:cs="Arial"/>
          <w:color w:val="000000"/>
          <w:u w:val="single"/>
        </w:rPr>
      </w:pPr>
      <w:r w:rsidRPr="0033171A">
        <w:rPr>
          <w:rFonts w:ascii="Arial" w:hAnsi="Arial" w:cs="Arial"/>
          <w:color w:val="000000"/>
          <w:u w:val="single"/>
        </w:rPr>
        <w:t>3.</w:t>
      </w:r>
      <w:r w:rsidRPr="0033171A">
        <w:rPr>
          <w:rFonts w:ascii="Arial" w:hAnsi="Arial" w:cs="Arial"/>
          <w:color w:val="000000"/>
          <w:u w:val="single"/>
        </w:rPr>
        <w:tab/>
        <w:t>Continuity Plan Development, Review, and Revision</w:t>
      </w:r>
    </w:p>
    <w:p w:rsidR="002165D1" w:rsidRPr="0033171A" w:rsidRDefault="004B355D" w:rsidP="002E1C88">
      <w:pPr>
        <w:spacing w:after="120" w:line="240" w:lineRule="auto"/>
        <w:ind w:left="1440"/>
        <w:rPr>
          <w:rFonts w:ascii="Arial" w:hAnsi="Arial" w:cs="Arial"/>
        </w:rPr>
      </w:pPr>
      <w:r w:rsidRPr="0033171A">
        <w:rPr>
          <w:rFonts w:ascii="Arial" w:hAnsi="Arial" w:cs="Arial"/>
        </w:rPr>
        <w:t xml:space="preserve">Address the organization’s strategy to ensure that the Continuity Plan contains the most current information.  It should describe the maintenance strategy and tactics, including event-driven changes and periodic reviews. </w:t>
      </w:r>
      <w:r>
        <w:rPr>
          <w:rFonts w:ascii="Arial" w:hAnsi="Arial" w:cs="Arial"/>
        </w:rPr>
        <w:t xml:space="preserve"> </w:t>
      </w:r>
      <w:r w:rsidRPr="0033171A">
        <w:rPr>
          <w:rFonts w:ascii="Arial" w:hAnsi="Arial" w:cs="Arial"/>
        </w:rPr>
        <w:t>Organizations should review the entire Continuity Plan at least annually.  Key evacuation routes, roster and telephone information, as well as maps and room/building desi</w:t>
      </w:r>
      <w:r>
        <w:rPr>
          <w:rFonts w:ascii="Arial" w:hAnsi="Arial" w:cs="Arial"/>
        </w:rPr>
        <w:t>gnations of alternate locations</w:t>
      </w:r>
      <w:r w:rsidRPr="0033171A">
        <w:rPr>
          <w:rFonts w:ascii="Arial" w:hAnsi="Arial" w:cs="Arial"/>
        </w:rPr>
        <w:t xml:space="preserve"> should be updated as changes occur.</w:t>
      </w:r>
    </w:p>
    <w:p w:rsidR="004B355D" w:rsidRPr="0033171A" w:rsidRDefault="004B355D" w:rsidP="002E1C88">
      <w:pPr>
        <w:tabs>
          <w:tab w:val="left" w:pos="1800"/>
        </w:tabs>
        <w:spacing w:before="240" w:after="120" w:line="240" w:lineRule="auto"/>
        <w:ind w:left="720" w:firstLine="720"/>
        <w:rPr>
          <w:rFonts w:ascii="Arial" w:hAnsi="Arial" w:cs="Arial"/>
          <w:u w:val="single"/>
        </w:rPr>
      </w:pPr>
      <w:r w:rsidRPr="0033171A">
        <w:rPr>
          <w:rFonts w:ascii="Arial" w:hAnsi="Arial" w:cs="Arial"/>
          <w:color w:val="000000"/>
          <w:u w:val="single"/>
        </w:rPr>
        <w:t>4.</w:t>
      </w:r>
      <w:r w:rsidRPr="0033171A">
        <w:rPr>
          <w:rFonts w:ascii="Arial" w:hAnsi="Arial" w:cs="Arial"/>
          <w:color w:val="000000"/>
          <w:u w:val="single"/>
        </w:rPr>
        <w:tab/>
        <w:t>Tests, Training, and Exercises</w:t>
      </w:r>
    </w:p>
    <w:p w:rsidR="004B355D" w:rsidRPr="0033171A" w:rsidRDefault="004C1539" w:rsidP="00FE3D55">
      <w:pPr>
        <w:spacing w:after="120" w:line="240" w:lineRule="auto"/>
        <w:ind w:left="1440"/>
        <w:rPr>
          <w:rFonts w:ascii="Arial" w:hAnsi="Arial" w:cs="Arial"/>
          <w:color w:val="000000"/>
        </w:rPr>
      </w:pPr>
      <w:proofErr w:type="gramStart"/>
      <w:r>
        <w:rPr>
          <w:rFonts w:ascii="Arial" w:hAnsi="Arial" w:cs="Arial"/>
          <w:color w:val="000000" w:themeColor="text1"/>
        </w:rPr>
        <w:t>O</w:t>
      </w:r>
      <w:r w:rsidR="004B355D" w:rsidRPr="004C1539">
        <w:rPr>
          <w:rFonts w:ascii="Arial" w:hAnsi="Arial" w:cs="Arial"/>
          <w:color w:val="000000" w:themeColor="text1"/>
        </w:rPr>
        <w:t>utline</w:t>
      </w:r>
      <w:r>
        <w:rPr>
          <w:rFonts w:ascii="Arial" w:hAnsi="Arial" w:cs="Arial"/>
          <w:color w:val="000000" w:themeColor="text1"/>
        </w:rPr>
        <w:t>s</w:t>
      </w:r>
      <w:r w:rsidR="004B355D" w:rsidRPr="004C1539">
        <w:rPr>
          <w:rFonts w:ascii="Arial" w:hAnsi="Arial" w:cs="Arial"/>
          <w:color w:val="000000" w:themeColor="text1"/>
        </w:rPr>
        <w:t xml:space="preserve"> the organization’s Tests, Training, and Exercise (TT&amp;E) strategy.</w:t>
      </w:r>
      <w:proofErr w:type="gramEnd"/>
      <w:r w:rsidR="004B355D" w:rsidRPr="004C1539">
        <w:rPr>
          <w:rFonts w:ascii="Arial" w:hAnsi="Arial" w:cs="Arial"/>
          <w:color w:val="000000" w:themeColor="text1"/>
        </w:rPr>
        <w:t xml:space="preserve">  Tests, Training, and Exercises </w:t>
      </w:r>
      <w:r w:rsidR="00FA3405" w:rsidRPr="004C1539">
        <w:rPr>
          <w:rFonts w:ascii="Arial" w:hAnsi="Arial" w:cs="Arial"/>
          <w:color w:val="000000" w:themeColor="text1"/>
        </w:rPr>
        <w:t>familiarize continuity personnel with their roles and responsibilities in support of the performance of an organization’s essential functions during a continuity event</w:t>
      </w:r>
      <w:proofErr w:type="gramStart"/>
      <w:r w:rsidR="00FA3405" w:rsidRPr="004C1539">
        <w:rPr>
          <w:rFonts w:ascii="Arial" w:hAnsi="Arial" w:cs="Arial"/>
          <w:color w:val="000000" w:themeColor="text1"/>
        </w:rPr>
        <w:t>,</w:t>
      </w:r>
      <w:r w:rsidR="00FA3405" w:rsidRPr="004C1539">
        <w:rPr>
          <w:color w:val="000000" w:themeColor="text1"/>
          <w:sz w:val="23"/>
          <w:szCs w:val="23"/>
        </w:rPr>
        <w:t xml:space="preserve">  </w:t>
      </w:r>
      <w:r w:rsidR="004B355D" w:rsidRPr="004C1539">
        <w:rPr>
          <w:rFonts w:ascii="Arial" w:hAnsi="Arial" w:cs="Arial"/>
          <w:color w:val="000000" w:themeColor="text1"/>
        </w:rPr>
        <w:t>ensure</w:t>
      </w:r>
      <w:proofErr w:type="gramEnd"/>
      <w:r w:rsidR="004B355D" w:rsidRPr="004C1539">
        <w:rPr>
          <w:rFonts w:ascii="Arial" w:hAnsi="Arial" w:cs="Arial"/>
          <w:color w:val="000000" w:themeColor="text1"/>
        </w:rPr>
        <w:t xml:space="preserve"> that systems and equipment are maintained in a constant state of readiness, and validate certain aspects of </w:t>
      </w:r>
      <w:r w:rsidR="004B355D" w:rsidRPr="0033171A">
        <w:rPr>
          <w:rFonts w:ascii="Arial" w:hAnsi="Arial" w:cs="Arial"/>
          <w:color w:val="000000"/>
        </w:rPr>
        <w:t xml:space="preserve">the Continuity Plan.  Managers may be creative when it comes to continuity readiness and include snow days, power outages, server crashes, and other ad-hoc opportunities to assess preparedness. </w:t>
      </w:r>
    </w:p>
    <w:p w:rsidR="004B355D" w:rsidRPr="007B04B0" w:rsidRDefault="004B355D" w:rsidP="006B6EC0">
      <w:pPr>
        <w:spacing w:after="120" w:line="240" w:lineRule="auto"/>
        <w:ind w:left="1440"/>
        <w:rPr>
          <w:rStyle w:val="StyleArialRed"/>
          <w:rFonts w:ascii="Arial" w:hAnsi="Arial" w:cs="Arial"/>
          <w:color w:val="000000"/>
          <w:sz w:val="22"/>
          <w:szCs w:val="22"/>
        </w:rPr>
      </w:pPr>
      <w:r w:rsidRPr="007B04B0">
        <w:rPr>
          <w:rStyle w:val="StyleArialRed"/>
          <w:rFonts w:ascii="Arial" w:hAnsi="Arial" w:cs="Arial"/>
          <w:color w:val="000000"/>
          <w:sz w:val="22"/>
          <w:szCs w:val="22"/>
        </w:rPr>
        <w:t xml:space="preserve">To maximize the capabilities of potential responders, all employees should participate in the planning, implementation, and critique of exercises that test their Continuity Plan.  Testing the Continuity Plan will validate the plans, policies, procedures and systems; identify deficiencies in the organization’s continuity program and allow for subsequent correction. </w:t>
      </w:r>
    </w:p>
    <w:p w:rsidR="004B355D" w:rsidRPr="0033171A" w:rsidRDefault="004B355D" w:rsidP="006B6EC0">
      <w:pPr>
        <w:spacing w:after="120" w:line="240" w:lineRule="auto"/>
        <w:ind w:left="1440"/>
        <w:rPr>
          <w:rFonts w:ascii="Arial" w:hAnsi="Arial" w:cs="Arial"/>
          <w:color w:val="000000"/>
        </w:rPr>
      </w:pPr>
      <w:r w:rsidRPr="0033171A">
        <w:rPr>
          <w:rFonts w:ascii="Arial" w:hAnsi="Arial" w:cs="Arial"/>
          <w:color w:val="000000"/>
        </w:rPr>
        <w:t>The TT&amp;E plans should provide:</w:t>
      </w:r>
    </w:p>
    <w:p w:rsidR="004B355D" w:rsidRPr="0033171A" w:rsidRDefault="004B355D" w:rsidP="006B6EC0">
      <w:pPr>
        <w:numPr>
          <w:ilvl w:val="0"/>
          <w:numId w:val="5"/>
        </w:numPr>
        <w:tabs>
          <w:tab w:val="clear" w:pos="720"/>
          <w:tab w:val="num" w:pos="5760"/>
        </w:tabs>
        <w:spacing w:before="120" w:after="120" w:line="240" w:lineRule="auto"/>
        <w:ind w:left="2160"/>
        <w:rPr>
          <w:rFonts w:ascii="Arial" w:hAnsi="Arial" w:cs="Arial"/>
          <w:color w:val="000000"/>
        </w:rPr>
      </w:pPr>
      <w:r w:rsidRPr="0033171A">
        <w:rPr>
          <w:rFonts w:ascii="Arial" w:hAnsi="Arial" w:cs="Arial"/>
          <w:color w:val="000000"/>
        </w:rPr>
        <w:t>Individual and team training of organization personnel;</w:t>
      </w:r>
    </w:p>
    <w:p w:rsidR="004B355D" w:rsidRPr="0033171A" w:rsidRDefault="004B355D" w:rsidP="006B6EC0">
      <w:pPr>
        <w:numPr>
          <w:ilvl w:val="0"/>
          <w:numId w:val="5"/>
        </w:numPr>
        <w:tabs>
          <w:tab w:val="clear" w:pos="720"/>
          <w:tab w:val="num" w:pos="5040"/>
        </w:tabs>
        <w:spacing w:before="120" w:after="120" w:line="240" w:lineRule="auto"/>
        <w:ind w:left="2160"/>
        <w:rPr>
          <w:rFonts w:ascii="Arial" w:hAnsi="Arial" w:cs="Arial"/>
          <w:color w:val="000000"/>
        </w:rPr>
      </w:pPr>
      <w:r w:rsidRPr="0033171A">
        <w:rPr>
          <w:rFonts w:ascii="Arial" w:hAnsi="Arial" w:cs="Arial"/>
          <w:color w:val="000000"/>
        </w:rPr>
        <w:t>Internal organization testing and exercising of continuity plans and procedures;</w:t>
      </w:r>
    </w:p>
    <w:p w:rsidR="004B355D" w:rsidRPr="0033171A" w:rsidRDefault="004B355D" w:rsidP="006B6EC0">
      <w:pPr>
        <w:numPr>
          <w:ilvl w:val="0"/>
          <w:numId w:val="5"/>
        </w:numPr>
        <w:tabs>
          <w:tab w:val="clear" w:pos="720"/>
          <w:tab w:val="num" w:pos="4320"/>
        </w:tabs>
        <w:spacing w:before="120" w:after="120" w:line="240" w:lineRule="auto"/>
        <w:ind w:left="2160"/>
        <w:rPr>
          <w:rFonts w:ascii="Arial" w:hAnsi="Arial" w:cs="Arial"/>
          <w:color w:val="000000"/>
        </w:rPr>
      </w:pPr>
      <w:r w:rsidRPr="0033171A">
        <w:rPr>
          <w:rFonts w:ascii="Arial" w:hAnsi="Arial" w:cs="Arial"/>
          <w:color w:val="000000"/>
        </w:rPr>
        <w:t>Testing of alert and notification procedures;</w:t>
      </w:r>
    </w:p>
    <w:p w:rsidR="004B355D" w:rsidRPr="0033171A" w:rsidRDefault="004B355D" w:rsidP="006B6EC0">
      <w:pPr>
        <w:numPr>
          <w:ilvl w:val="0"/>
          <w:numId w:val="5"/>
        </w:numPr>
        <w:tabs>
          <w:tab w:val="clear" w:pos="720"/>
          <w:tab w:val="num" w:pos="3600"/>
        </w:tabs>
        <w:spacing w:before="120" w:after="120" w:line="240" w:lineRule="auto"/>
        <w:ind w:left="2160"/>
        <w:rPr>
          <w:rFonts w:ascii="Arial" w:hAnsi="Arial" w:cs="Arial"/>
          <w:color w:val="000000"/>
        </w:rPr>
      </w:pPr>
      <w:r w:rsidRPr="0033171A">
        <w:rPr>
          <w:rFonts w:ascii="Arial" w:hAnsi="Arial" w:cs="Arial"/>
          <w:color w:val="000000"/>
        </w:rPr>
        <w:t>Refresher orientation for continuity personnel; and</w:t>
      </w:r>
    </w:p>
    <w:p w:rsidR="004B355D" w:rsidRDefault="004B355D" w:rsidP="006B6EC0">
      <w:pPr>
        <w:numPr>
          <w:ilvl w:val="0"/>
          <w:numId w:val="5"/>
        </w:numPr>
        <w:tabs>
          <w:tab w:val="clear" w:pos="720"/>
          <w:tab w:val="num" w:pos="2880"/>
        </w:tabs>
        <w:spacing w:before="120" w:after="120" w:line="240" w:lineRule="auto"/>
        <w:ind w:left="2160"/>
        <w:rPr>
          <w:rFonts w:ascii="Arial" w:hAnsi="Arial" w:cs="Arial"/>
          <w:color w:val="000000"/>
        </w:rPr>
      </w:pPr>
      <w:r w:rsidRPr="0033171A">
        <w:rPr>
          <w:rFonts w:ascii="Arial" w:hAnsi="Arial" w:cs="Arial"/>
          <w:color w:val="000000"/>
        </w:rPr>
        <w:t>Joint interagency exercising of continuity plans, if appropriate (for example, situations where an organization’s ability to deliver an essential function is dependent on a support function from another organization).</w:t>
      </w:r>
    </w:p>
    <w:p w:rsidR="00B277B6" w:rsidRDefault="00B277B6" w:rsidP="00B277B6">
      <w:pPr>
        <w:spacing w:before="120" w:after="120" w:line="240" w:lineRule="auto"/>
        <w:rPr>
          <w:rFonts w:ascii="Arial" w:hAnsi="Arial" w:cs="Arial"/>
          <w:color w:val="000000"/>
        </w:rPr>
      </w:pPr>
    </w:p>
    <w:p w:rsidR="004B355D" w:rsidRPr="0033171A" w:rsidRDefault="004B355D" w:rsidP="002E1C88">
      <w:pPr>
        <w:tabs>
          <w:tab w:val="left" w:pos="1080"/>
        </w:tabs>
        <w:spacing w:before="240" w:after="120" w:line="240" w:lineRule="auto"/>
        <w:ind w:left="720"/>
        <w:rPr>
          <w:rFonts w:ascii="Arial" w:hAnsi="Arial" w:cs="Arial"/>
          <w:b/>
          <w:color w:val="000000"/>
        </w:rPr>
      </w:pPr>
      <w:r w:rsidRPr="0033171A">
        <w:rPr>
          <w:rFonts w:ascii="Arial" w:hAnsi="Arial" w:cs="Arial"/>
          <w:b/>
          <w:color w:val="000000"/>
        </w:rPr>
        <w:t>B.</w:t>
      </w:r>
      <w:r w:rsidRPr="0033171A">
        <w:rPr>
          <w:rFonts w:ascii="Arial" w:hAnsi="Arial" w:cs="Arial"/>
          <w:b/>
          <w:color w:val="000000"/>
        </w:rPr>
        <w:tab/>
      </w:r>
      <w:r w:rsidRPr="004B355D">
        <w:rPr>
          <w:rStyle w:val="StyleArialRed"/>
          <w:rFonts w:ascii="Arial" w:hAnsi="Arial" w:cs="Arial"/>
          <w:b/>
          <w:color w:val="auto"/>
          <w:sz w:val="22"/>
          <w:szCs w:val="22"/>
        </w:rPr>
        <w:t xml:space="preserve">CONCEPT OF OPERATIONS – </w:t>
      </w:r>
      <w:r w:rsidRPr="004C1539">
        <w:rPr>
          <w:rStyle w:val="StyleArialRed"/>
          <w:rFonts w:ascii="Arial" w:hAnsi="Arial" w:cs="Arial"/>
          <w:b/>
          <w:color w:val="000000" w:themeColor="text1"/>
          <w:sz w:val="22"/>
          <w:szCs w:val="22"/>
          <w:u w:val="single"/>
        </w:rPr>
        <w:t>Phase II</w:t>
      </w:r>
      <w:r w:rsidRPr="004C1539">
        <w:rPr>
          <w:rFonts w:ascii="Arial" w:hAnsi="Arial" w:cs="Arial"/>
          <w:b/>
          <w:color w:val="000000" w:themeColor="text1"/>
        </w:rPr>
        <w:t xml:space="preserve">:  </w:t>
      </w:r>
      <w:r w:rsidRPr="004B355D">
        <w:rPr>
          <w:rFonts w:ascii="Arial" w:hAnsi="Arial" w:cs="Arial"/>
          <w:b/>
        </w:rPr>
        <w:t xml:space="preserve">Activation </w:t>
      </w:r>
      <w:r w:rsidRPr="0033171A">
        <w:rPr>
          <w:rFonts w:ascii="Arial" w:hAnsi="Arial" w:cs="Arial"/>
          <w:b/>
          <w:color w:val="000000"/>
        </w:rPr>
        <w:t>and Relocation (0-12 Hours)</w:t>
      </w:r>
    </w:p>
    <w:p w:rsidR="004B355D" w:rsidRDefault="004B355D" w:rsidP="006B6EC0">
      <w:pPr>
        <w:spacing w:after="120" w:line="240" w:lineRule="auto"/>
        <w:ind w:left="720"/>
        <w:rPr>
          <w:rFonts w:ascii="Arial" w:hAnsi="Arial" w:cs="Arial"/>
        </w:rPr>
      </w:pPr>
      <w:r w:rsidRPr="007B04B0">
        <w:rPr>
          <w:rStyle w:val="StyleStyleArialRedArial10pt"/>
          <w:rFonts w:cs="Arial"/>
          <w:color w:val="000000"/>
          <w:sz w:val="22"/>
          <w:szCs w:val="22"/>
        </w:rPr>
        <w:t xml:space="preserve">Organizations should develop an executive decision process that would allow for a review of the nature and extent of the emergency to determine the best course of action </w:t>
      </w:r>
      <w:r w:rsidRPr="007B04B0">
        <w:rPr>
          <w:rStyle w:val="StyleStyleArialRedArial10pt"/>
          <w:rFonts w:cs="Arial"/>
          <w:color w:val="000000"/>
          <w:sz w:val="22"/>
          <w:szCs w:val="22"/>
        </w:rPr>
        <w:lastRenderedPageBreak/>
        <w:t xml:space="preserve">for response and recovery.  This process will preclude premature or inappropriate activation of an organization’s Continuity Plan.  Operational details necessary to implement the plan should be outlined in the Continuity Plan and expanded on in a Concept of Operations Annex to the plan. A discussion paper titled </w:t>
      </w:r>
      <w:r w:rsidRPr="004E1BE3">
        <w:rPr>
          <w:rStyle w:val="StyleStyleArialRedArial10pt"/>
          <w:rFonts w:cs="Arial"/>
          <w:b/>
          <w:i/>
          <w:color w:val="000000"/>
          <w:sz w:val="22"/>
          <w:szCs w:val="22"/>
        </w:rPr>
        <w:t>Executive Command &amp; Control Issues</w:t>
      </w:r>
      <w:r w:rsidRPr="004E1BE3">
        <w:rPr>
          <w:rStyle w:val="StyleStyleArialRedArial10pt"/>
          <w:rFonts w:cs="Arial"/>
          <w:color w:val="000000"/>
          <w:sz w:val="22"/>
          <w:szCs w:val="22"/>
        </w:rPr>
        <w:t xml:space="preserve"> is available on the Cal OES website for further</w:t>
      </w:r>
      <w:r w:rsidRPr="007B04B0">
        <w:rPr>
          <w:rStyle w:val="StyleStyleArialRedArial10pt"/>
          <w:rFonts w:cs="Arial"/>
          <w:color w:val="000000"/>
          <w:sz w:val="22"/>
          <w:szCs w:val="22"/>
        </w:rPr>
        <w:t xml:space="preserve"> guidance.</w:t>
      </w:r>
      <w:r w:rsidRPr="007B04B0">
        <w:rPr>
          <w:rFonts w:ascii="Arial" w:hAnsi="Arial" w:cs="Arial"/>
        </w:rPr>
        <w:t xml:space="preserve"> </w:t>
      </w:r>
      <w:hyperlink r:id="rId24" w:history="1">
        <w:r w:rsidR="00B277B6" w:rsidRPr="007E3B62">
          <w:rPr>
            <w:rStyle w:val="Hyperlink"/>
            <w:rFonts w:ascii="Arial" w:hAnsi="Arial" w:cs="Arial"/>
          </w:rPr>
          <w:t>http://www.caloes.ca.gov/PlanningPreparednessSite/Documents/ExecutiveCommandControlDiscussionPaper_2008.doc</w:t>
        </w:r>
      </w:hyperlink>
    </w:p>
    <w:p w:rsidR="004B355D" w:rsidRPr="0033171A" w:rsidRDefault="004B355D" w:rsidP="006B6EC0">
      <w:pPr>
        <w:spacing w:after="120" w:line="240" w:lineRule="auto"/>
        <w:ind w:left="720"/>
        <w:rPr>
          <w:rFonts w:ascii="Arial" w:hAnsi="Arial" w:cs="Arial"/>
        </w:rPr>
      </w:pPr>
      <w:r w:rsidRPr="0033171A">
        <w:rPr>
          <w:rFonts w:ascii="Arial" w:hAnsi="Arial" w:cs="Arial"/>
        </w:rPr>
        <w:t xml:space="preserve">The </w:t>
      </w:r>
      <w:r w:rsidR="007B04B0">
        <w:rPr>
          <w:rFonts w:ascii="Arial" w:hAnsi="Arial" w:cs="Arial"/>
        </w:rPr>
        <w:t xml:space="preserve">Continuity </w:t>
      </w:r>
      <w:r w:rsidRPr="0033171A">
        <w:rPr>
          <w:rFonts w:ascii="Arial" w:hAnsi="Arial" w:cs="Arial"/>
        </w:rPr>
        <w:t xml:space="preserve">Phase II section should outline the activation procedures for the Continuity Plan.  It should also include information about the relocation procedures, from the primary facility to the alternate facility; and guidance for non-relocating personnel.   </w:t>
      </w:r>
    </w:p>
    <w:p w:rsidR="004B355D" w:rsidRPr="004B355D" w:rsidRDefault="004B355D" w:rsidP="002E1C88">
      <w:pPr>
        <w:tabs>
          <w:tab w:val="left" w:pos="1800"/>
        </w:tabs>
        <w:spacing w:before="240" w:after="120" w:line="240" w:lineRule="auto"/>
        <w:ind w:left="1440"/>
        <w:rPr>
          <w:rFonts w:ascii="Arial" w:hAnsi="Arial" w:cs="Arial"/>
          <w:color w:val="000000"/>
          <w:u w:val="single"/>
        </w:rPr>
      </w:pPr>
      <w:r>
        <w:rPr>
          <w:rFonts w:ascii="Arial" w:hAnsi="Arial" w:cs="Arial"/>
          <w:color w:val="000000"/>
          <w:u w:val="single"/>
        </w:rPr>
        <w:t>1.</w:t>
      </w:r>
      <w:r w:rsidRPr="0033171A">
        <w:rPr>
          <w:rFonts w:ascii="Arial" w:hAnsi="Arial" w:cs="Arial"/>
          <w:color w:val="000000"/>
          <w:u w:val="single"/>
        </w:rPr>
        <w:tab/>
      </w:r>
      <w:r w:rsidRPr="004B355D">
        <w:rPr>
          <w:rFonts w:ascii="Arial" w:hAnsi="Arial" w:cs="Arial"/>
          <w:color w:val="000000"/>
          <w:u w:val="single"/>
        </w:rPr>
        <w:t>Decision Process</w:t>
      </w:r>
    </w:p>
    <w:p w:rsidR="004B355D" w:rsidRPr="004B355D" w:rsidRDefault="004B355D" w:rsidP="006B6EC0">
      <w:pPr>
        <w:spacing w:after="120" w:line="240" w:lineRule="auto"/>
        <w:ind w:left="1440"/>
        <w:rPr>
          <w:rFonts w:ascii="Arial" w:hAnsi="Arial" w:cs="Arial"/>
          <w:color w:val="000000"/>
        </w:rPr>
      </w:pPr>
      <w:r w:rsidRPr="004B355D">
        <w:rPr>
          <w:rFonts w:ascii="Arial" w:hAnsi="Arial" w:cs="Arial"/>
          <w:color w:val="000000"/>
        </w:rPr>
        <w:t xml:space="preserve">Explain the logical steps associated with implementing a Continuity Plan, the general incident escalation process, the circumstances under which a plan may be activated (both with and without warning), and identify who has the authority to activate the Plan.  This process can be outlined here or depicted in a graphical representation (e.g., flow chart). </w:t>
      </w:r>
    </w:p>
    <w:p w:rsidR="004B355D" w:rsidRPr="004B355D" w:rsidRDefault="004B355D" w:rsidP="006B6EC0">
      <w:pPr>
        <w:spacing w:after="120" w:line="240" w:lineRule="auto"/>
        <w:ind w:left="1440"/>
        <w:rPr>
          <w:rStyle w:val="StyleStyleArialRedArial10pt"/>
          <w:rFonts w:cs="Arial"/>
          <w:color w:val="000000"/>
          <w:sz w:val="22"/>
          <w:szCs w:val="22"/>
        </w:rPr>
      </w:pPr>
      <w:r w:rsidRPr="004B355D">
        <w:rPr>
          <w:rFonts w:ascii="Arial" w:hAnsi="Arial" w:cs="Arial"/>
          <w:color w:val="000000"/>
        </w:rPr>
        <w:t xml:space="preserve">Include a brief description of the infrastructure of the teams the organization has created to implement the Continuity Plan: for example, the Initial Assessment Team, the Senior Activation Team, and the Advance Relocation Team.  The roles and responsibilities of each team should be explained in this section.  See the </w:t>
      </w:r>
      <w:r w:rsidRPr="004B355D">
        <w:rPr>
          <w:rStyle w:val="StyleStyleArialRedArial10pt"/>
          <w:rFonts w:cs="Arial"/>
          <w:color w:val="000000"/>
          <w:sz w:val="22"/>
          <w:szCs w:val="22"/>
        </w:rPr>
        <w:t xml:space="preserve">discussion paper titled </w:t>
      </w:r>
      <w:r w:rsidRPr="004B355D">
        <w:rPr>
          <w:rStyle w:val="StyleStyleArialRedArial10pt"/>
          <w:rFonts w:cs="Arial"/>
          <w:b/>
          <w:i/>
          <w:color w:val="000000"/>
          <w:sz w:val="22"/>
          <w:szCs w:val="22"/>
        </w:rPr>
        <w:t>Executive Command &amp; Control Issues</w:t>
      </w:r>
      <w:r w:rsidRPr="004B355D">
        <w:rPr>
          <w:rStyle w:val="StyleStyleArialRedArial10pt"/>
          <w:rFonts w:cs="Arial"/>
          <w:color w:val="000000"/>
          <w:sz w:val="22"/>
          <w:szCs w:val="22"/>
        </w:rPr>
        <w:t xml:space="preserve"> for further guidance.</w:t>
      </w:r>
    </w:p>
    <w:p w:rsidR="004B355D" w:rsidRPr="004B355D" w:rsidRDefault="004B355D" w:rsidP="002E1C88">
      <w:pPr>
        <w:tabs>
          <w:tab w:val="left" w:pos="1800"/>
        </w:tabs>
        <w:spacing w:before="240" w:after="120" w:line="240" w:lineRule="auto"/>
        <w:ind w:left="1440"/>
        <w:rPr>
          <w:rStyle w:val="StyleStyleArialRedArial10pt"/>
          <w:rFonts w:cs="Arial"/>
          <w:color w:val="000000"/>
          <w:sz w:val="22"/>
          <w:szCs w:val="22"/>
        </w:rPr>
      </w:pPr>
      <w:bookmarkStart w:id="27" w:name="_Toc93140959"/>
      <w:r w:rsidRPr="004B355D">
        <w:rPr>
          <w:rStyle w:val="StyleStyleArialRedArial10pt"/>
          <w:rFonts w:cs="Arial"/>
          <w:color w:val="000000"/>
          <w:sz w:val="22"/>
          <w:szCs w:val="22"/>
          <w:u w:val="single"/>
        </w:rPr>
        <w:t>2.</w:t>
      </w:r>
      <w:r w:rsidRPr="004B355D">
        <w:rPr>
          <w:rStyle w:val="StyleStyleArialRedArial10pt"/>
          <w:rFonts w:cs="Arial"/>
          <w:color w:val="000000"/>
          <w:sz w:val="22"/>
          <w:szCs w:val="22"/>
          <w:u w:val="single"/>
        </w:rPr>
        <w:tab/>
        <w:t>Alert, Notification, and Implementation Process</w:t>
      </w:r>
    </w:p>
    <w:p w:rsidR="004B355D" w:rsidRDefault="004B355D" w:rsidP="006B6EC0">
      <w:pPr>
        <w:spacing w:before="120" w:after="120" w:line="240" w:lineRule="auto"/>
        <w:ind w:left="1440"/>
        <w:rPr>
          <w:rFonts w:ascii="Arial" w:hAnsi="Arial" w:cs="Arial"/>
        </w:rPr>
      </w:pPr>
      <w:r w:rsidRPr="0033171A">
        <w:rPr>
          <w:rFonts w:ascii="Arial" w:hAnsi="Arial" w:cs="Arial"/>
        </w:rPr>
        <w:t xml:space="preserve">Describe the events following a decision to activate the Continuity Plan. This includes employee alert and notification procedures and the Continuity Plan implementation process. </w:t>
      </w:r>
      <w:r>
        <w:rPr>
          <w:rFonts w:ascii="Arial" w:hAnsi="Arial" w:cs="Arial"/>
        </w:rPr>
        <w:t xml:space="preserve"> </w:t>
      </w:r>
      <w:r w:rsidRPr="0033171A">
        <w:rPr>
          <w:rFonts w:ascii="Arial" w:hAnsi="Arial" w:cs="Arial"/>
        </w:rPr>
        <w:t>Any tools used in the alert and notification process, such as notification trees or automated software should be noted in this section.</w:t>
      </w:r>
    </w:p>
    <w:p w:rsidR="00AE7105" w:rsidRDefault="00AE7105" w:rsidP="00C20A65">
      <w:pPr>
        <w:pStyle w:val="Heading4-special"/>
        <w:numPr>
          <w:ilvl w:val="0"/>
          <w:numId w:val="0"/>
        </w:numPr>
        <w:spacing w:after="120"/>
        <w:rPr>
          <w:rFonts w:ascii="Arial" w:hAnsi="Arial" w:cs="Arial"/>
          <w:color w:val="auto"/>
          <w:sz w:val="22"/>
          <w:szCs w:val="22"/>
        </w:rPr>
      </w:pPr>
    </w:p>
    <w:p w:rsidR="004B355D" w:rsidRPr="0033171A" w:rsidRDefault="004B355D" w:rsidP="00C20A65">
      <w:pPr>
        <w:pStyle w:val="Heading4-special"/>
        <w:numPr>
          <w:ilvl w:val="0"/>
          <w:numId w:val="0"/>
        </w:numPr>
        <w:spacing w:after="120"/>
        <w:rPr>
          <w:rFonts w:ascii="Arial" w:hAnsi="Arial" w:cs="Arial"/>
          <w:color w:val="auto"/>
          <w:sz w:val="22"/>
          <w:szCs w:val="22"/>
        </w:rPr>
      </w:pPr>
      <w:r w:rsidRPr="0033171A">
        <w:rPr>
          <w:rFonts w:ascii="Arial" w:hAnsi="Arial" w:cs="Arial"/>
          <w:color w:val="auto"/>
          <w:sz w:val="22"/>
          <w:szCs w:val="22"/>
        </w:rPr>
        <w:t>Table 7-1: Notification Procedure</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6"/>
        <w:gridCol w:w="3412"/>
      </w:tblGrid>
      <w:tr w:rsidR="004B355D" w:rsidRPr="0033171A" w:rsidTr="00C76937">
        <w:trPr>
          <w:trHeight w:val="70"/>
        </w:trPr>
        <w:tc>
          <w:tcPr>
            <w:tcW w:w="5516" w:type="dxa"/>
            <w:shd w:val="clear" w:color="auto" w:fill="003366"/>
            <w:vAlign w:val="center"/>
          </w:tcPr>
          <w:bookmarkEnd w:id="27"/>
          <w:p w:rsidR="004B355D" w:rsidRPr="0033171A" w:rsidRDefault="004B355D" w:rsidP="00C76937">
            <w:pPr>
              <w:spacing w:after="120"/>
              <w:rPr>
                <w:rFonts w:ascii="Arial" w:hAnsi="Arial" w:cs="Arial"/>
                <w:b/>
              </w:rPr>
            </w:pPr>
            <w:r w:rsidRPr="0033171A">
              <w:rPr>
                <w:rFonts w:ascii="Arial" w:hAnsi="Arial" w:cs="Arial"/>
                <w:b/>
              </w:rPr>
              <w:t>Individual/Organization to be Notified:</w:t>
            </w:r>
          </w:p>
        </w:tc>
        <w:tc>
          <w:tcPr>
            <w:tcW w:w="3412" w:type="dxa"/>
            <w:shd w:val="clear" w:color="auto" w:fill="003366"/>
            <w:vAlign w:val="center"/>
          </w:tcPr>
          <w:p w:rsidR="004B355D" w:rsidRPr="0033171A" w:rsidRDefault="004B355D" w:rsidP="00C76937">
            <w:pPr>
              <w:spacing w:after="120"/>
              <w:rPr>
                <w:rFonts w:ascii="Arial" w:hAnsi="Arial" w:cs="Arial"/>
                <w:b/>
              </w:rPr>
            </w:pPr>
            <w:r w:rsidRPr="0033171A">
              <w:rPr>
                <w:rFonts w:ascii="Arial" w:hAnsi="Arial" w:cs="Arial"/>
                <w:b/>
              </w:rPr>
              <w:t>To be Notified By:</w:t>
            </w:r>
          </w:p>
        </w:tc>
      </w:tr>
      <w:tr w:rsidR="004B355D" w:rsidRPr="0033171A" w:rsidTr="004E1BE3">
        <w:trPr>
          <w:trHeight w:val="432"/>
        </w:trPr>
        <w:tc>
          <w:tcPr>
            <w:tcW w:w="5516" w:type="dxa"/>
            <w:vAlign w:val="center"/>
          </w:tcPr>
          <w:p w:rsidR="004B355D" w:rsidRPr="0033171A" w:rsidRDefault="004B355D" w:rsidP="004E1BE3">
            <w:pPr>
              <w:pStyle w:val="Heading4"/>
              <w:spacing w:before="0" w:after="120"/>
              <w:rPr>
                <w:rFonts w:ascii="Arial" w:hAnsi="Arial" w:cs="Arial"/>
                <w:b w:val="0"/>
                <w:iCs/>
                <w:sz w:val="22"/>
                <w:szCs w:val="22"/>
              </w:rPr>
            </w:pPr>
          </w:p>
        </w:tc>
        <w:tc>
          <w:tcPr>
            <w:tcW w:w="3412" w:type="dxa"/>
            <w:vAlign w:val="center"/>
          </w:tcPr>
          <w:p w:rsidR="004B355D" w:rsidRPr="0033171A" w:rsidRDefault="004B355D" w:rsidP="004E1BE3">
            <w:pPr>
              <w:pStyle w:val="Heading4"/>
              <w:spacing w:before="0" w:after="120"/>
              <w:rPr>
                <w:rFonts w:ascii="Arial" w:hAnsi="Arial" w:cs="Arial"/>
                <w:b w:val="0"/>
                <w:iCs/>
                <w:sz w:val="22"/>
                <w:szCs w:val="22"/>
              </w:rPr>
            </w:pPr>
          </w:p>
        </w:tc>
      </w:tr>
      <w:tr w:rsidR="004B355D" w:rsidRPr="0033171A" w:rsidTr="004E1BE3">
        <w:trPr>
          <w:trHeight w:val="432"/>
        </w:trPr>
        <w:tc>
          <w:tcPr>
            <w:tcW w:w="5516" w:type="dxa"/>
            <w:vAlign w:val="center"/>
          </w:tcPr>
          <w:p w:rsidR="004B355D" w:rsidRPr="0033171A" w:rsidRDefault="004B355D" w:rsidP="004E1BE3">
            <w:pPr>
              <w:pStyle w:val="Heading4"/>
              <w:spacing w:before="0" w:after="120"/>
              <w:rPr>
                <w:rFonts w:ascii="Arial" w:hAnsi="Arial" w:cs="Arial"/>
                <w:b w:val="0"/>
                <w:iCs/>
                <w:sz w:val="22"/>
                <w:szCs w:val="22"/>
              </w:rPr>
            </w:pPr>
          </w:p>
        </w:tc>
        <w:tc>
          <w:tcPr>
            <w:tcW w:w="3412" w:type="dxa"/>
            <w:vAlign w:val="center"/>
          </w:tcPr>
          <w:p w:rsidR="004B355D" w:rsidRPr="0033171A" w:rsidRDefault="004B355D" w:rsidP="004E1BE3">
            <w:pPr>
              <w:pStyle w:val="Heading4"/>
              <w:spacing w:before="0" w:after="120"/>
              <w:rPr>
                <w:rFonts w:ascii="Arial" w:hAnsi="Arial" w:cs="Arial"/>
                <w:b w:val="0"/>
                <w:iCs/>
                <w:sz w:val="22"/>
                <w:szCs w:val="22"/>
              </w:rPr>
            </w:pPr>
          </w:p>
        </w:tc>
      </w:tr>
      <w:tr w:rsidR="004B355D" w:rsidRPr="0033171A" w:rsidTr="004E1BE3">
        <w:trPr>
          <w:trHeight w:val="432"/>
        </w:trPr>
        <w:tc>
          <w:tcPr>
            <w:tcW w:w="5516" w:type="dxa"/>
            <w:vAlign w:val="center"/>
          </w:tcPr>
          <w:p w:rsidR="004B355D" w:rsidRPr="0033171A" w:rsidRDefault="004B355D" w:rsidP="004E1BE3">
            <w:pPr>
              <w:pStyle w:val="Heading4"/>
              <w:spacing w:before="0" w:after="120"/>
              <w:rPr>
                <w:rFonts w:ascii="Arial" w:hAnsi="Arial" w:cs="Arial"/>
                <w:b w:val="0"/>
                <w:iCs/>
                <w:sz w:val="22"/>
                <w:szCs w:val="22"/>
              </w:rPr>
            </w:pPr>
          </w:p>
        </w:tc>
        <w:tc>
          <w:tcPr>
            <w:tcW w:w="3412" w:type="dxa"/>
            <w:vAlign w:val="center"/>
          </w:tcPr>
          <w:p w:rsidR="004B355D" w:rsidRPr="0033171A" w:rsidRDefault="004B355D" w:rsidP="004E1BE3">
            <w:pPr>
              <w:pStyle w:val="Heading4"/>
              <w:spacing w:before="0" w:after="120"/>
              <w:rPr>
                <w:rFonts w:ascii="Arial" w:hAnsi="Arial" w:cs="Arial"/>
                <w:b w:val="0"/>
                <w:iCs/>
                <w:sz w:val="22"/>
                <w:szCs w:val="22"/>
              </w:rPr>
            </w:pPr>
          </w:p>
        </w:tc>
      </w:tr>
      <w:tr w:rsidR="004B355D" w:rsidRPr="0033171A" w:rsidTr="004E1BE3">
        <w:trPr>
          <w:trHeight w:val="432"/>
        </w:trPr>
        <w:tc>
          <w:tcPr>
            <w:tcW w:w="5516" w:type="dxa"/>
            <w:vAlign w:val="center"/>
          </w:tcPr>
          <w:p w:rsidR="004B355D" w:rsidRPr="0033171A" w:rsidRDefault="004B355D" w:rsidP="004E1BE3">
            <w:pPr>
              <w:pStyle w:val="Heading4"/>
              <w:spacing w:before="0" w:after="120"/>
              <w:rPr>
                <w:rFonts w:ascii="Arial" w:hAnsi="Arial" w:cs="Arial"/>
                <w:b w:val="0"/>
                <w:iCs/>
                <w:sz w:val="22"/>
                <w:szCs w:val="22"/>
              </w:rPr>
            </w:pPr>
          </w:p>
        </w:tc>
        <w:tc>
          <w:tcPr>
            <w:tcW w:w="3412" w:type="dxa"/>
            <w:vAlign w:val="center"/>
          </w:tcPr>
          <w:p w:rsidR="004B355D" w:rsidRPr="0033171A" w:rsidRDefault="004B355D" w:rsidP="004E1BE3">
            <w:pPr>
              <w:pStyle w:val="Heading4"/>
              <w:spacing w:before="0" w:after="120"/>
              <w:rPr>
                <w:rFonts w:ascii="Arial" w:hAnsi="Arial" w:cs="Arial"/>
                <w:b w:val="0"/>
                <w:iCs/>
                <w:sz w:val="22"/>
                <w:szCs w:val="22"/>
              </w:rPr>
            </w:pPr>
          </w:p>
        </w:tc>
      </w:tr>
    </w:tbl>
    <w:p w:rsidR="00C20A65" w:rsidRPr="0033171A" w:rsidRDefault="00C20A65" w:rsidP="002E1C88">
      <w:pPr>
        <w:spacing w:before="240" w:after="120" w:line="240" w:lineRule="auto"/>
        <w:ind w:left="1152"/>
        <w:rPr>
          <w:rFonts w:ascii="Arial" w:hAnsi="Arial" w:cs="Arial"/>
          <w:color w:val="000000"/>
          <w:u w:val="single"/>
        </w:rPr>
      </w:pPr>
      <w:r w:rsidRPr="0033171A">
        <w:rPr>
          <w:rFonts w:ascii="Arial" w:hAnsi="Arial" w:cs="Arial"/>
          <w:color w:val="000000"/>
          <w:u w:val="single"/>
        </w:rPr>
        <w:t>3.</w:t>
      </w:r>
      <w:r w:rsidRPr="0033171A">
        <w:rPr>
          <w:rFonts w:ascii="Arial" w:hAnsi="Arial" w:cs="Arial"/>
          <w:color w:val="000000"/>
          <w:u w:val="single"/>
        </w:rPr>
        <w:tab/>
        <w:t>Leadership</w:t>
      </w:r>
    </w:p>
    <w:p w:rsidR="00C20A65" w:rsidRPr="000E0A71" w:rsidRDefault="000D763A" w:rsidP="006B6EC0">
      <w:pPr>
        <w:pStyle w:val="2P"/>
        <w:tabs>
          <w:tab w:val="clear" w:pos="1152"/>
          <w:tab w:val="num" w:pos="2016"/>
        </w:tabs>
        <w:spacing w:after="120"/>
        <w:ind w:left="1584"/>
        <w:rPr>
          <w:rFonts w:ascii="Arial" w:hAnsi="Arial" w:cs="Arial"/>
          <w:color w:val="000000"/>
          <w:sz w:val="22"/>
          <w:szCs w:val="22"/>
        </w:rPr>
      </w:pPr>
      <w:r w:rsidRPr="004C1539">
        <w:rPr>
          <w:rFonts w:ascii="Arial" w:hAnsi="Arial" w:cs="Arial"/>
          <w:b/>
          <w:color w:val="000000" w:themeColor="text1"/>
          <w:sz w:val="22"/>
          <w:szCs w:val="22"/>
        </w:rPr>
        <w:t xml:space="preserve">Orders </w:t>
      </w:r>
      <w:r w:rsidR="00C20A65" w:rsidRPr="004C1539">
        <w:rPr>
          <w:rFonts w:ascii="Arial" w:hAnsi="Arial" w:cs="Arial"/>
          <w:b/>
          <w:color w:val="000000" w:themeColor="text1"/>
          <w:sz w:val="22"/>
          <w:szCs w:val="22"/>
        </w:rPr>
        <w:t>of Succession</w:t>
      </w:r>
      <w:r w:rsidR="00C20A65" w:rsidRPr="004C1539">
        <w:rPr>
          <w:rFonts w:ascii="Arial" w:hAnsi="Arial" w:cs="Arial"/>
          <w:color w:val="000000" w:themeColor="text1"/>
          <w:sz w:val="22"/>
          <w:szCs w:val="22"/>
        </w:rPr>
        <w:t xml:space="preserve"> - Identify </w:t>
      </w:r>
      <w:r w:rsidRPr="004C1539">
        <w:rPr>
          <w:rFonts w:ascii="Arial" w:hAnsi="Arial" w:cs="Arial"/>
          <w:color w:val="000000" w:themeColor="text1"/>
          <w:sz w:val="22"/>
          <w:szCs w:val="22"/>
        </w:rPr>
        <w:t xml:space="preserve">orders </w:t>
      </w:r>
      <w:r w:rsidR="00C20A65" w:rsidRPr="004C1539">
        <w:rPr>
          <w:rFonts w:ascii="Arial" w:hAnsi="Arial" w:cs="Arial"/>
          <w:color w:val="000000" w:themeColor="text1"/>
          <w:sz w:val="22"/>
          <w:szCs w:val="22"/>
        </w:rPr>
        <w:t xml:space="preserve">of succession to key positions within the organization.  The </w:t>
      </w:r>
      <w:r w:rsidRPr="004C1539">
        <w:rPr>
          <w:rFonts w:ascii="Arial" w:hAnsi="Arial" w:cs="Arial"/>
          <w:color w:val="000000" w:themeColor="text1"/>
          <w:sz w:val="22"/>
          <w:szCs w:val="22"/>
        </w:rPr>
        <w:t>order</w:t>
      </w:r>
      <w:r w:rsidR="00C20A65" w:rsidRPr="004C1539">
        <w:rPr>
          <w:rFonts w:ascii="Arial" w:hAnsi="Arial" w:cs="Arial"/>
          <w:color w:val="000000" w:themeColor="text1"/>
          <w:sz w:val="22"/>
          <w:szCs w:val="22"/>
        </w:rPr>
        <w:t xml:space="preserve"> of succession should be of sufficient depth to ensure the organization’s ability to manage and direct its essential functions and operations (at least three deep).  The conditions under which succession will take place, the method of notification, </w:t>
      </w:r>
      <w:r w:rsidR="00C20A65" w:rsidRPr="0033171A">
        <w:rPr>
          <w:rFonts w:ascii="Arial" w:hAnsi="Arial" w:cs="Arial"/>
          <w:sz w:val="22"/>
          <w:szCs w:val="22"/>
        </w:rPr>
        <w:t xml:space="preserve">and any temporal, geographical, or </w:t>
      </w:r>
      <w:r w:rsidR="00C20A65" w:rsidRPr="0033171A">
        <w:rPr>
          <w:rFonts w:ascii="Arial" w:hAnsi="Arial" w:cs="Arial"/>
          <w:sz w:val="22"/>
          <w:szCs w:val="22"/>
        </w:rPr>
        <w:lastRenderedPageBreak/>
        <w:t xml:space="preserve">organizational limitations of authority should also be identified in this section. </w:t>
      </w:r>
      <w:r w:rsidR="00C20A65">
        <w:rPr>
          <w:rFonts w:ascii="Arial" w:hAnsi="Arial" w:cs="Arial"/>
          <w:sz w:val="22"/>
          <w:szCs w:val="22"/>
        </w:rPr>
        <w:t xml:space="preserve"> </w:t>
      </w:r>
      <w:r w:rsidR="00C20A65" w:rsidRPr="0033171A">
        <w:rPr>
          <w:rFonts w:ascii="Arial" w:hAnsi="Arial" w:cs="Arial"/>
          <w:sz w:val="22"/>
          <w:szCs w:val="22"/>
        </w:rPr>
        <w:t xml:space="preserve">You should identify any existing statutes covering lines of succession.  </w:t>
      </w:r>
      <w:hyperlink w:anchor="Worksheet_14" w:history="1">
        <w:r w:rsidR="00C20A65" w:rsidRPr="00B277B6">
          <w:rPr>
            <w:rStyle w:val="Hyperlink"/>
            <w:rFonts w:ascii="Arial" w:hAnsi="Arial" w:cs="Arial"/>
            <w:b/>
            <w:sz w:val="22"/>
            <w:szCs w:val="22"/>
          </w:rPr>
          <w:t>Works</w:t>
        </w:r>
        <w:r w:rsidR="00B277B6" w:rsidRPr="00B277B6">
          <w:rPr>
            <w:rStyle w:val="Hyperlink"/>
            <w:rFonts w:ascii="Arial" w:hAnsi="Arial" w:cs="Arial"/>
            <w:b/>
            <w:sz w:val="22"/>
            <w:szCs w:val="22"/>
          </w:rPr>
          <w:t>heet 14: Key Positions and Orders</w:t>
        </w:r>
        <w:r w:rsidR="00C20A65" w:rsidRPr="00B277B6">
          <w:rPr>
            <w:rStyle w:val="Hyperlink"/>
            <w:rFonts w:ascii="Arial" w:hAnsi="Arial" w:cs="Arial"/>
            <w:b/>
            <w:sz w:val="22"/>
            <w:szCs w:val="22"/>
          </w:rPr>
          <w:t xml:space="preserve"> of Succession</w:t>
        </w:r>
      </w:hyperlink>
      <w:r w:rsidR="00C20A65" w:rsidRPr="0033171A">
        <w:rPr>
          <w:rFonts w:ascii="Arial" w:hAnsi="Arial" w:cs="Arial"/>
          <w:sz w:val="22"/>
          <w:szCs w:val="22"/>
        </w:rPr>
        <w:t xml:space="preserve"> may be used to capture this information and to complete Table 7-2.</w:t>
      </w:r>
    </w:p>
    <w:p w:rsidR="00AE7105" w:rsidRDefault="00AE7105" w:rsidP="00C20A65">
      <w:pPr>
        <w:pStyle w:val="Heading4-special"/>
        <w:keepNext/>
        <w:numPr>
          <w:ilvl w:val="0"/>
          <w:numId w:val="0"/>
        </w:numPr>
        <w:spacing w:after="120"/>
        <w:rPr>
          <w:rFonts w:ascii="Arial" w:hAnsi="Arial" w:cs="Arial"/>
          <w:color w:val="auto"/>
          <w:sz w:val="22"/>
          <w:szCs w:val="22"/>
        </w:rPr>
      </w:pPr>
    </w:p>
    <w:p w:rsidR="00C20A65" w:rsidRPr="0033171A" w:rsidRDefault="00C20A65" w:rsidP="00C20A65">
      <w:pPr>
        <w:pStyle w:val="Heading4-special"/>
        <w:keepNext/>
        <w:numPr>
          <w:ilvl w:val="0"/>
          <w:numId w:val="0"/>
        </w:numPr>
        <w:spacing w:after="120"/>
        <w:rPr>
          <w:rFonts w:ascii="Arial" w:hAnsi="Arial" w:cs="Arial"/>
          <w:color w:val="auto"/>
          <w:sz w:val="22"/>
          <w:szCs w:val="22"/>
        </w:rPr>
      </w:pPr>
      <w:r w:rsidRPr="0033171A">
        <w:rPr>
          <w:rFonts w:ascii="Arial" w:hAnsi="Arial" w:cs="Arial"/>
          <w:color w:val="auto"/>
          <w:sz w:val="22"/>
          <w:szCs w:val="22"/>
        </w:rPr>
        <w:t xml:space="preserve">Table 7-2: Key </w:t>
      </w:r>
      <w:r>
        <w:rPr>
          <w:rFonts w:ascii="Arial" w:hAnsi="Arial" w:cs="Arial"/>
          <w:color w:val="auto"/>
          <w:sz w:val="22"/>
          <w:szCs w:val="22"/>
        </w:rPr>
        <w:t xml:space="preserve">Positions &amp; </w:t>
      </w:r>
      <w:r w:rsidR="00F24BDB">
        <w:rPr>
          <w:rFonts w:ascii="Arial" w:hAnsi="Arial" w:cs="Arial"/>
          <w:color w:val="auto"/>
          <w:sz w:val="22"/>
          <w:szCs w:val="22"/>
        </w:rPr>
        <w:t>Orders</w:t>
      </w:r>
      <w:r>
        <w:rPr>
          <w:rFonts w:ascii="Arial" w:hAnsi="Arial" w:cs="Arial"/>
          <w:color w:val="auto"/>
          <w:sz w:val="22"/>
          <w:szCs w:val="22"/>
        </w:rPr>
        <w:t xml:space="preserve"> of Succession</w:t>
      </w:r>
      <w:r w:rsidRPr="0033171A">
        <w:rPr>
          <w:rFonts w:ascii="Arial" w:hAnsi="Arial" w:cs="Arial"/>
          <w:color w:val="auto"/>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2930"/>
        <w:gridCol w:w="2982"/>
      </w:tblGrid>
      <w:tr w:rsidR="00C20A65" w:rsidRPr="0033171A" w:rsidTr="00C76937">
        <w:tc>
          <w:tcPr>
            <w:tcW w:w="2944" w:type="dxa"/>
            <w:shd w:val="clear" w:color="auto" w:fill="003366"/>
            <w:vAlign w:val="center"/>
          </w:tcPr>
          <w:p w:rsidR="00C20A65" w:rsidRPr="0033171A" w:rsidRDefault="00C20A65" w:rsidP="00C76937">
            <w:pPr>
              <w:keepNext/>
              <w:spacing w:after="120" w:line="240" w:lineRule="auto"/>
              <w:rPr>
                <w:rFonts w:ascii="Arial" w:hAnsi="Arial" w:cs="Arial"/>
                <w:b/>
                <w:color w:val="FFFFFF"/>
              </w:rPr>
            </w:pPr>
            <w:r w:rsidRPr="0033171A">
              <w:rPr>
                <w:rFonts w:ascii="Arial" w:hAnsi="Arial" w:cs="Arial"/>
                <w:b/>
                <w:color w:val="FFFFFF"/>
              </w:rPr>
              <w:t>Essential Function</w:t>
            </w:r>
          </w:p>
        </w:tc>
        <w:tc>
          <w:tcPr>
            <w:tcW w:w="2930" w:type="dxa"/>
            <w:shd w:val="clear" w:color="auto" w:fill="003366"/>
            <w:vAlign w:val="center"/>
          </w:tcPr>
          <w:p w:rsidR="00C20A65" w:rsidRPr="0033171A" w:rsidRDefault="00C20A65" w:rsidP="00C76937">
            <w:pPr>
              <w:keepNext/>
              <w:spacing w:after="120" w:line="240" w:lineRule="auto"/>
              <w:rPr>
                <w:rFonts w:ascii="Arial" w:hAnsi="Arial" w:cs="Arial"/>
                <w:b/>
                <w:color w:val="FFFFFF"/>
              </w:rPr>
            </w:pPr>
            <w:r w:rsidRPr="0033171A">
              <w:rPr>
                <w:rFonts w:ascii="Arial" w:hAnsi="Arial" w:cs="Arial"/>
                <w:b/>
                <w:color w:val="FFFFFF"/>
              </w:rPr>
              <w:t>Key Position</w:t>
            </w:r>
          </w:p>
        </w:tc>
        <w:tc>
          <w:tcPr>
            <w:tcW w:w="2982" w:type="dxa"/>
            <w:shd w:val="clear" w:color="auto" w:fill="003366"/>
            <w:vAlign w:val="center"/>
          </w:tcPr>
          <w:p w:rsidR="00C20A65" w:rsidRPr="0033171A" w:rsidRDefault="00C20A65" w:rsidP="00C76937">
            <w:pPr>
              <w:keepNext/>
              <w:spacing w:after="120" w:line="240" w:lineRule="auto"/>
              <w:rPr>
                <w:rFonts w:ascii="Arial" w:hAnsi="Arial" w:cs="Arial"/>
                <w:b/>
                <w:color w:val="FFFFFF"/>
              </w:rPr>
            </w:pPr>
            <w:r w:rsidRPr="0033171A">
              <w:rPr>
                <w:rFonts w:ascii="Arial" w:hAnsi="Arial" w:cs="Arial"/>
                <w:b/>
                <w:color w:val="FFFFFF"/>
              </w:rPr>
              <w:t>Successors</w:t>
            </w:r>
          </w:p>
        </w:tc>
      </w:tr>
      <w:tr w:rsidR="00C20A65" w:rsidRPr="0033171A" w:rsidTr="00C76937">
        <w:trPr>
          <w:trHeight w:val="432"/>
        </w:trPr>
        <w:tc>
          <w:tcPr>
            <w:tcW w:w="2944" w:type="dxa"/>
            <w:vAlign w:val="center"/>
          </w:tcPr>
          <w:p w:rsidR="00C20A65" w:rsidRPr="0033171A" w:rsidRDefault="00C20A65" w:rsidP="004E1BE3">
            <w:pPr>
              <w:keepNext/>
              <w:spacing w:after="120" w:line="240" w:lineRule="auto"/>
              <w:rPr>
                <w:rFonts w:ascii="Arial" w:hAnsi="Arial" w:cs="Arial"/>
                <w:color w:val="FF0000"/>
              </w:rPr>
            </w:pPr>
          </w:p>
        </w:tc>
        <w:tc>
          <w:tcPr>
            <w:tcW w:w="2930" w:type="dxa"/>
            <w:vAlign w:val="center"/>
          </w:tcPr>
          <w:p w:rsidR="00C20A65" w:rsidRPr="0033171A" w:rsidRDefault="00C20A65" w:rsidP="004E1BE3">
            <w:pPr>
              <w:keepNext/>
              <w:spacing w:after="120" w:line="240" w:lineRule="auto"/>
              <w:rPr>
                <w:rFonts w:ascii="Arial" w:hAnsi="Arial" w:cs="Arial"/>
                <w:color w:val="FF0000"/>
              </w:rPr>
            </w:pPr>
          </w:p>
        </w:tc>
        <w:tc>
          <w:tcPr>
            <w:tcW w:w="2982" w:type="dxa"/>
            <w:vAlign w:val="center"/>
          </w:tcPr>
          <w:p w:rsidR="00C20A65" w:rsidRPr="0033171A" w:rsidRDefault="00C20A65" w:rsidP="004E1BE3">
            <w:pPr>
              <w:keepNext/>
              <w:spacing w:after="120" w:line="240" w:lineRule="auto"/>
              <w:rPr>
                <w:rFonts w:ascii="Arial" w:hAnsi="Arial" w:cs="Arial"/>
                <w:color w:val="FF0000"/>
              </w:rPr>
            </w:pPr>
          </w:p>
        </w:tc>
      </w:tr>
      <w:tr w:rsidR="00C20A65" w:rsidRPr="0033171A" w:rsidTr="00C76937">
        <w:trPr>
          <w:trHeight w:val="432"/>
        </w:trPr>
        <w:tc>
          <w:tcPr>
            <w:tcW w:w="2944" w:type="dxa"/>
            <w:vAlign w:val="center"/>
          </w:tcPr>
          <w:p w:rsidR="00C20A65" w:rsidRPr="0033171A" w:rsidRDefault="00C20A65" w:rsidP="004E1BE3">
            <w:pPr>
              <w:keepNext/>
              <w:spacing w:after="120" w:line="240" w:lineRule="auto"/>
              <w:rPr>
                <w:rFonts w:ascii="Arial" w:hAnsi="Arial" w:cs="Arial"/>
                <w:color w:val="FF0000"/>
              </w:rPr>
            </w:pPr>
          </w:p>
        </w:tc>
        <w:tc>
          <w:tcPr>
            <w:tcW w:w="2930" w:type="dxa"/>
            <w:vAlign w:val="center"/>
          </w:tcPr>
          <w:p w:rsidR="00C20A65" w:rsidRPr="0033171A" w:rsidRDefault="00C20A65" w:rsidP="004E1BE3">
            <w:pPr>
              <w:keepNext/>
              <w:spacing w:after="120" w:line="240" w:lineRule="auto"/>
              <w:rPr>
                <w:rFonts w:ascii="Arial" w:hAnsi="Arial" w:cs="Arial"/>
                <w:color w:val="FF0000"/>
              </w:rPr>
            </w:pPr>
          </w:p>
        </w:tc>
        <w:tc>
          <w:tcPr>
            <w:tcW w:w="2982" w:type="dxa"/>
            <w:vAlign w:val="center"/>
          </w:tcPr>
          <w:p w:rsidR="00C20A65" w:rsidRPr="0033171A" w:rsidRDefault="00C20A65" w:rsidP="004E1BE3">
            <w:pPr>
              <w:keepNext/>
              <w:spacing w:after="120" w:line="240" w:lineRule="auto"/>
              <w:rPr>
                <w:rFonts w:ascii="Arial" w:hAnsi="Arial" w:cs="Arial"/>
                <w:color w:val="FF0000"/>
              </w:rPr>
            </w:pPr>
          </w:p>
        </w:tc>
      </w:tr>
      <w:tr w:rsidR="00C20A65" w:rsidRPr="0033171A" w:rsidTr="00C76937">
        <w:trPr>
          <w:trHeight w:val="432"/>
        </w:trPr>
        <w:tc>
          <w:tcPr>
            <w:tcW w:w="2944" w:type="dxa"/>
            <w:vAlign w:val="center"/>
          </w:tcPr>
          <w:p w:rsidR="00C20A65" w:rsidRPr="0033171A" w:rsidRDefault="00C20A65" w:rsidP="004E1BE3">
            <w:pPr>
              <w:keepNext/>
              <w:spacing w:after="120" w:line="240" w:lineRule="auto"/>
              <w:rPr>
                <w:rFonts w:ascii="Arial" w:hAnsi="Arial" w:cs="Arial"/>
                <w:color w:val="FF0000"/>
              </w:rPr>
            </w:pPr>
          </w:p>
        </w:tc>
        <w:tc>
          <w:tcPr>
            <w:tcW w:w="2930" w:type="dxa"/>
            <w:vAlign w:val="center"/>
          </w:tcPr>
          <w:p w:rsidR="00C20A65" w:rsidRPr="0033171A" w:rsidRDefault="00C20A65" w:rsidP="004E1BE3">
            <w:pPr>
              <w:keepNext/>
              <w:spacing w:after="120" w:line="240" w:lineRule="auto"/>
              <w:rPr>
                <w:rFonts w:ascii="Arial" w:hAnsi="Arial" w:cs="Arial"/>
                <w:color w:val="FF0000"/>
              </w:rPr>
            </w:pPr>
          </w:p>
        </w:tc>
        <w:tc>
          <w:tcPr>
            <w:tcW w:w="2982" w:type="dxa"/>
            <w:vAlign w:val="center"/>
          </w:tcPr>
          <w:p w:rsidR="00C20A65" w:rsidRPr="0033171A" w:rsidRDefault="00C20A65" w:rsidP="004E1BE3">
            <w:pPr>
              <w:keepNext/>
              <w:spacing w:after="120" w:line="240" w:lineRule="auto"/>
              <w:rPr>
                <w:rFonts w:ascii="Arial" w:hAnsi="Arial" w:cs="Arial"/>
                <w:color w:val="FF0000"/>
              </w:rPr>
            </w:pPr>
          </w:p>
        </w:tc>
      </w:tr>
    </w:tbl>
    <w:p w:rsidR="00C20A65" w:rsidRPr="00E2043C" w:rsidRDefault="00C20A65" w:rsidP="00C20A65">
      <w:pPr>
        <w:pStyle w:val="2P"/>
        <w:numPr>
          <w:ilvl w:val="0"/>
          <w:numId w:val="0"/>
        </w:numPr>
        <w:spacing w:after="120"/>
        <w:rPr>
          <w:rFonts w:ascii="Arial" w:hAnsi="Arial" w:cs="Arial"/>
          <w:color w:val="000000"/>
          <w:sz w:val="16"/>
          <w:szCs w:val="16"/>
        </w:rPr>
      </w:pPr>
    </w:p>
    <w:p w:rsidR="00C20A65" w:rsidRPr="0033171A" w:rsidRDefault="00C20A65" w:rsidP="006B6EC0">
      <w:pPr>
        <w:pStyle w:val="2P"/>
        <w:numPr>
          <w:ilvl w:val="1"/>
          <w:numId w:val="3"/>
        </w:numPr>
        <w:tabs>
          <w:tab w:val="clear" w:pos="1440"/>
          <w:tab w:val="num" w:pos="1620"/>
        </w:tabs>
        <w:spacing w:after="120"/>
        <w:ind w:left="1620" w:hanging="450"/>
        <w:rPr>
          <w:rFonts w:ascii="Arial" w:hAnsi="Arial" w:cs="Arial"/>
          <w:color w:val="000000"/>
          <w:sz w:val="22"/>
          <w:szCs w:val="22"/>
        </w:rPr>
      </w:pPr>
      <w:r w:rsidRPr="0033171A">
        <w:rPr>
          <w:rFonts w:ascii="Arial" w:hAnsi="Arial" w:cs="Arial"/>
          <w:b/>
          <w:sz w:val="22"/>
          <w:szCs w:val="22"/>
        </w:rPr>
        <w:t xml:space="preserve">Delegations of Authority </w:t>
      </w:r>
      <w:r w:rsidRPr="000E0A71">
        <w:rPr>
          <w:rFonts w:ascii="Arial" w:hAnsi="Arial" w:cs="Arial"/>
          <w:sz w:val="22"/>
          <w:szCs w:val="22"/>
        </w:rPr>
        <w:t>-</w:t>
      </w:r>
      <w:r w:rsidRPr="0033171A">
        <w:rPr>
          <w:rFonts w:ascii="Arial" w:hAnsi="Arial" w:cs="Arial"/>
          <w:sz w:val="22"/>
          <w:szCs w:val="22"/>
        </w:rPr>
        <w:t xml:space="preserve"> Identify, by position, the authorities for making policy determinations and decisions at headquarters, field levels, and other organizational locations, as appropriate.  Generally, pre-determined delegations of authority will take effect when normal channels of direction are disrupted and terminate when these channels have resumed.  Such delegations may also be used to address specific competency requirements related to one or more essential functions that are not otherwise satisfied by the lines of succession.  Delegations of authority should document the legal authority for making key decisions, identify the programs and administrative authorities needed for effective operations, and establish capabilities to restore authorities upon termination of the event. </w:t>
      </w:r>
      <w:r>
        <w:rPr>
          <w:rFonts w:ascii="Arial" w:hAnsi="Arial" w:cs="Arial"/>
          <w:sz w:val="22"/>
          <w:szCs w:val="22"/>
        </w:rPr>
        <w:t xml:space="preserve"> </w:t>
      </w:r>
      <w:hyperlink w:anchor="Worksheet_15" w:history="1">
        <w:r w:rsidRPr="00765B1C">
          <w:rPr>
            <w:rStyle w:val="Hyperlink"/>
            <w:rFonts w:ascii="Arial" w:hAnsi="Arial" w:cs="Arial"/>
            <w:b/>
            <w:sz w:val="22"/>
            <w:szCs w:val="22"/>
          </w:rPr>
          <w:t>Worksheet 15: Delegations of Authority</w:t>
        </w:r>
      </w:hyperlink>
      <w:r w:rsidRPr="0033171A">
        <w:rPr>
          <w:rFonts w:ascii="Arial" w:hAnsi="Arial" w:cs="Arial"/>
          <w:sz w:val="22"/>
          <w:szCs w:val="22"/>
        </w:rPr>
        <w:t xml:space="preserve"> may be used to capture this information and to complete Table 7-3.</w:t>
      </w:r>
    </w:p>
    <w:p w:rsidR="00AE7105" w:rsidRDefault="00AE7105" w:rsidP="00C20A65">
      <w:pPr>
        <w:pStyle w:val="Heading4-special"/>
        <w:keepNext/>
        <w:numPr>
          <w:ilvl w:val="0"/>
          <w:numId w:val="0"/>
        </w:numPr>
        <w:spacing w:after="120"/>
        <w:rPr>
          <w:rFonts w:ascii="Arial" w:hAnsi="Arial" w:cs="Arial"/>
          <w:color w:val="auto"/>
          <w:sz w:val="22"/>
          <w:szCs w:val="22"/>
        </w:rPr>
      </w:pPr>
    </w:p>
    <w:p w:rsidR="00C20A65" w:rsidRPr="0033171A" w:rsidRDefault="00C20A65" w:rsidP="00C20A65">
      <w:pPr>
        <w:pStyle w:val="Heading4-special"/>
        <w:keepNext/>
        <w:numPr>
          <w:ilvl w:val="0"/>
          <w:numId w:val="0"/>
        </w:numPr>
        <w:spacing w:after="120"/>
        <w:rPr>
          <w:rFonts w:ascii="Arial" w:hAnsi="Arial" w:cs="Arial"/>
          <w:color w:val="auto"/>
          <w:sz w:val="22"/>
          <w:szCs w:val="22"/>
        </w:rPr>
      </w:pPr>
      <w:r w:rsidRPr="0033171A">
        <w:rPr>
          <w:rFonts w:ascii="Arial" w:hAnsi="Arial" w:cs="Arial"/>
          <w:color w:val="auto"/>
          <w:sz w:val="22"/>
          <w:szCs w:val="22"/>
        </w:rPr>
        <w:t>Table 7</w:t>
      </w:r>
      <w:r>
        <w:rPr>
          <w:rFonts w:ascii="Arial" w:hAnsi="Arial" w:cs="Arial"/>
          <w:color w:val="auto"/>
          <w:sz w:val="22"/>
          <w:szCs w:val="22"/>
        </w:rPr>
        <w:t>-3: Delegations of Authority</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3"/>
        <w:gridCol w:w="1923"/>
        <w:gridCol w:w="1923"/>
        <w:gridCol w:w="1923"/>
        <w:gridCol w:w="1924"/>
      </w:tblGrid>
      <w:tr w:rsidR="00C20A65" w:rsidRPr="0033171A" w:rsidTr="00EC61C7">
        <w:tc>
          <w:tcPr>
            <w:tcW w:w="1923" w:type="dxa"/>
            <w:shd w:val="clear" w:color="auto" w:fill="003366"/>
          </w:tcPr>
          <w:p w:rsidR="00C20A65" w:rsidRPr="00E2043C" w:rsidRDefault="00C20A65" w:rsidP="00C20A65">
            <w:pPr>
              <w:keepNext/>
              <w:spacing w:after="120" w:line="240" w:lineRule="auto"/>
              <w:rPr>
                <w:rFonts w:ascii="Arial" w:hAnsi="Arial" w:cs="Arial"/>
                <w:b/>
                <w:color w:val="FFFFFF"/>
              </w:rPr>
            </w:pPr>
            <w:r w:rsidRPr="00E2043C">
              <w:rPr>
                <w:rFonts w:ascii="Arial" w:hAnsi="Arial" w:cs="Arial"/>
                <w:b/>
                <w:color w:val="FFFFFF"/>
              </w:rPr>
              <w:t>Authority</w:t>
            </w:r>
          </w:p>
        </w:tc>
        <w:tc>
          <w:tcPr>
            <w:tcW w:w="1923" w:type="dxa"/>
            <w:shd w:val="clear" w:color="auto" w:fill="003366"/>
          </w:tcPr>
          <w:p w:rsidR="00C20A65" w:rsidRPr="00E2043C" w:rsidRDefault="00C20A65" w:rsidP="00C20A65">
            <w:pPr>
              <w:keepNext/>
              <w:spacing w:after="120" w:line="240" w:lineRule="auto"/>
              <w:rPr>
                <w:rFonts w:ascii="Arial" w:hAnsi="Arial" w:cs="Arial"/>
                <w:b/>
                <w:color w:val="FFFFFF"/>
              </w:rPr>
            </w:pPr>
            <w:r w:rsidRPr="00E2043C">
              <w:rPr>
                <w:rFonts w:ascii="Arial" w:hAnsi="Arial" w:cs="Arial"/>
                <w:b/>
                <w:color w:val="FFFFFF"/>
              </w:rPr>
              <w:t>Type of Authority</w:t>
            </w:r>
          </w:p>
        </w:tc>
        <w:tc>
          <w:tcPr>
            <w:tcW w:w="1923" w:type="dxa"/>
            <w:shd w:val="clear" w:color="auto" w:fill="003366"/>
          </w:tcPr>
          <w:p w:rsidR="00C20A65" w:rsidRPr="00E2043C" w:rsidRDefault="00C20A65" w:rsidP="00C20A65">
            <w:pPr>
              <w:keepNext/>
              <w:spacing w:after="120" w:line="240" w:lineRule="auto"/>
              <w:rPr>
                <w:rFonts w:ascii="Arial" w:hAnsi="Arial" w:cs="Arial"/>
                <w:b/>
                <w:color w:val="FFFFFF"/>
              </w:rPr>
            </w:pPr>
            <w:r w:rsidRPr="00E2043C">
              <w:rPr>
                <w:rFonts w:ascii="Arial" w:hAnsi="Arial" w:cs="Arial"/>
                <w:b/>
                <w:color w:val="FFFFFF"/>
              </w:rPr>
              <w:t>Position(s) Holding Authority</w:t>
            </w:r>
          </w:p>
        </w:tc>
        <w:tc>
          <w:tcPr>
            <w:tcW w:w="1923" w:type="dxa"/>
            <w:shd w:val="clear" w:color="auto" w:fill="003366"/>
          </w:tcPr>
          <w:p w:rsidR="00C20A65" w:rsidRPr="00E2043C" w:rsidRDefault="00C20A65" w:rsidP="00C20A65">
            <w:pPr>
              <w:keepNext/>
              <w:spacing w:after="120" w:line="240" w:lineRule="auto"/>
              <w:rPr>
                <w:rFonts w:ascii="Arial" w:hAnsi="Arial" w:cs="Arial"/>
                <w:b/>
                <w:color w:val="FFFFFF"/>
              </w:rPr>
            </w:pPr>
            <w:r w:rsidRPr="00E2043C">
              <w:rPr>
                <w:rFonts w:ascii="Arial" w:hAnsi="Arial" w:cs="Arial"/>
                <w:b/>
                <w:color w:val="FFFFFF"/>
              </w:rPr>
              <w:t>Triggering Conditions</w:t>
            </w:r>
          </w:p>
        </w:tc>
        <w:tc>
          <w:tcPr>
            <w:tcW w:w="1924" w:type="dxa"/>
            <w:shd w:val="clear" w:color="auto" w:fill="003366"/>
          </w:tcPr>
          <w:p w:rsidR="00C20A65" w:rsidRPr="00E2043C" w:rsidRDefault="00C20A65" w:rsidP="00C20A65">
            <w:pPr>
              <w:keepNext/>
              <w:spacing w:after="120" w:line="240" w:lineRule="auto"/>
              <w:rPr>
                <w:rFonts w:ascii="Arial" w:hAnsi="Arial" w:cs="Arial"/>
                <w:b/>
                <w:color w:val="FFFFFF"/>
              </w:rPr>
            </w:pPr>
            <w:r w:rsidRPr="00E2043C">
              <w:rPr>
                <w:rFonts w:ascii="Arial" w:hAnsi="Arial" w:cs="Arial"/>
                <w:b/>
                <w:color w:val="FFFFFF"/>
              </w:rPr>
              <w:t>Limitations on Delegation</w:t>
            </w:r>
          </w:p>
        </w:tc>
      </w:tr>
      <w:tr w:rsidR="00C20A65" w:rsidRPr="0033171A" w:rsidTr="00C76937">
        <w:trPr>
          <w:trHeight w:val="432"/>
        </w:trPr>
        <w:tc>
          <w:tcPr>
            <w:tcW w:w="1923" w:type="dxa"/>
          </w:tcPr>
          <w:p w:rsidR="00C20A65" w:rsidRPr="0033171A" w:rsidRDefault="00C20A65" w:rsidP="004E1BE3">
            <w:pPr>
              <w:keepNext/>
              <w:spacing w:after="120" w:line="240" w:lineRule="auto"/>
              <w:rPr>
                <w:rFonts w:ascii="Arial" w:hAnsi="Arial" w:cs="Arial"/>
                <w:color w:val="FF0000"/>
              </w:rPr>
            </w:pPr>
          </w:p>
        </w:tc>
        <w:tc>
          <w:tcPr>
            <w:tcW w:w="1923" w:type="dxa"/>
          </w:tcPr>
          <w:p w:rsidR="00C20A65" w:rsidRPr="0033171A" w:rsidRDefault="00C20A65" w:rsidP="004E1BE3">
            <w:pPr>
              <w:keepNext/>
              <w:spacing w:after="120" w:line="240" w:lineRule="auto"/>
              <w:ind w:hanging="2"/>
              <w:rPr>
                <w:rFonts w:ascii="Arial" w:hAnsi="Arial" w:cs="Arial"/>
                <w:color w:val="FF0000"/>
              </w:rPr>
            </w:pPr>
          </w:p>
        </w:tc>
        <w:tc>
          <w:tcPr>
            <w:tcW w:w="1923" w:type="dxa"/>
          </w:tcPr>
          <w:p w:rsidR="00C20A65" w:rsidRPr="0033171A" w:rsidRDefault="00C20A65" w:rsidP="004E1BE3">
            <w:pPr>
              <w:keepNext/>
              <w:spacing w:after="120" w:line="240" w:lineRule="auto"/>
              <w:rPr>
                <w:rFonts w:ascii="Arial" w:hAnsi="Arial" w:cs="Arial"/>
                <w:color w:val="FF0000"/>
              </w:rPr>
            </w:pPr>
          </w:p>
        </w:tc>
        <w:tc>
          <w:tcPr>
            <w:tcW w:w="1923" w:type="dxa"/>
          </w:tcPr>
          <w:p w:rsidR="00C20A65" w:rsidRPr="0033171A" w:rsidRDefault="00C20A65" w:rsidP="004E1BE3">
            <w:pPr>
              <w:keepNext/>
              <w:spacing w:after="120" w:line="240" w:lineRule="auto"/>
              <w:rPr>
                <w:rFonts w:ascii="Arial" w:hAnsi="Arial" w:cs="Arial"/>
                <w:color w:val="FF0000"/>
              </w:rPr>
            </w:pPr>
          </w:p>
        </w:tc>
        <w:tc>
          <w:tcPr>
            <w:tcW w:w="1924" w:type="dxa"/>
          </w:tcPr>
          <w:p w:rsidR="00C20A65" w:rsidRPr="0033171A" w:rsidRDefault="00C20A65" w:rsidP="004E1BE3">
            <w:pPr>
              <w:keepNext/>
              <w:spacing w:after="120" w:line="240" w:lineRule="auto"/>
              <w:rPr>
                <w:rFonts w:ascii="Arial" w:hAnsi="Arial" w:cs="Arial"/>
                <w:color w:val="FF0000"/>
              </w:rPr>
            </w:pPr>
          </w:p>
        </w:tc>
      </w:tr>
      <w:tr w:rsidR="00C20A65" w:rsidRPr="0033171A" w:rsidTr="00C76937">
        <w:trPr>
          <w:trHeight w:val="432"/>
        </w:trPr>
        <w:tc>
          <w:tcPr>
            <w:tcW w:w="1923" w:type="dxa"/>
          </w:tcPr>
          <w:p w:rsidR="00C20A65" w:rsidRPr="0033171A" w:rsidRDefault="00C20A65" w:rsidP="004E1BE3">
            <w:pPr>
              <w:keepNext/>
              <w:spacing w:after="120" w:line="240" w:lineRule="auto"/>
              <w:rPr>
                <w:rFonts w:ascii="Arial" w:hAnsi="Arial" w:cs="Arial"/>
                <w:color w:val="FF0000"/>
              </w:rPr>
            </w:pPr>
          </w:p>
        </w:tc>
        <w:tc>
          <w:tcPr>
            <w:tcW w:w="1923" w:type="dxa"/>
          </w:tcPr>
          <w:p w:rsidR="00C20A65" w:rsidRPr="0033171A" w:rsidRDefault="00C20A65" w:rsidP="004E1BE3">
            <w:pPr>
              <w:keepNext/>
              <w:spacing w:after="120" w:line="240" w:lineRule="auto"/>
              <w:rPr>
                <w:rFonts w:ascii="Arial" w:hAnsi="Arial" w:cs="Arial"/>
                <w:color w:val="FF0000"/>
              </w:rPr>
            </w:pPr>
          </w:p>
        </w:tc>
        <w:tc>
          <w:tcPr>
            <w:tcW w:w="1923" w:type="dxa"/>
          </w:tcPr>
          <w:p w:rsidR="00C20A65" w:rsidRPr="0033171A" w:rsidRDefault="00C20A65" w:rsidP="004E1BE3">
            <w:pPr>
              <w:keepNext/>
              <w:spacing w:after="120" w:line="240" w:lineRule="auto"/>
              <w:rPr>
                <w:rFonts w:ascii="Arial" w:hAnsi="Arial" w:cs="Arial"/>
                <w:color w:val="FF0000"/>
              </w:rPr>
            </w:pPr>
          </w:p>
        </w:tc>
        <w:tc>
          <w:tcPr>
            <w:tcW w:w="1923" w:type="dxa"/>
          </w:tcPr>
          <w:p w:rsidR="00C20A65" w:rsidRPr="0033171A" w:rsidRDefault="00C20A65" w:rsidP="004E1BE3">
            <w:pPr>
              <w:keepNext/>
              <w:spacing w:after="120" w:line="240" w:lineRule="auto"/>
              <w:rPr>
                <w:rFonts w:ascii="Arial" w:hAnsi="Arial" w:cs="Arial"/>
                <w:color w:val="FF0000"/>
              </w:rPr>
            </w:pPr>
          </w:p>
        </w:tc>
        <w:tc>
          <w:tcPr>
            <w:tcW w:w="1924" w:type="dxa"/>
          </w:tcPr>
          <w:p w:rsidR="00C20A65" w:rsidRPr="0033171A" w:rsidRDefault="00C20A65" w:rsidP="004E1BE3">
            <w:pPr>
              <w:keepNext/>
              <w:spacing w:after="120" w:line="240" w:lineRule="auto"/>
              <w:rPr>
                <w:rFonts w:ascii="Arial" w:hAnsi="Arial" w:cs="Arial"/>
                <w:color w:val="FF0000"/>
              </w:rPr>
            </w:pPr>
          </w:p>
        </w:tc>
      </w:tr>
      <w:tr w:rsidR="00C20A65" w:rsidRPr="0033171A" w:rsidTr="00C76937">
        <w:trPr>
          <w:trHeight w:val="432"/>
        </w:trPr>
        <w:tc>
          <w:tcPr>
            <w:tcW w:w="1923" w:type="dxa"/>
          </w:tcPr>
          <w:p w:rsidR="00C20A65" w:rsidRPr="0033171A" w:rsidRDefault="00C20A65" w:rsidP="004E1BE3">
            <w:pPr>
              <w:keepNext/>
              <w:spacing w:after="120" w:line="240" w:lineRule="auto"/>
              <w:rPr>
                <w:rFonts w:ascii="Arial" w:hAnsi="Arial" w:cs="Arial"/>
                <w:color w:val="FF0000"/>
              </w:rPr>
            </w:pPr>
          </w:p>
        </w:tc>
        <w:tc>
          <w:tcPr>
            <w:tcW w:w="1923" w:type="dxa"/>
          </w:tcPr>
          <w:p w:rsidR="00C20A65" w:rsidRPr="0033171A" w:rsidRDefault="00C20A65" w:rsidP="004E1BE3">
            <w:pPr>
              <w:keepNext/>
              <w:spacing w:after="120" w:line="240" w:lineRule="auto"/>
              <w:rPr>
                <w:rFonts w:ascii="Arial" w:hAnsi="Arial" w:cs="Arial"/>
                <w:color w:val="FF0000"/>
              </w:rPr>
            </w:pPr>
          </w:p>
        </w:tc>
        <w:tc>
          <w:tcPr>
            <w:tcW w:w="1923" w:type="dxa"/>
          </w:tcPr>
          <w:p w:rsidR="00C20A65" w:rsidRPr="0033171A" w:rsidRDefault="00C20A65" w:rsidP="004E1BE3">
            <w:pPr>
              <w:keepNext/>
              <w:spacing w:after="120" w:line="240" w:lineRule="auto"/>
              <w:rPr>
                <w:rFonts w:ascii="Arial" w:hAnsi="Arial" w:cs="Arial"/>
                <w:color w:val="FF0000"/>
              </w:rPr>
            </w:pPr>
          </w:p>
        </w:tc>
        <w:tc>
          <w:tcPr>
            <w:tcW w:w="1923" w:type="dxa"/>
          </w:tcPr>
          <w:p w:rsidR="00C20A65" w:rsidRPr="0033171A" w:rsidRDefault="00C20A65" w:rsidP="004E1BE3">
            <w:pPr>
              <w:keepNext/>
              <w:spacing w:after="120" w:line="240" w:lineRule="auto"/>
              <w:rPr>
                <w:rFonts w:ascii="Arial" w:hAnsi="Arial" w:cs="Arial"/>
                <w:color w:val="FF0000"/>
              </w:rPr>
            </w:pPr>
          </w:p>
        </w:tc>
        <w:tc>
          <w:tcPr>
            <w:tcW w:w="1924" w:type="dxa"/>
          </w:tcPr>
          <w:p w:rsidR="00C20A65" w:rsidRPr="0033171A" w:rsidRDefault="00C20A65" w:rsidP="004E1BE3">
            <w:pPr>
              <w:keepNext/>
              <w:spacing w:after="120" w:line="240" w:lineRule="auto"/>
              <w:rPr>
                <w:rFonts w:ascii="Arial" w:hAnsi="Arial" w:cs="Arial"/>
                <w:color w:val="FF0000"/>
              </w:rPr>
            </w:pPr>
          </w:p>
        </w:tc>
      </w:tr>
      <w:tr w:rsidR="00C20A65" w:rsidRPr="0033171A" w:rsidTr="00C76937">
        <w:trPr>
          <w:trHeight w:val="432"/>
        </w:trPr>
        <w:tc>
          <w:tcPr>
            <w:tcW w:w="1923" w:type="dxa"/>
          </w:tcPr>
          <w:p w:rsidR="00C20A65" w:rsidRPr="0033171A" w:rsidRDefault="00C20A65" w:rsidP="004E1BE3">
            <w:pPr>
              <w:keepNext/>
              <w:spacing w:after="120" w:line="240" w:lineRule="auto"/>
              <w:rPr>
                <w:rFonts w:ascii="Arial" w:hAnsi="Arial" w:cs="Arial"/>
                <w:color w:val="FF0000"/>
              </w:rPr>
            </w:pPr>
            <w:r w:rsidRPr="0033171A">
              <w:rPr>
                <w:rFonts w:ascii="Arial" w:hAnsi="Arial" w:cs="Arial"/>
                <w:color w:val="FF0000"/>
              </w:rPr>
              <w:t xml:space="preserve"> </w:t>
            </w:r>
          </w:p>
        </w:tc>
        <w:tc>
          <w:tcPr>
            <w:tcW w:w="1923" w:type="dxa"/>
          </w:tcPr>
          <w:p w:rsidR="00C20A65" w:rsidRPr="0033171A" w:rsidRDefault="00C20A65" w:rsidP="004E1BE3">
            <w:pPr>
              <w:keepNext/>
              <w:spacing w:after="120" w:line="240" w:lineRule="auto"/>
              <w:rPr>
                <w:rFonts w:ascii="Arial" w:hAnsi="Arial" w:cs="Arial"/>
                <w:color w:val="FF0000"/>
              </w:rPr>
            </w:pPr>
          </w:p>
        </w:tc>
        <w:tc>
          <w:tcPr>
            <w:tcW w:w="1923" w:type="dxa"/>
          </w:tcPr>
          <w:p w:rsidR="00C20A65" w:rsidRPr="0033171A" w:rsidRDefault="00C20A65" w:rsidP="004E1BE3">
            <w:pPr>
              <w:keepNext/>
              <w:spacing w:after="120" w:line="240" w:lineRule="auto"/>
              <w:rPr>
                <w:rFonts w:ascii="Arial" w:hAnsi="Arial" w:cs="Arial"/>
                <w:color w:val="FF0000"/>
              </w:rPr>
            </w:pPr>
          </w:p>
        </w:tc>
        <w:tc>
          <w:tcPr>
            <w:tcW w:w="1923" w:type="dxa"/>
          </w:tcPr>
          <w:p w:rsidR="00C20A65" w:rsidRPr="0033171A" w:rsidRDefault="00C20A65" w:rsidP="004E1BE3">
            <w:pPr>
              <w:keepNext/>
              <w:spacing w:after="120" w:line="240" w:lineRule="auto"/>
              <w:rPr>
                <w:rFonts w:ascii="Arial" w:hAnsi="Arial" w:cs="Arial"/>
                <w:color w:val="FF0000"/>
              </w:rPr>
            </w:pPr>
          </w:p>
        </w:tc>
        <w:tc>
          <w:tcPr>
            <w:tcW w:w="1924" w:type="dxa"/>
          </w:tcPr>
          <w:p w:rsidR="00C20A65" w:rsidRPr="0033171A" w:rsidRDefault="00C20A65" w:rsidP="004E1BE3">
            <w:pPr>
              <w:keepNext/>
              <w:spacing w:after="120" w:line="240" w:lineRule="auto"/>
              <w:rPr>
                <w:rFonts w:ascii="Arial" w:hAnsi="Arial" w:cs="Arial"/>
                <w:color w:val="FF0000"/>
              </w:rPr>
            </w:pPr>
          </w:p>
        </w:tc>
      </w:tr>
    </w:tbl>
    <w:p w:rsidR="00C20A65" w:rsidRDefault="00C20A65" w:rsidP="004B355D">
      <w:pPr>
        <w:rPr>
          <w:rFonts w:ascii="Arial" w:hAnsi="Arial" w:cs="Arial"/>
          <w:color w:val="000000"/>
          <w:u w:val="single"/>
        </w:rPr>
      </w:pPr>
    </w:p>
    <w:p w:rsidR="00C20A65" w:rsidRPr="000D763A" w:rsidRDefault="00C20A65" w:rsidP="002165D1">
      <w:pPr>
        <w:pStyle w:val="2P"/>
        <w:tabs>
          <w:tab w:val="clear" w:pos="1152"/>
          <w:tab w:val="num" w:pos="1872"/>
        </w:tabs>
        <w:spacing w:after="120"/>
        <w:ind w:left="1872"/>
        <w:rPr>
          <w:rFonts w:ascii="Arial" w:hAnsi="Arial" w:cs="Arial"/>
          <w:color w:val="000000"/>
          <w:sz w:val="22"/>
          <w:szCs w:val="22"/>
        </w:rPr>
      </w:pPr>
      <w:r w:rsidRPr="0033171A">
        <w:rPr>
          <w:rFonts w:ascii="Arial" w:hAnsi="Arial" w:cs="Arial"/>
          <w:b/>
          <w:sz w:val="22"/>
          <w:szCs w:val="22"/>
        </w:rPr>
        <w:t xml:space="preserve">Devolution </w:t>
      </w:r>
      <w:r w:rsidRPr="000E0A71">
        <w:rPr>
          <w:rFonts w:ascii="Arial" w:hAnsi="Arial" w:cs="Arial"/>
          <w:sz w:val="22"/>
          <w:szCs w:val="22"/>
        </w:rPr>
        <w:t>-</w:t>
      </w:r>
      <w:r w:rsidRPr="0033171A">
        <w:rPr>
          <w:rFonts w:ascii="Arial" w:hAnsi="Arial" w:cs="Arial"/>
          <w:sz w:val="22"/>
          <w:szCs w:val="22"/>
        </w:rPr>
        <w:t xml:space="preserve"> Address how an organization will identify and conduct its essential functions in the aftermath of a worst-case scenario, one in which the leadership is incapacitated.  The organization should be prepared to transfer all of their essential functions and responsibilities to personnel at a different office or location. </w:t>
      </w:r>
      <w:r>
        <w:rPr>
          <w:rFonts w:ascii="Arial" w:hAnsi="Arial" w:cs="Arial"/>
          <w:sz w:val="22"/>
          <w:szCs w:val="22"/>
        </w:rPr>
        <w:t xml:space="preserve"> </w:t>
      </w:r>
      <w:r w:rsidRPr="0033171A">
        <w:rPr>
          <w:rFonts w:ascii="Arial" w:hAnsi="Arial" w:cs="Arial"/>
          <w:sz w:val="22"/>
          <w:szCs w:val="22"/>
        </w:rPr>
        <w:t>Identify provisions, if any, for pursuing devolution and include a list of alternative agencies.</w:t>
      </w:r>
      <w:bookmarkStart w:id="28" w:name="_Toc136754563"/>
    </w:p>
    <w:p w:rsidR="00C20A65" w:rsidRPr="0033171A" w:rsidRDefault="00C20A65" w:rsidP="002E1C88">
      <w:pPr>
        <w:tabs>
          <w:tab w:val="left" w:pos="1800"/>
        </w:tabs>
        <w:spacing w:before="240" w:after="120" w:line="240" w:lineRule="auto"/>
        <w:ind w:left="1440"/>
        <w:rPr>
          <w:rFonts w:ascii="Arial" w:hAnsi="Arial" w:cs="Arial"/>
          <w:color w:val="000000"/>
          <w:u w:val="single"/>
        </w:rPr>
      </w:pPr>
      <w:r w:rsidRPr="0033171A">
        <w:rPr>
          <w:rFonts w:ascii="Arial" w:hAnsi="Arial" w:cs="Arial"/>
          <w:color w:val="000000"/>
          <w:u w:val="single"/>
        </w:rPr>
        <w:lastRenderedPageBreak/>
        <w:t>4.</w:t>
      </w:r>
      <w:r w:rsidRPr="0033171A">
        <w:rPr>
          <w:rFonts w:ascii="Arial" w:hAnsi="Arial" w:cs="Arial"/>
          <w:color w:val="000000"/>
          <w:u w:val="single"/>
        </w:rPr>
        <w:tab/>
        <w:t>Relocation</w:t>
      </w:r>
    </w:p>
    <w:p w:rsidR="00C20A65" w:rsidRPr="0033171A" w:rsidRDefault="00C20A65" w:rsidP="002165D1">
      <w:pPr>
        <w:spacing w:after="120" w:line="240" w:lineRule="auto"/>
        <w:ind w:left="1440"/>
        <w:rPr>
          <w:rFonts w:ascii="Arial" w:hAnsi="Arial" w:cs="Arial"/>
        </w:rPr>
      </w:pPr>
      <w:r w:rsidRPr="0033171A">
        <w:rPr>
          <w:rFonts w:ascii="Arial" w:hAnsi="Arial" w:cs="Arial"/>
        </w:rPr>
        <w:t xml:space="preserve">Outline procedures for relocating essential functions, including required resources, to a continuity facility.  This section should also include procedures for dealing with personnel who are not to be relocated to the continuity facility.  If an organization has existing emergency relocation plans, they may be incorporated by reference. </w:t>
      </w:r>
    </w:p>
    <w:p w:rsidR="00C20A65" w:rsidRPr="0033171A" w:rsidRDefault="00C20A65" w:rsidP="002165D1">
      <w:pPr>
        <w:pStyle w:val="2P"/>
        <w:numPr>
          <w:ilvl w:val="0"/>
          <w:numId w:val="0"/>
        </w:numPr>
        <w:spacing w:after="120"/>
        <w:ind w:left="1440"/>
        <w:rPr>
          <w:rFonts w:ascii="Arial" w:hAnsi="Arial" w:cs="Arial"/>
          <w:sz w:val="22"/>
          <w:szCs w:val="22"/>
        </w:rPr>
      </w:pPr>
      <w:r w:rsidRPr="0033171A">
        <w:rPr>
          <w:rFonts w:ascii="Arial" w:hAnsi="Arial" w:cs="Arial"/>
          <w:sz w:val="22"/>
          <w:szCs w:val="22"/>
        </w:rPr>
        <w:t xml:space="preserve">The </w:t>
      </w:r>
      <w:r w:rsidR="007B04B0">
        <w:rPr>
          <w:rFonts w:ascii="Arial" w:hAnsi="Arial" w:cs="Arial"/>
          <w:sz w:val="22"/>
          <w:szCs w:val="22"/>
        </w:rPr>
        <w:t xml:space="preserve">Continuity </w:t>
      </w:r>
      <w:r w:rsidRPr="0033171A">
        <w:rPr>
          <w:rFonts w:ascii="Arial" w:hAnsi="Arial" w:cs="Arial"/>
          <w:sz w:val="22"/>
          <w:szCs w:val="22"/>
        </w:rPr>
        <w:t>Phase II section should identify initial arrival procedures, as well as operational procedures, for the continuation of essential functions at a continuity facility.</w:t>
      </w:r>
      <w:bookmarkStart w:id="29" w:name="_Toc133214304"/>
      <w:bookmarkStart w:id="30" w:name="_Toc136754557"/>
    </w:p>
    <w:p w:rsidR="00C20A65" w:rsidRPr="0033171A" w:rsidRDefault="00C20A65" w:rsidP="002E1C88">
      <w:pPr>
        <w:tabs>
          <w:tab w:val="left" w:pos="1800"/>
        </w:tabs>
        <w:spacing w:before="240" w:after="120" w:line="240" w:lineRule="auto"/>
        <w:ind w:left="1440"/>
        <w:rPr>
          <w:rFonts w:ascii="Arial" w:hAnsi="Arial" w:cs="Arial"/>
          <w:u w:val="single"/>
        </w:rPr>
      </w:pPr>
      <w:r w:rsidRPr="0033171A">
        <w:rPr>
          <w:rFonts w:ascii="Arial" w:hAnsi="Arial" w:cs="Arial"/>
          <w:u w:val="single"/>
        </w:rPr>
        <w:t>5.</w:t>
      </w:r>
      <w:r w:rsidRPr="0033171A">
        <w:rPr>
          <w:rFonts w:ascii="Arial" w:hAnsi="Arial" w:cs="Arial"/>
          <w:u w:val="single"/>
        </w:rPr>
        <w:tab/>
      </w:r>
      <w:bookmarkEnd w:id="29"/>
      <w:bookmarkEnd w:id="30"/>
      <w:r w:rsidRPr="0033171A">
        <w:rPr>
          <w:rFonts w:ascii="Arial" w:hAnsi="Arial" w:cs="Arial"/>
          <w:color w:val="000000"/>
          <w:u w:val="single"/>
        </w:rPr>
        <w:t>Continuity Facilities</w:t>
      </w:r>
    </w:p>
    <w:p w:rsidR="00C20A65" w:rsidRPr="00C20A65" w:rsidRDefault="00FA3405" w:rsidP="002165D1">
      <w:pPr>
        <w:spacing w:after="120" w:line="240" w:lineRule="auto"/>
        <w:ind w:left="1440"/>
        <w:rPr>
          <w:rFonts w:ascii="Arial" w:hAnsi="Arial" w:cs="Arial"/>
          <w:color w:val="000000"/>
        </w:rPr>
      </w:pPr>
      <w:r w:rsidRPr="004C1539">
        <w:rPr>
          <w:rFonts w:ascii="Arial" w:hAnsi="Arial" w:cs="Arial"/>
          <w:color w:val="000000" w:themeColor="text1"/>
        </w:rPr>
        <w:t>The use of continuity facilities, alternate usages of existing facilities, and telework options enhances the resiliency and continuity capability of organizations.</w:t>
      </w:r>
      <w:r w:rsidRPr="004C1539">
        <w:rPr>
          <w:color w:val="000000" w:themeColor="text1"/>
          <w:sz w:val="23"/>
          <w:szCs w:val="23"/>
        </w:rPr>
        <w:t xml:space="preserve"> </w:t>
      </w:r>
      <w:r w:rsidR="00C20A65" w:rsidRPr="004C1539">
        <w:rPr>
          <w:rStyle w:val="StyleArialRed"/>
          <w:rFonts w:ascii="Arial" w:hAnsi="Arial" w:cs="Arial"/>
          <w:color w:val="000000" w:themeColor="text1"/>
          <w:sz w:val="22"/>
          <w:szCs w:val="22"/>
        </w:rPr>
        <w:t xml:space="preserve">In the event of an emergency, identifying a continuity facility capable of supporting </w:t>
      </w:r>
      <w:r w:rsidR="00C20A65" w:rsidRPr="00C20A65">
        <w:rPr>
          <w:rStyle w:val="StyleArialRed"/>
          <w:rFonts w:ascii="Arial" w:hAnsi="Arial" w:cs="Arial"/>
          <w:color w:val="000000"/>
          <w:sz w:val="22"/>
          <w:szCs w:val="22"/>
        </w:rPr>
        <w:t>essential operations, positions, and personnel is critical.  These facilities must be capable of supporting operations in a threat-free environment, as determined by the geographical location of the facility and the collective protective</w:t>
      </w:r>
      <w:r>
        <w:rPr>
          <w:rStyle w:val="StyleArialRed"/>
          <w:rFonts w:ascii="Arial" w:hAnsi="Arial" w:cs="Arial"/>
          <w:color w:val="000000"/>
          <w:sz w:val="22"/>
          <w:szCs w:val="22"/>
        </w:rPr>
        <w:t xml:space="preserve"> </w:t>
      </w:r>
      <w:r w:rsidR="00C20A65" w:rsidRPr="00C20A65">
        <w:rPr>
          <w:rStyle w:val="StyleArialRed"/>
          <w:rFonts w:ascii="Arial" w:hAnsi="Arial" w:cs="Arial"/>
          <w:color w:val="000000"/>
          <w:sz w:val="22"/>
          <w:szCs w:val="22"/>
        </w:rPr>
        <w:t>characteristics of the facility.</w:t>
      </w:r>
    </w:p>
    <w:p w:rsidR="00C20A65" w:rsidRPr="00C20A65" w:rsidRDefault="00C20A65" w:rsidP="002E1C88">
      <w:pPr>
        <w:spacing w:before="240" w:after="120" w:line="240" w:lineRule="auto"/>
        <w:ind w:left="1440"/>
        <w:rPr>
          <w:rFonts w:ascii="Arial" w:hAnsi="Arial" w:cs="Arial"/>
        </w:rPr>
      </w:pPr>
      <w:r w:rsidRPr="00C20A65">
        <w:rPr>
          <w:rFonts w:ascii="Arial" w:hAnsi="Arial" w:cs="Arial"/>
          <w:color w:val="000000"/>
        </w:rPr>
        <w:t xml:space="preserve">Include a list of continuity facilities to which essential functions will be relocated and the resources that are required to be available at the alternate location.  In the Continuity Facilities section, an agency should include any pre-identified continuity facilities, including those with Memorandums of Understanding (MOUs).  This section should also include strategies for moving and recovering essential functions at the alternate location, including the pre-positioning of supplies (where possible), mirroring computer systems and databases at the alternate facility, or putting service level agreements in place with key vendors.  </w:t>
      </w:r>
      <w:r w:rsidRPr="00C20A65">
        <w:rPr>
          <w:rFonts w:ascii="Arial" w:hAnsi="Arial" w:cs="Arial"/>
        </w:rPr>
        <w:t xml:space="preserve">Organizations must define these systems and equipment and address the method of transferring/replicating them at an alternate site.  (See </w:t>
      </w:r>
      <w:hyperlink w:anchor="Worksheet_12" w:history="1">
        <w:r w:rsidRPr="004D254E">
          <w:rPr>
            <w:rStyle w:val="Hyperlink"/>
            <w:rFonts w:ascii="Arial" w:hAnsi="Arial" w:cs="Arial"/>
            <w:b/>
          </w:rPr>
          <w:t>Worksheet 12: Mission Critical Systems and Equipmen</w:t>
        </w:r>
      </w:hyperlink>
      <w:r w:rsidRPr="00C20A65">
        <w:rPr>
          <w:rFonts w:ascii="Arial" w:hAnsi="Arial" w:cs="Arial"/>
          <w:b/>
        </w:rPr>
        <w:t>t</w:t>
      </w:r>
      <w:r w:rsidRPr="00C20A65">
        <w:rPr>
          <w:rFonts w:ascii="Arial" w:hAnsi="Arial" w:cs="Arial"/>
        </w:rPr>
        <w:t>)</w:t>
      </w:r>
    </w:p>
    <w:p w:rsidR="00AE7105" w:rsidRDefault="00AE7105" w:rsidP="00C20A65">
      <w:pPr>
        <w:pStyle w:val="Heading4-special"/>
        <w:keepNext/>
        <w:numPr>
          <w:ilvl w:val="0"/>
          <w:numId w:val="0"/>
        </w:numPr>
        <w:spacing w:after="120"/>
        <w:rPr>
          <w:rFonts w:ascii="Arial" w:hAnsi="Arial" w:cs="Arial"/>
          <w:color w:val="auto"/>
          <w:sz w:val="22"/>
          <w:szCs w:val="22"/>
        </w:rPr>
      </w:pPr>
    </w:p>
    <w:p w:rsidR="00C20A65" w:rsidRPr="0033171A" w:rsidRDefault="00C20A65" w:rsidP="00C20A65">
      <w:pPr>
        <w:pStyle w:val="Heading4-special"/>
        <w:keepNext/>
        <w:numPr>
          <w:ilvl w:val="0"/>
          <w:numId w:val="0"/>
        </w:numPr>
        <w:spacing w:after="120"/>
        <w:rPr>
          <w:rFonts w:ascii="Arial" w:hAnsi="Arial" w:cs="Arial"/>
          <w:color w:val="auto"/>
          <w:sz w:val="22"/>
          <w:szCs w:val="22"/>
        </w:rPr>
      </w:pPr>
      <w:r w:rsidRPr="0033171A">
        <w:rPr>
          <w:rFonts w:ascii="Arial" w:hAnsi="Arial" w:cs="Arial"/>
          <w:color w:val="auto"/>
          <w:sz w:val="22"/>
          <w:szCs w:val="22"/>
        </w:rPr>
        <w:t>Table 7-4: Mission Critical Systems &amp; Equipment (</w:t>
      </w:r>
      <w:hyperlink w:anchor="Worksheet_12" w:history="1">
        <w:r w:rsidRPr="00A77577">
          <w:rPr>
            <w:rStyle w:val="Hyperlink"/>
            <w:rFonts w:ascii="Arial" w:hAnsi="Arial" w:cs="Arial"/>
            <w:sz w:val="22"/>
            <w:szCs w:val="22"/>
          </w:rPr>
          <w:t>Worksheet 12</w:t>
        </w:r>
      </w:hyperlink>
      <w:r w:rsidRPr="0033171A">
        <w:rPr>
          <w:rFonts w:ascii="Arial" w:hAnsi="Arial" w:cs="Arial"/>
          <w:color w:val="auto"/>
          <w:sz w:val="22"/>
          <w:szCs w:val="22"/>
        </w:rPr>
        <w:t>)</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610"/>
        <w:gridCol w:w="3510"/>
      </w:tblGrid>
      <w:tr w:rsidR="00C20A65" w:rsidRPr="0033171A" w:rsidTr="00EC61C7">
        <w:tc>
          <w:tcPr>
            <w:tcW w:w="2628" w:type="dxa"/>
            <w:shd w:val="clear" w:color="auto" w:fill="003366"/>
          </w:tcPr>
          <w:p w:rsidR="00C20A65" w:rsidRPr="0033171A" w:rsidRDefault="00C20A65" w:rsidP="00EC61C7">
            <w:pPr>
              <w:keepNext/>
              <w:spacing w:after="120"/>
              <w:rPr>
                <w:rFonts w:ascii="Arial" w:hAnsi="Arial" w:cs="Arial"/>
                <w:b/>
                <w:color w:val="FFFFFF"/>
              </w:rPr>
            </w:pPr>
            <w:r w:rsidRPr="0033171A">
              <w:rPr>
                <w:rFonts w:ascii="Arial" w:hAnsi="Arial" w:cs="Arial"/>
                <w:b/>
                <w:color w:val="FFFFFF"/>
              </w:rPr>
              <w:t xml:space="preserve">System or Equipment Name </w:t>
            </w:r>
          </w:p>
        </w:tc>
        <w:tc>
          <w:tcPr>
            <w:tcW w:w="2610" w:type="dxa"/>
            <w:shd w:val="clear" w:color="auto" w:fill="003366"/>
          </w:tcPr>
          <w:p w:rsidR="00C20A65" w:rsidRPr="0033171A" w:rsidRDefault="00C20A65" w:rsidP="00EC61C7">
            <w:pPr>
              <w:keepNext/>
              <w:spacing w:after="120"/>
              <w:rPr>
                <w:rFonts w:ascii="Arial" w:hAnsi="Arial" w:cs="Arial"/>
                <w:b/>
                <w:color w:val="FFFFFF"/>
              </w:rPr>
            </w:pPr>
            <w:r w:rsidRPr="0033171A">
              <w:rPr>
                <w:rFonts w:ascii="Arial" w:hAnsi="Arial" w:cs="Arial"/>
                <w:b/>
                <w:color w:val="FFFFFF"/>
              </w:rPr>
              <w:t xml:space="preserve">Current Location </w:t>
            </w:r>
          </w:p>
        </w:tc>
        <w:tc>
          <w:tcPr>
            <w:tcW w:w="3510" w:type="dxa"/>
            <w:shd w:val="clear" w:color="auto" w:fill="003366"/>
          </w:tcPr>
          <w:p w:rsidR="00C20A65" w:rsidRPr="0033171A" w:rsidRDefault="00C20A65" w:rsidP="00EC61C7">
            <w:pPr>
              <w:keepNext/>
              <w:spacing w:after="120"/>
              <w:rPr>
                <w:rFonts w:ascii="Arial" w:hAnsi="Arial" w:cs="Arial"/>
                <w:b/>
                <w:color w:val="FFFFFF"/>
              </w:rPr>
            </w:pPr>
            <w:r w:rsidRPr="0033171A">
              <w:rPr>
                <w:rFonts w:ascii="Arial" w:hAnsi="Arial" w:cs="Arial"/>
                <w:b/>
                <w:color w:val="FFFFFF"/>
              </w:rPr>
              <w:t>Other Locations</w:t>
            </w:r>
          </w:p>
        </w:tc>
      </w:tr>
      <w:tr w:rsidR="00C20A65" w:rsidRPr="0033171A" w:rsidTr="00C76937">
        <w:trPr>
          <w:trHeight w:val="432"/>
        </w:trPr>
        <w:tc>
          <w:tcPr>
            <w:tcW w:w="2628" w:type="dxa"/>
            <w:vAlign w:val="center"/>
          </w:tcPr>
          <w:p w:rsidR="00C20A65" w:rsidRPr="0033171A" w:rsidRDefault="00C20A65" w:rsidP="004E1BE3">
            <w:pPr>
              <w:keepNext/>
              <w:spacing w:after="120" w:line="240" w:lineRule="auto"/>
              <w:rPr>
                <w:rFonts w:ascii="Arial" w:hAnsi="Arial" w:cs="Arial"/>
                <w:color w:val="FF0000"/>
              </w:rPr>
            </w:pPr>
          </w:p>
        </w:tc>
        <w:tc>
          <w:tcPr>
            <w:tcW w:w="2610" w:type="dxa"/>
            <w:vAlign w:val="center"/>
          </w:tcPr>
          <w:p w:rsidR="00C20A65" w:rsidRPr="0033171A" w:rsidRDefault="00C20A65" w:rsidP="004E1BE3">
            <w:pPr>
              <w:keepNext/>
              <w:spacing w:after="120" w:line="240" w:lineRule="auto"/>
              <w:ind w:hanging="2"/>
              <w:rPr>
                <w:rFonts w:ascii="Arial" w:hAnsi="Arial" w:cs="Arial"/>
                <w:color w:val="FF0000"/>
              </w:rPr>
            </w:pPr>
          </w:p>
        </w:tc>
        <w:tc>
          <w:tcPr>
            <w:tcW w:w="3510" w:type="dxa"/>
            <w:vAlign w:val="center"/>
          </w:tcPr>
          <w:p w:rsidR="00C20A65" w:rsidRPr="0033171A" w:rsidRDefault="00C20A65" w:rsidP="004E1BE3">
            <w:pPr>
              <w:keepNext/>
              <w:spacing w:after="120" w:line="240" w:lineRule="auto"/>
              <w:rPr>
                <w:rFonts w:ascii="Arial" w:hAnsi="Arial" w:cs="Arial"/>
                <w:color w:val="FF0000"/>
              </w:rPr>
            </w:pPr>
          </w:p>
        </w:tc>
      </w:tr>
      <w:tr w:rsidR="00C20A65" w:rsidRPr="0033171A" w:rsidTr="00C76937">
        <w:trPr>
          <w:trHeight w:val="432"/>
        </w:trPr>
        <w:tc>
          <w:tcPr>
            <w:tcW w:w="2628" w:type="dxa"/>
            <w:vAlign w:val="center"/>
          </w:tcPr>
          <w:p w:rsidR="00C20A65" w:rsidRPr="0033171A" w:rsidRDefault="00C20A65" w:rsidP="004E1BE3">
            <w:pPr>
              <w:keepNext/>
              <w:spacing w:after="120" w:line="240" w:lineRule="auto"/>
              <w:rPr>
                <w:rFonts w:ascii="Arial" w:hAnsi="Arial" w:cs="Arial"/>
                <w:color w:val="FF0000"/>
              </w:rPr>
            </w:pPr>
          </w:p>
        </w:tc>
        <w:tc>
          <w:tcPr>
            <w:tcW w:w="2610" w:type="dxa"/>
            <w:vAlign w:val="center"/>
          </w:tcPr>
          <w:p w:rsidR="00C20A65" w:rsidRPr="0033171A" w:rsidRDefault="00C20A65" w:rsidP="004E1BE3">
            <w:pPr>
              <w:keepNext/>
              <w:spacing w:after="120" w:line="240" w:lineRule="auto"/>
              <w:rPr>
                <w:rFonts w:ascii="Arial" w:hAnsi="Arial" w:cs="Arial"/>
                <w:color w:val="FF0000"/>
              </w:rPr>
            </w:pPr>
          </w:p>
        </w:tc>
        <w:tc>
          <w:tcPr>
            <w:tcW w:w="3510" w:type="dxa"/>
            <w:vAlign w:val="center"/>
          </w:tcPr>
          <w:p w:rsidR="00C20A65" w:rsidRPr="0033171A" w:rsidRDefault="00C20A65" w:rsidP="004E1BE3">
            <w:pPr>
              <w:keepNext/>
              <w:spacing w:after="120" w:line="240" w:lineRule="auto"/>
              <w:rPr>
                <w:rFonts w:ascii="Arial" w:hAnsi="Arial" w:cs="Arial"/>
                <w:color w:val="FF0000"/>
              </w:rPr>
            </w:pPr>
          </w:p>
        </w:tc>
      </w:tr>
      <w:tr w:rsidR="00C20A65" w:rsidRPr="0033171A" w:rsidTr="00C76937">
        <w:trPr>
          <w:trHeight w:val="432"/>
        </w:trPr>
        <w:tc>
          <w:tcPr>
            <w:tcW w:w="2628" w:type="dxa"/>
            <w:vAlign w:val="center"/>
          </w:tcPr>
          <w:p w:rsidR="00C20A65" w:rsidRPr="0033171A" w:rsidRDefault="00C20A65" w:rsidP="004E1BE3">
            <w:pPr>
              <w:keepNext/>
              <w:spacing w:after="120" w:line="240" w:lineRule="auto"/>
              <w:rPr>
                <w:rFonts w:ascii="Arial" w:hAnsi="Arial" w:cs="Arial"/>
                <w:color w:val="FF0000"/>
              </w:rPr>
            </w:pPr>
          </w:p>
        </w:tc>
        <w:tc>
          <w:tcPr>
            <w:tcW w:w="2610" w:type="dxa"/>
            <w:vAlign w:val="center"/>
          </w:tcPr>
          <w:p w:rsidR="00C20A65" w:rsidRPr="0033171A" w:rsidRDefault="00C20A65" w:rsidP="004E1BE3">
            <w:pPr>
              <w:keepNext/>
              <w:spacing w:after="120" w:line="240" w:lineRule="auto"/>
              <w:rPr>
                <w:rFonts w:ascii="Arial" w:hAnsi="Arial" w:cs="Arial"/>
                <w:color w:val="FF0000"/>
              </w:rPr>
            </w:pPr>
          </w:p>
        </w:tc>
        <w:tc>
          <w:tcPr>
            <w:tcW w:w="3510" w:type="dxa"/>
            <w:vAlign w:val="center"/>
          </w:tcPr>
          <w:p w:rsidR="00C20A65" w:rsidRPr="0033171A" w:rsidRDefault="00C20A65" w:rsidP="004E1BE3">
            <w:pPr>
              <w:keepNext/>
              <w:spacing w:after="120" w:line="240" w:lineRule="auto"/>
              <w:rPr>
                <w:rFonts w:ascii="Arial" w:hAnsi="Arial" w:cs="Arial"/>
                <w:color w:val="FF0000"/>
              </w:rPr>
            </w:pPr>
          </w:p>
        </w:tc>
      </w:tr>
    </w:tbl>
    <w:p w:rsidR="00865C0A" w:rsidRDefault="00865C0A" w:rsidP="007F1D0C">
      <w:pPr>
        <w:tabs>
          <w:tab w:val="left" w:pos="1080"/>
        </w:tabs>
        <w:spacing w:before="120" w:after="120"/>
        <w:ind w:left="720"/>
        <w:rPr>
          <w:rFonts w:ascii="Arial" w:hAnsi="Arial" w:cs="Arial"/>
          <w:b/>
        </w:rPr>
      </w:pPr>
    </w:p>
    <w:p w:rsidR="00C20A65" w:rsidRPr="00C20A65" w:rsidRDefault="00C20A65" w:rsidP="007F1D0C">
      <w:pPr>
        <w:tabs>
          <w:tab w:val="left" w:pos="1080"/>
        </w:tabs>
        <w:spacing w:before="120" w:after="120"/>
        <w:ind w:left="720"/>
        <w:rPr>
          <w:rFonts w:ascii="Arial" w:hAnsi="Arial" w:cs="Arial"/>
          <w:b/>
        </w:rPr>
      </w:pPr>
      <w:r w:rsidRPr="00C20A65">
        <w:rPr>
          <w:rFonts w:ascii="Arial" w:hAnsi="Arial" w:cs="Arial"/>
          <w:b/>
        </w:rPr>
        <w:t>C.</w:t>
      </w:r>
      <w:r w:rsidRPr="00C20A65">
        <w:rPr>
          <w:rFonts w:ascii="Arial" w:hAnsi="Arial" w:cs="Arial"/>
          <w:b/>
        </w:rPr>
        <w:tab/>
      </w:r>
      <w:r w:rsidRPr="00C20A65">
        <w:rPr>
          <w:rStyle w:val="StyleArialRed"/>
          <w:rFonts w:ascii="Arial" w:hAnsi="Arial" w:cs="Arial"/>
          <w:b/>
          <w:color w:val="auto"/>
          <w:sz w:val="22"/>
          <w:szCs w:val="22"/>
        </w:rPr>
        <w:t xml:space="preserve">CONCEPT OF OPERATIONS – </w:t>
      </w:r>
      <w:r w:rsidRPr="004C1539">
        <w:rPr>
          <w:rStyle w:val="StyleArialRed"/>
          <w:rFonts w:ascii="Arial" w:hAnsi="Arial" w:cs="Arial"/>
          <w:b/>
          <w:color w:val="000000" w:themeColor="text1"/>
          <w:sz w:val="22"/>
          <w:szCs w:val="22"/>
          <w:u w:val="single"/>
        </w:rPr>
        <w:t>Phase III</w:t>
      </w:r>
      <w:r w:rsidRPr="004C1539">
        <w:rPr>
          <w:rFonts w:ascii="Arial" w:hAnsi="Arial" w:cs="Arial"/>
          <w:b/>
          <w:color w:val="000000" w:themeColor="text1"/>
        </w:rPr>
        <w:t xml:space="preserve">: </w:t>
      </w:r>
      <w:bookmarkEnd w:id="28"/>
      <w:r w:rsidRPr="00C20A65">
        <w:rPr>
          <w:rFonts w:ascii="Arial" w:hAnsi="Arial" w:cs="Arial"/>
          <w:b/>
        </w:rPr>
        <w:t>Continuity Operations</w:t>
      </w:r>
    </w:p>
    <w:p w:rsidR="00C20A65" w:rsidRDefault="00C20A65" w:rsidP="002165D1">
      <w:pPr>
        <w:spacing w:line="240" w:lineRule="auto"/>
        <w:ind w:left="720"/>
        <w:rPr>
          <w:rFonts w:ascii="Arial" w:hAnsi="Arial" w:cs="Arial"/>
        </w:rPr>
      </w:pPr>
      <w:r>
        <w:rPr>
          <w:rFonts w:ascii="Arial" w:hAnsi="Arial" w:cs="Arial"/>
        </w:rPr>
        <w:t xml:space="preserve">The </w:t>
      </w:r>
      <w:r w:rsidR="007B04B0">
        <w:rPr>
          <w:rFonts w:ascii="Arial" w:hAnsi="Arial" w:cs="Arial"/>
        </w:rPr>
        <w:t xml:space="preserve">Continuity </w:t>
      </w:r>
      <w:r>
        <w:rPr>
          <w:rFonts w:ascii="Arial" w:hAnsi="Arial" w:cs="Arial"/>
        </w:rPr>
        <w:t xml:space="preserve">Phase III – Continuity </w:t>
      </w:r>
      <w:r w:rsidRPr="0033171A">
        <w:rPr>
          <w:rFonts w:ascii="Arial" w:hAnsi="Arial" w:cs="Arial"/>
        </w:rPr>
        <w:t>Operations section should identify initial arrival procedures if relocation was necessary, as well as operational procedures for the continuation of essential functions.</w:t>
      </w:r>
    </w:p>
    <w:p w:rsidR="00AE7105" w:rsidRDefault="00AE7105" w:rsidP="002165D1">
      <w:pPr>
        <w:spacing w:line="240" w:lineRule="auto"/>
        <w:ind w:left="720"/>
        <w:rPr>
          <w:rFonts w:ascii="Arial" w:hAnsi="Arial" w:cs="Arial"/>
        </w:rPr>
      </w:pPr>
    </w:p>
    <w:p w:rsidR="00C20A65" w:rsidRPr="0033171A" w:rsidRDefault="00C20A65" w:rsidP="002E1C88">
      <w:pPr>
        <w:tabs>
          <w:tab w:val="left" w:pos="1800"/>
        </w:tabs>
        <w:spacing w:before="240" w:after="120" w:line="240" w:lineRule="auto"/>
        <w:ind w:left="1440"/>
        <w:rPr>
          <w:rFonts w:ascii="Arial" w:hAnsi="Arial" w:cs="Arial"/>
          <w:color w:val="000000"/>
        </w:rPr>
      </w:pPr>
      <w:r w:rsidRPr="0033171A">
        <w:rPr>
          <w:rFonts w:ascii="Arial" w:hAnsi="Arial" w:cs="Arial"/>
          <w:u w:val="single"/>
        </w:rPr>
        <w:t>1.</w:t>
      </w:r>
      <w:r w:rsidRPr="0033171A">
        <w:rPr>
          <w:rFonts w:ascii="Arial" w:hAnsi="Arial" w:cs="Arial"/>
          <w:u w:val="single"/>
        </w:rPr>
        <w:tab/>
        <w:t>Essential</w:t>
      </w:r>
      <w:r w:rsidRPr="0033171A">
        <w:rPr>
          <w:rFonts w:ascii="Arial" w:hAnsi="Arial" w:cs="Arial"/>
          <w:color w:val="000000"/>
          <w:u w:val="single"/>
        </w:rPr>
        <w:t xml:space="preserve"> Files, Records, and Databases</w:t>
      </w:r>
    </w:p>
    <w:p w:rsidR="00C20A65" w:rsidRPr="0068728F" w:rsidRDefault="00FA3405" w:rsidP="002165D1">
      <w:pPr>
        <w:spacing w:after="120" w:line="240" w:lineRule="auto"/>
        <w:ind w:left="1440"/>
        <w:rPr>
          <w:rFonts w:ascii="Arial" w:hAnsi="Arial" w:cs="Arial"/>
        </w:rPr>
      </w:pPr>
      <w:r w:rsidRPr="004C1539">
        <w:rPr>
          <w:rFonts w:ascii="Arial" w:hAnsi="Arial" w:cs="Arial"/>
          <w:color w:val="000000" w:themeColor="text1"/>
        </w:rPr>
        <w:t>The identification, protection, and ready availability of essential records, databases, and hardcopy documents needed to support essential functions under the full spectrum of all-hazards emergencies are critical elements of a successful continuity plan and program.</w:t>
      </w:r>
      <w:r w:rsidRPr="004C1539">
        <w:rPr>
          <w:color w:val="000000" w:themeColor="text1"/>
          <w:sz w:val="23"/>
          <w:szCs w:val="23"/>
        </w:rPr>
        <w:t xml:space="preserve"> Organizations i</w:t>
      </w:r>
      <w:r w:rsidR="00C20A65" w:rsidRPr="004C1539">
        <w:rPr>
          <w:rFonts w:ascii="Arial" w:hAnsi="Arial" w:cs="Arial"/>
          <w:color w:val="000000" w:themeColor="text1"/>
        </w:rPr>
        <w:t xml:space="preserve">dentify </w:t>
      </w:r>
      <w:r w:rsidR="00C20A65" w:rsidRPr="0068728F">
        <w:rPr>
          <w:rFonts w:ascii="Arial" w:hAnsi="Arial" w:cs="Arial"/>
        </w:rPr>
        <w:t xml:space="preserve">essential files, records, and databases, to include classified or sensitive data, which are necessary to perform essential functions and activities and to reconstitute normal operations after the emergency ceases.  Organizational elements should pre-position and update on a regular basis those duplicate records, databases, or back-up electronic media necessary for operations.  </w:t>
      </w:r>
    </w:p>
    <w:p w:rsidR="00C20A65" w:rsidRPr="0068728F" w:rsidRDefault="00C20A65" w:rsidP="002165D1">
      <w:pPr>
        <w:spacing w:after="120" w:line="240" w:lineRule="auto"/>
        <w:ind w:left="1440"/>
        <w:rPr>
          <w:rFonts w:ascii="Arial" w:hAnsi="Arial" w:cs="Arial"/>
        </w:rPr>
      </w:pPr>
      <w:r w:rsidRPr="0068728F">
        <w:rPr>
          <w:rFonts w:ascii="Arial" w:hAnsi="Arial" w:cs="Arial"/>
        </w:rPr>
        <w:t>There are two categories of records to be reviewed and prioritized, then transferred (either hard copy or electronic media) to an alternate location:</w:t>
      </w:r>
    </w:p>
    <w:p w:rsidR="00C20A65" w:rsidRPr="0068728F" w:rsidRDefault="00C20A65" w:rsidP="002165D1">
      <w:pPr>
        <w:spacing w:after="120" w:line="240" w:lineRule="auto"/>
        <w:ind w:left="1800"/>
        <w:rPr>
          <w:rFonts w:ascii="Arial" w:hAnsi="Arial" w:cs="Arial"/>
        </w:rPr>
      </w:pPr>
      <w:r w:rsidRPr="0068728F">
        <w:rPr>
          <w:rFonts w:ascii="Arial" w:hAnsi="Arial" w:cs="Arial"/>
        </w:rPr>
        <w:t>a.</w:t>
      </w:r>
      <w:r w:rsidRPr="0068728F">
        <w:rPr>
          <w:rFonts w:ascii="Arial" w:hAnsi="Arial" w:cs="Arial"/>
        </w:rPr>
        <w:tab/>
        <w:t xml:space="preserve">Emergency Operations Records </w:t>
      </w:r>
    </w:p>
    <w:p w:rsidR="00C20A65" w:rsidRPr="0068728F" w:rsidRDefault="00C20A65" w:rsidP="002165D1">
      <w:pPr>
        <w:spacing w:after="120" w:line="240" w:lineRule="auto"/>
        <w:ind w:left="1800"/>
        <w:rPr>
          <w:rFonts w:ascii="Arial" w:hAnsi="Arial" w:cs="Arial"/>
        </w:rPr>
      </w:pPr>
      <w:r w:rsidRPr="0068728F">
        <w:rPr>
          <w:rFonts w:ascii="Arial" w:hAnsi="Arial" w:cs="Arial"/>
        </w:rPr>
        <w:t>b.</w:t>
      </w:r>
      <w:r w:rsidRPr="0068728F">
        <w:rPr>
          <w:rFonts w:ascii="Arial" w:hAnsi="Arial" w:cs="Arial"/>
        </w:rPr>
        <w:tab/>
        <w:t>Rights and Interests Records</w:t>
      </w:r>
    </w:p>
    <w:p w:rsidR="00865C0A" w:rsidRDefault="00865C0A" w:rsidP="00535A0E">
      <w:pPr>
        <w:rPr>
          <w:rFonts w:ascii="Arial" w:hAnsi="Arial" w:cs="Arial"/>
          <w:b/>
        </w:rPr>
      </w:pPr>
    </w:p>
    <w:p w:rsidR="00C20A65" w:rsidRPr="004D5875" w:rsidRDefault="00C20A65" w:rsidP="00535A0E">
      <w:pPr>
        <w:rPr>
          <w:rFonts w:ascii="Arial" w:hAnsi="Arial" w:cs="Arial"/>
          <w:b/>
          <w:color w:val="000000"/>
        </w:rPr>
      </w:pPr>
      <w:r w:rsidRPr="004D5875">
        <w:rPr>
          <w:rFonts w:ascii="Arial" w:hAnsi="Arial" w:cs="Arial"/>
          <w:b/>
        </w:rPr>
        <w:t>Table 7-5: Essential Records and Databases (</w:t>
      </w:r>
      <w:hyperlink w:anchor="Worksheet_11" w:history="1">
        <w:r w:rsidRPr="00A77577">
          <w:rPr>
            <w:rStyle w:val="Hyperlink"/>
            <w:rFonts w:ascii="Arial" w:hAnsi="Arial" w:cs="Arial"/>
            <w:b/>
          </w:rPr>
          <w:t>Worksheet 11</w:t>
        </w:r>
      </w:hyperlink>
      <w:r w:rsidRPr="004D5875">
        <w:rPr>
          <w:rFonts w:ascii="Arial" w:hAnsi="Arial" w:cs="Arial"/>
          <w:b/>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1710"/>
        <w:gridCol w:w="1530"/>
        <w:gridCol w:w="1800"/>
        <w:gridCol w:w="1260"/>
        <w:gridCol w:w="1710"/>
      </w:tblGrid>
      <w:tr w:rsidR="00C20A65" w:rsidRPr="0033171A" w:rsidTr="00EC61C7">
        <w:tc>
          <w:tcPr>
            <w:tcW w:w="1458" w:type="dxa"/>
            <w:shd w:val="clear" w:color="auto" w:fill="003366"/>
          </w:tcPr>
          <w:p w:rsidR="00C20A65" w:rsidRPr="0033171A" w:rsidRDefault="00C20A65" w:rsidP="00C20A65">
            <w:pPr>
              <w:keepNext/>
              <w:spacing w:after="120" w:line="240" w:lineRule="auto"/>
              <w:rPr>
                <w:rFonts w:ascii="Arial" w:hAnsi="Arial" w:cs="Arial"/>
                <w:b/>
                <w:color w:val="FFFFFF"/>
              </w:rPr>
            </w:pPr>
            <w:r w:rsidRPr="0033171A">
              <w:rPr>
                <w:rFonts w:ascii="Arial" w:hAnsi="Arial" w:cs="Arial"/>
                <w:b/>
                <w:color w:val="FFFFFF"/>
              </w:rPr>
              <w:t>Essential File, Record, or Database</w:t>
            </w:r>
          </w:p>
        </w:tc>
        <w:tc>
          <w:tcPr>
            <w:tcW w:w="1710" w:type="dxa"/>
            <w:shd w:val="clear" w:color="auto" w:fill="003366"/>
          </w:tcPr>
          <w:p w:rsidR="00C20A65" w:rsidRPr="0033171A" w:rsidRDefault="00C20A65" w:rsidP="00C20A65">
            <w:pPr>
              <w:keepNext/>
              <w:spacing w:after="120" w:line="240" w:lineRule="auto"/>
              <w:rPr>
                <w:rFonts w:ascii="Arial" w:hAnsi="Arial" w:cs="Arial"/>
                <w:b/>
                <w:color w:val="FFFFFF"/>
              </w:rPr>
            </w:pPr>
            <w:r w:rsidRPr="0033171A">
              <w:rPr>
                <w:rFonts w:ascii="Arial" w:hAnsi="Arial" w:cs="Arial"/>
                <w:b/>
                <w:color w:val="FFFFFF"/>
              </w:rPr>
              <w:t>Form of Record (e.g., hardcopy, electronic)</w:t>
            </w:r>
          </w:p>
        </w:tc>
        <w:tc>
          <w:tcPr>
            <w:tcW w:w="1530" w:type="dxa"/>
            <w:shd w:val="clear" w:color="auto" w:fill="003366"/>
          </w:tcPr>
          <w:p w:rsidR="00C20A65" w:rsidRPr="0033171A" w:rsidRDefault="00C20A65" w:rsidP="00C20A65">
            <w:pPr>
              <w:keepNext/>
              <w:spacing w:after="120" w:line="240" w:lineRule="auto"/>
              <w:rPr>
                <w:rFonts w:ascii="Arial" w:hAnsi="Arial" w:cs="Arial"/>
                <w:b/>
                <w:color w:val="FFFFFF"/>
              </w:rPr>
            </w:pPr>
            <w:r w:rsidRPr="0033171A">
              <w:rPr>
                <w:rFonts w:ascii="Arial" w:hAnsi="Arial" w:cs="Arial"/>
                <w:b/>
                <w:color w:val="FFFFFF"/>
              </w:rPr>
              <w:t>Pre-positioned at Alternate Facility</w:t>
            </w:r>
          </w:p>
        </w:tc>
        <w:tc>
          <w:tcPr>
            <w:tcW w:w="1800" w:type="dxa"/>
            <w:shd w:val="clear" w:color="auto" w:fill="003366"/>
          </w:tcPr>
          <w:p w:rsidR="00C20A65" w:rsidRPr="0033171A" w:rsidRDefault="00C20A65" w:rsidP="00C20A65">
            <w:pPr>
              <w:keepNext/>
              <w:spacing w:after="120" w:line="240" w:lineRule="auto"/>
              <w:rPr>
                <w:rFonts w:ascii="Arial" w:hAnsi="Arial" w:cs="Arial"/>
                <w:b/>
                <w:color w:val="FFFFFF"/>
              </w:rPr>
            </w:pPr>
            <w:r w:rsidRPr="0033171A">
              <w:rPr>
                <w:rFonts w:ascii="Arial" w:hAnsi="Arial" w:cs="Arial"/>
                <w:b/>
                <w:color w:val="FFFFFF"/>
              </w:rPr>
              <w:t>Hand Carried to Alternate Facility</w:t>
            </w:r>
          </w:p>
        </w:tc>
        <w:tc>
          <w:tcPr>
            <w:tcW w:w="1260" w:type="dxa"/>
            <w:shd w:val="clear" w:color="auto" w:fill="003366"/>
          </w:tcPr>
          <w:p w:rsidR="00C20A65" w:rsidRPr="0033171A" w:rsidRDefault="00C20A65" w:rsidP="00C20A65">
            <w:pPr>
              <w:keepNext/>
              <w:spacing w:after="120" w:line="240" w:lineRule="auto"/>
              <w:rPr>
                <w:rFonts w:ascii="Arial" w:hAnsi="Arial" w:cs="Arial"/>
                <w:b/>
                <w:color w:val="FFFFFF"/>
              </w:rPr>
            </w:pPr>
            <w:r w:rsidRPr="0033171A">
              <w:rPr>
                <w:rFonts w:ascii="Arial" w:hAnsi="Arial" w:cs="Arial"/>
                <w:b/>
                <w:color w:val="FFFFFF"/>
              </w:rPr>
              <w:t>Backed up at Third Location</w:t>
            </w:r>
          </w:p>
        </w:tc>
        <w:tc>
          <w:tcPr>
            <w:tcW w:w="1710" w:type="dxa"/>
            <w:shd w:val="clear" w:color="auto" w:fill="003366"/>
          </w:tcPr>
          <w:p w:rsidR="00C20A65" w:rsidRPr="0033171A" w:rsidRDefault="00C20A65" w:rsidP="00C20A65">
            <w:pPr>
              <w:keepNext/>
              <w:spacing w:after="120" w:line="240" w:lineRule="auto"/>
              <w:rPr>
                <w:rFonts w:ascii="Arial" w:hAnsi="Arial" w:cs="Arial"/>
                <w:b/>
                <w:color w:val="FFFFFF"/>
              </w:rPr>
            </w:pPr>
            <w:r w:rsidRPr="0033171A">
              <w:rPr>
                <w:rFonts w:ascii="Arial" w:hAnsi="Arial" w:cs="Arial"/>
                <w:b/>
                <w:color w:val="FFFFFF"/>
              </w:rPr>
              <w:t>Maintenance Frequency</w:t>
            </w:r>
          </w:p>
        </w:tc>
      </w:tr>
      <w:tr w:rsidR="00C20A65" w:rsidRPr="0033171A" w:rsidTr="00C76937">
        <w:trPr>
          <w:trHeight w:val="432"/>
        </w:trPr>
        <w:tc>
          <w:tcPr>
            <w:tcW w:w="1458" w:type="dxa"/>
          </w:tcPr>
          <w:p w:rsidR="00C20A65" w:rsidRPr="0033171A" w:rsidRDefault="00C20A65" w:rsidP="004E1BE3">
            <w:pPr>
              <w:keepNext/>
              <w:spacing w:after="120" w:line="240" w:lineRule="auto"/>
              <w:rPr>
                <w:rFonts w:ascii="Arial" w:hAnsi="Arial" w:cs="Arial"/>
                <w:color w:val="FF0000"/>
              </w:rPr>
            </w:pPr>
          </w:p>
        </w:tc>
        <w:tc>
          <w:tcPr>
            <w:tcW w:w="1710" w:type="dxa"/>
          </w:tcPr>
          <w:p w:rsidR="00C20A65" w:rsidRPr="0033171A" w:rsidRDefault="00C20A65" w:rsidP="004E1BE3">
            <w:pPr>
              <w:keepNext/>
              <w:spacing w:after="120" w:line="240" w:lineRule="auto"/>
              <w:ind w:hanging="2"/>
              <w:rPr>
                <w:rFonts w:ascii="Arial" w:hAnsi="Arial" w:cs="Arial"/>
                <w:color w:val="FF0000"/>
              </w:rPr>
            </w:pPr>
          </w:p>
        </w:tc>
        <w:tc>
          <w:tcPr>
            <w:tcW w:w="1530" w:type="dxa"/>
          </w:tcPr>
          <w:p w:rsidR="00C20A65" w:rsidRPr="0033171A" w:rsidRDefault="00C20A65" w:rsidP="004E1BE3">
            <w:pPr>
              <w:keepNext/>
              <w:spacing w:after="120" w:line="240" w:lineRule="auto"/>
              <w:jc w:val="center"/>
              <w:rPr>
                <w:rFonts w:ascii="Arial" w:hAnsi="Arial" w:cs="Arial"/>
                <w:color w:val="FF0000"/>
              </w:rPr>
            </w:pPr>
          </w:p>
        </w:tc>
        <w:tc>
          <w:tcPr>
            <w:tcW w:w="1800" w:type="dxa"/>
          </w:tcPr>
          <w:p w:rsidR="00C20A65" w:rsidRPr="0033171A" w:rsidRDefault="00C20A65" w:rsidP="004E1BE3">
            <w:pPr>
              <w:keepNext/>
              <w:spacing w:after="120" w:line="240" w:lineRule="auto"/>
              <w:rPr>
                <w:rFonts w:ascii="Arial" w:hAnsi="Arial" w:cs="Arial"/>
                <w:color w:val="FF0000"/>
              </w:rPr>
            </w:pPr>
          </w:p>
        </w:tc>
        <w:tc>
          <w:tcPr>
            <w:tcW w:w="1260" w:type="dxa"/>
          </w:tcPr>
          <w:p w:rsidR="00C20A65" w:rsidRPr="0033171A" w:rsidRDefault="00C20A65" w:rsidP="004E1BE3">
            <w:pPr>
              <w:keepNext/>
              <w:spacing w:after="120" w:line="240" w:lineRule="auto"/>
              <w:jc w:val="center"/>
              <w:rPr>
                <w:rFonts w:ascii="Arial" w:hAnsi="Arial" w:cs="Arial"/>
                <w:color w:val="FF0000"/>
              </w:rPr>
            </w:pPr>
          </w:p>
        </w:tc>
        <w:tc>
          <w:tcPr>
            <w:tcW w:w="1710" w:type="dxa"/>
          </w:tcPr>
          <w:p w:rsidR="00C20A65" w:rsidRPr="0033171A" w:rsidRDefault="00C20A65" w:rsidP="004E1BE3">
            <w:pPr>
              <w:keepNext/>
              <w:spacing w:after="120" w:line="240" w:lineRule="auto"/>
              <w:rPr>
                <w:rFonts w:ascii="Arial" w:hAnsi="Arial" w:cs="Arial"/>
                <w:color w:val="FF0000"/>
              </w:rPr>
            </w:pPr>
          </w:p>
        </w:tc>
      </w:tr>
      <w:tr w:rsidR="00C20A65" w:rsidRPr="0033171A" w:rsidTr="00C76937">
        <w:trPr>
          <w:trHeight w:val="432"/>
        </w:trPr>
        <w:tc>
          <w:tcPr>
            <w:tcW w:w="1458" w:type="dxa"/>
          </w:tcPr>
          <w:p w:rsidR="00C20A65" w:rsidRPr="0033171A" w:rsidRDefault="00C20A65" w:rsidP="004E1BE3">
            <w:pPr>
              <w:keepNext/>
              <w:spacing w:after="120" w:line="240" w:lineRule="auto"/>
              <w:rPr>
                <w:rFonts w:ascii="Arial" w:hAnsi="Arial" w:cs="Arial"/>
                <w:color w:val="FF0000"/>
              </w:rPr>
            </w:pPr>
          </w:p>
        </w:tc>
        <w:tc>
          <w:tcPr>
            <w:tcW w:w="1710" w:type="dxa"/>
          </w:tcPr>
          <w:p w:rsidR="00C20A65" w:rsidRPr="0033171A" w:rsidRDefault="00C20A65" w:rsidP="004E1BE3">
            <w:pPr>
              <w:keepNext/>
              <w:spacing w:after="120" w:line="240" w:lineRule="auto"/>
              <w:rPr>
                <w:rFonts w:ascii="Arial" w:hAnsi="Arial" w:cs="Arial"/>
                <w:color w:val="FF0000"/>
              </w:rPr>
            </w:pPr>
          </w:p>
        </w:tc>
        <w:tc>
          <w:tcPr>
            <w:tcW w:w="1530" w:type="dxa"/>
          </w:tcPr>
          <w:p w:rsidR="00C20A65" w:rsidRPr="0033171A" w:rsidRDefault="00C20A65" w:rsidP="004E1BE3">
            <w:pPr>
              <w:keepNext/>
              <w:spacing w:after="120" w:line="240" w:lineRule="auto"/>
              <w:rPr>
                <w:rFonts w:ascii="Arial" w:hAnsi="Arial" w:cs="Arial"/>
                <w:color w:val="FF0000"/>
              </w:rPr>
            </w:pPr>
          </w:p>
        </w:tc>
        <w:tc>
          <w:tcPr>
            <w:tcW w:w="1800" w:type="dxa"/>
          </w:tcPr>
          <w:p w:rsidR="00C20A65" w:rsidRPr="0033171A" w:rsidRDefault="00C20A65" w:rsidP="004E1BE3">
            <w:pPr>
              <w:keepNext/>
              <w:spacing w:after="120" w:line="240" w:lineRule="auto"/>
              <w:jc w:val="center"/>
              <w:rPr>
                <w:rFonts w:ascii="Arial" w:hAnsi="Arial" w:cs="Arial"/>
                <w:color w:val="FF0000"/>
              </w:rPr>
            </w:pPr>
          </w:p>
        </w:tc>
        <w:tc>
          <w:tcPr>
            <w:tcW w:w="1260" w:type="dxa"/>
          </w:tcPr>
          <w:p w:rsidR="00C20A65" w:rsidRPr="0033171A" w:rsidRDefault="00C20A65" w:rsidP="004E1BE3">
            <w:pPr>
              <w:keepNext/>
              <w:spacing w:after="120" w:line="240" w:lineRule="auto"/>
              <w:jc w:val="center"/>
              <w:rPr>
                <w:rFonts w:ascii="Arial" w:hAnsi="Arial" w:cs="Arial"/>
                <w:color w:val="FF0000"/>
              </w:rPr>
            </w:pPr>
          </w:p>
        </w:tc>
        <w:tc>
          <w:tcPr>
            <w:tcW w:w="1710" w:type="dxa"/>
          </w:tcPr>
          <w:p w:rsidR="00C20A65" w:rsidRPr="0033171A" w:rsidRDefault="00C20A65" w:rsidP="004E1BE3">
            <w:pPr>
              <w:keepNext/>
              <w:spacing w:after="120" w:line="240" w:lineRule="auto"/>
              <w:jc w:val="center"/>
              <w:rPr>
                <w:rFonts w:ascii="Arial" w:hAnsi="Arial" w:cs="Arial"/>
                <w:color w:val="FF0000"/>
              </w:rPr>
            </w:pPr>
          </w:p>
        </w:tc>
      </w:tr>
      <w:tr w:rsidR="00C20A65" w:rsidRPr="0033171A" w:rsidTr="00C76937">
        <w:trPr>
          <w:trHeight w:val="432"/>
        </w:trPr>
        <w:tc>
          <w:tcPr>
            <w:tcW w:w="1458" w:type="dxa"/>
          </w:tcPr>
          <w:p w:rsidR="00C20A65" w:rsidRPr="0033171A" w:rsidRDefault="00C20A65" w:rsidP="004E1BE3">
            <w:pPr>
              <w:keepNext/>
              <w:spacing w:after="120" w:line="240" w:lineRule="auto"/>
              <w:rPr>
                <w:rFonts w:ascii="Arial" w:hAnsi="Arial" w:cs="Arial"/>
                <w:color w:val="FF0000"/>
              </w:rPr>
            </w:pPr>
          </w:p>
        </w:tc>
        <w:tc>
          <w:tcPr>
            <w:tcW w:w="1710" w:type="dxa"/>
          </w:tcPr>
          <w:p w:rsidR="00C20A65" w:rsidRPr="0033171A" w:rsidRDefault="00C20A65" w:rsidP="004E1BE3">
            <w:pPr>
              <w:keepNext/>
              <w:spacing w:after="120" w:line="240" w:lineRule="auto"/>
              <w:rPr>
                <w:rFonts w:ascii="Arial" w:hAnsi="Arial" w:cs="Arial"/>
                <w:color w:val="FF0000"/>
              </w:rPr>
            </w:pPr>
          </w:p>
        </w:tc>
        <w:tc>
          <w:tcPr>
            <w:tcW w:w="1530" w:type="dxa"/>
          </w:tcPr>
          <w:p w:rsidR="00C20A65" w:rsidRPr="0033171A" w:rsidRDefault="00C20A65" w:rsidP="004E1BE3">
            <w:pPr>
              <w:keepNext/>
              <w:spacing w:after="120" w:line="240" w:lineRule="auto"/>
              <w:rPr>
                <w:rFonts w:ascii="Arial" w:hAnsi="Arial" w:cs="Arial"/>
                <w:color w:val="FF0000"/>
              </w:rPr>
            </w:pPr>
          </w:p>
        </w:tc>
        <w:tc>
          <w:tcPr>
            <w:tcW w:w="1800" w:type="dxa"/>
          </w:tcPr>
          <w:p w:rsidR="00C20A65" w:rsidRPr="0033171A" w:rsidRDefault="00C20A65" w:rsidP="004E1BE3">
            <w:pPr>
              <w:keepNext/>
              <w:spacing w:after="120" w:line="240" w:lineRule="auto"/>
              <w:rPr>
                <w:rFonts w:ascii="Arial" w:hAnsi="Arial" w:cs="Arial"/>
                <w:color w:val="FF0000"/>
              </w:rPr>
            </w:pPr>
          </w:p>
        </w:tc>
        <w:tc>
          <w:tcPr>
            <w:tcW w:w="1260" w:type="dxa"/>
          </w:tcPr>
          <w:p w:rsidR="00C20A65" w:rsidRPr="0033171A" w:rsidRDefault="00C20A65" w:rsidP="004E1BE3">
            <w:pPr>
              <w:keepNext/>
              <w:spacing w:after="120" w:line="240" w:lineRule="auto"/>
              <w:rPr>
                <w:rFonts w:ascii="Arial" w:hAnsi="Arial" w:cs="Arial"/>
                <w:color w:val="FF0000"/>
              </w:rPr>
            </w:pPr>
          </w:p>
        </w:tc>
        <w:tc>
          <w:tcPr>
            <w:tcW w:w="1710" w:type="dxa"/>
          </w:tcPr>
          <w:p w:rsidR="00C20A65" w:rsidRPr="0033171A" w:rsidRDefault="00C20A65" w:rsidP="004E1BE3">
            <w:pPr>
              <w:keepNext/>
              <w:spacing w:after="120" w:line="240" w:lineRule="auto"/>
              <w:rPr>
                <w:rFonts w:ascii="Arial" w:hAnsi="Arial" w:cs="Arial"/>
                <w:color w:val="FF0000"/>
              </w:rPr>
            </w:pPr>
          </w:p>
        </w:tc>
      </w:tr>
      <w:tr w:rsidR="00C20A65" w:rsidRPr="0033171A" w:rsidTr="00C76937">
        <w:trPr>
          <w:trHeight w:val="432"/>
        </w:trPr>
        <w:tc>
          <w:tcPr>
            <w:tcW w:w="1458" w:type="dxa"/>
          </w:tcPr>
          <w:p w:rsidR="00C20A65" w:rsidRPr="0033171A" w:rsidRDefault="00C20A65" w:rsidP="004E1BE3">
            <w:pPr>
              <w:keepNext/>
              <w:spacing w:after="120" w:line="240" w:lineRule="auto"/>
              <w:rPr>
                <w:rFonts w:ascii="Arial" w:hAnsi="Arial" w:cs="Arial"/>
                <w:color w:val="FF0000"/>
              </w:rPr>
            </w:pPr>
          </w:p>
        </w:tc>
        <w:tc>
          <w:tcPr>
            <w:tcW w:w="1710" w:type="dxa"/>
          </w:tcPr>
          <w:p w:rsidR="00C20A65" w:rsidRPr="0033171A" w:rsidRDefault="00C20A65" w:rsidP="004E1BE3">
            <w:pPr>
              <w:keepNext/>
              <w:spacing w:after="120" w:line="240" w:lineRule="auto"/>
              <w:rPr>
                <w:rFonts w:ascii="Arial" w:hAnsi="Arial" w:cs="Arial"/>
                <w:color w:val="FF0000"/>
              </w:rPr>
            </w:pPr>
          </w:p>
        </w:tc>
        <w:tc>
          <w:tcPr>
            <w:tcW w:w="1530" w:type="dxa"/>
          </w:tcPr>
          <w:p w:rsidR="00C20A65" w:rsidRPr="0033171A" w:rsidRDefault="00C20A65" w:rsidP="004E1BE3">
            <w:pPr>
              <w:keepNext/>
              <w:spacing w:after="120" w:line="240" w:lineRule="auto"/>
              <w:rPr>
                <w:rFonts w:ascii="Arial" w:hAnsi="Arial" w:cs="Arial"/>
                <w:color w:val="FF0000"/>
              </w:rPr>
            </w:pPr>
          </w:p>
        </w:tc>
        <w:tc>
          <w:tcPr>
            <w:tcW w:w="1800" w:type="dxa"/>
          </w:tcPr>
          <w:p w:rsidR="00C20A65" w:rsidRPr="0033171A" w:rsidRDefault="00C20A65" w:rsidP="004E1BE3">
            <w:pPr>
              <w:keepNext/>
              <w:spacing w:after="120" w:line="240" w:lineRule="auto"/>
              <w:rPr>
                <w:rFonts w:ascii="Arial" w:hAnsi="Arial" w:cs="Arial"/>
                <w:color w:val="FF0000"/>
              </w:rPr>
            </w:pPr>
          </w:p>
        </w:tc>
        <w:tc>
          <w:tcPr>
            <w:tcW w:w="1260" w:type="dxa"/>
          </w:tcPr>
          <w:p w:rsidR="00C20A65" w:rsidRPr="0033171A" w:rsidRDefault="00C20A65" w:rsidP="004E1BE3">
            <w:pPr>
              <w:keepNext/>
              <w:spacing w:after="120" w:line="240" w:lineRule="auto"/>
              <w:rPr>
                <w:rFonts w:ascii="Arial" w:hAnsi="Arial" w:cs="Arial"/>
                <w:color w:val="FF0000"/>
              </w:rPr>
            </w:pPr>
          </w:p>
        </w:tc>
        <w:tc>
          <w:tcPr>
            <w:tcW w:w="1710" w:type="dxa"/>
          </w:tcPr>
          <w:p w:rsidR="00C20A65" w:rsidRPr="0033171A" w:rsidRDefault="00C20A65" w:rsidP="004E1BE3">
            <w:pPr>
              <w:keepNext/>
              <w:spacing w:after="120" w:line="240" w:lineRule="auto"/>
              <w:rPr>
                <w:rFonts w:ascii="Arial" w:hAnsi="Arial" w:cs="Arial"/>
                <w:color w:val="FF0000"/>
              </w:rPr>
            </w:pPr>
          </w:p>
        </w:tc>
      </w:tr>
    </w:tbl>
    <w:p w:rsidR="00C20A65" w:rsidRPr="0033171A" w:rsidRDefault="00C20A65" w:rsidP="002E1C88">
      <w:pPr>
        <w:tabs>
          <w:tab w:val="left" w:pos="1800"/>
        </w:tabs>
        <w:spacing w:before="240" w:after="120" w:line="240" w:lineRule="auto"/>
        <w:ind w:left="1440"/>
        <w:rPr>
          <w:rFonts w:ascii="Arial" w:hAnsi="Arial" w:cs="Arial"/>
          <w:color w:val="000000"/>
        </w:rPr>
      </w:pPr>
      <w:r w:rsidRPr="0033171A">
        <w:rPr>
          <w:rFonts w:ascii="Arial" w:hAnsi="Arial" w:cs="Arial"/>
          <w:u w:val="single"/>
        </w:rPr>
        <w:t>2.</w:t>
      </w:r>
      <w:r w:rsidRPr="0033171A">
        <w:rPr>
          <w:rFonts w:ascii="Arial" w:hAnsi="Arial" w:cs="Arial"/>
          <w:u w:val="single"/>
        </w:rPr>
        <w:tab/>
        <w:t>Continuity</w:t>
      </w:r>
      <w:r w:rsidRPr="0033171A">
        <w:rPr>
          <w:rFonts w:ascii="Arial" w:hAnsi="Arial" w:cs="Arial"/>
          <w:color w:val="000000"/>
          <w:u w:val="single"/>
        </w:rPr>
        <w:t xml:space="preserve"> Communications</w:t>
      </w:r>
    </w:p>
    <w:p w:rsidR="00C20A65" w:rsidRPr="0033171A" w:rsidRDefault="00093026" w:rsidP="002165D1">
      <w:pPr>
        <w:spacing w:after="120" w:line="240" w:lineRule="auto"/>
        <w:ind w:left="1440"/>
        <w:rPr>
          <w:rFonts w:ascii="Arial" w:hAnsi="Arial" w:cs="Arial"/>
        </w:rPr>
      </w:pPr>
      <w:r w:rsidRPr="004C1539">
        <w:rPr>
          <w:rFonts w:ascii="Arial" w:hAnsi="Arial" w:cs="Arial"/>
          <w:color w:val="000000" w:themeColor="text1"/>
        </w:rPr>
        <w:t>The success of continuity programs is dependent on the availability of robust and effective communications to provide internal and external connectivity.</w:t>
      </w:r>
      <w:r w:rsidRPr="004C1539">
        <w:rPr>
          <w:color w:val="000000" w:themeColor="text1"/>
          <w:sz w:val="23"/>
          <w:szCs w:val="23"/>
        </w:rPr>
        <w:t xml:space="preserve"> </w:t>
      </w:r>
      <w:r w:rsidR="006030F1" w:rsidRPr="004C1539">
        <w:rPr>
          <w:color w:val="000000" w:themeColor="text1"/>
          <w:sz w:val="23"/>
          <w:szCs w:val="23"/>
        </w:rPr>
        <w:t>Continuity Communications p</w:t>
      </w:r>
      <w:r w:rsidR="00C20A65" w:rsidRPr="004C1539">
        <w:rPr>
          <w:rFonts w:ascii="Arial" w:hAnsi="Arial" w:cs="Arial"/>
          <w:color w:val="000000" w:themeColor="text1"/>
        </w:rPr>
        <w:t xml:space="preserve">rovide </w:t>
      </w:r>
      <w:r w:rsidR="00C20A65" w:rsidRPr="0033171A">
        <w:rPr>
          <w:rFonts w:ascii="Arial" w:hAnsi="Arial" w:cs="Arial"/>
        </w:rPr>
        <w:t>information on the organization’s mission critical communication systems necessary to perform essential functions and activities.  Organizations must define these systems and address the method of transferring/replicating them at a continuity facility. This section should address both operable and interoperable communications, which includes equipment with voice and/or text capability.  Examples of such equipment include the following:</w:t>
      </w:r>
    </w:p>
    <w:p w:rsidR="00C20A65" w:rsidRPr="0033171A" w:rsidRDefault="00C20A65" w:rsidP="002165D1">
      <w:pPr>
        <w:pStyle w:val="2P"/>
        <w:tabs>
          <w:tab w:val="clear" w:pos="1152"/>
          <w:tab w:val="num" w:pos="1872"/>
        </w:tabs>
        <w:ind w:left="1872"/>
        <w:rPr>
          <w:rFonts w:ascii="Arial" w:hAnsi="Arial" w:cs="Arial"/>
          <w:sz w:val="22"/>
          <w:szCs w:val="22"/>
        </w:rPr>
      </w:pPr>
      <w:r w:rsidRPr="0033171A">
        <w:rPr>
          <w:rFonts w:ascii="Arial" w:hAnsi="Arial" w:cs="Arial"/>
          <w:sz w:val="22"/>
          <w:szCs w:val="22"/>
        </w:rPr>
        <w:t>Mobile Telephones</w:t>
      </w:r>
    </w:p>
    <w:p w:rsidR="00C20A65" w:rsidRPr="0033171A" w:rsidRDefault="00C20A65" w:rsidP="002165D1">
      <w:pPr>
        <w:pStyle w:val="2P"/>
        <w:ind w:left="1872"/>
        <w:rPr>
          <w:rFonts w:ascii="Arial" w:hAnsi="Arial" w:cs="Arial"/>
          <w:sz w:val="22"/>
          <w:szCs w:val="22"/>
        </w:rPr>
      </w:pPr>
      <w:r w:rsidRPr="0033171A">
        <w:rPr>
          <w:rFonts w:ascii="Arial" w:hAnsi="Arial" w:cs="Arial"/>
          <w:sz w:val="22"/>
          <w:szCs w:val="22"/>
        </w:rPr>
        <w:t>Satellite Telephones</w:t>
      </w:r>
    </w:p>
    <w:p w:rsidR="00C20A65" w:rsidRPr="0033171A" w:rsidRDefault="00C20A65" w:rsidP="002165D1">
      <w:pPr>
        <w:pStyle w:val="2P"/>
        <w:ind w:left="1872"/>
        <w:rPr>
          <w:rFonts w:ascii="Arial" w:hAnsi="Arial" w:cs="Arial"/>
          <w:sz w:val="22"/>
          <w:szCs w:val="22"/>
        </w:rPr>
      </w:pPr>
      <w:r w:rsidRPr="0033171A">
        <w:rPr>
          <w:rFonts w:ascii="Arial" w:hAnsi="Arial" w:cs="Arial"/>
          <w:sz w:val="22"/>
          <w:szCs w:val="22"/>
        </w:rPr>
        <w:t>Two-way radios</w:t>
      </w:r>
    </w:p>
    <w:p w:rsidR="00C20A65" w:rsidRPr="0033171A" w:rsidRDefault="00C20A65" w:rsidP="002165D1">
      <w:pPr>
        <w:pStyle w:val="2P"/>
        <w:ind w:left="1872"/>
        <w:rPr>
          <w:rFonts w:ascii="Arial" w:hAnsi="Arial" w:cs="Arial"/>
          <w:sz w:val="22"/>
          <w:szCs w:val="22"/>
        </w:rPr>
      </w:pPr>
      <w:r w:rsidRPr="0033171A">
        <w:rPr>
          <w:rFonts w:ascii="Arial" w:hAnsi="Arial" w:cs="Arial"/>
          <w:sz w:val="22"/>
          <w:szCs w:val="22"/>
        </w:rPr>
        <w:t>Pagers</w:t>
      </w:r>
    </w:p>
    <w:p w:rsidR="00C20A65" w:rsidRPr="0033171A" w:rsidRDefault="00C20A65" w:rsidP="002165D1">
      <w:pPr>
        <w:pStyle w:val="2P"/>
        <w:ind w:left="1872"/>
        <w:rPr>
          <w:rFonts w:ascii="Arial" w:hAnsi="Arial" w:cs="Arial"/>
          <w:sz w:val="22"/>
          <w:szCs w:val="22"/>
        </w:rPr>
      </w:pPr>
      <w:r w:rsidRPr="0033171A">
        <w:rPr>
          <w:rFonts w:ascii="Arial" w:hAnsi="Arial" w:cs="Arial"/>
          <w:sz w:val="22"/>
          <w:szCs w:val="22"/>
        </w:rPr>
        <w:lastRenderedPageBreak/>
        <w:t>Non-secure Telephones</w:t>
      </w:r>
    </w:p>
    <w:p w:rsidR="00C20A65" w:rsidRPr="0033171A" w:rsidRDefault="00C20A65" w:rsidP="002165D1">
      <w:pPr>
        <w:pStyle w:val="2P"/>
        <w:ind w:left="1872"/>
        <w:rPr>
          <w:rFonts w:ascii="Arial" w:hAnsi="Arial" w:cs="Arial"/>
          <w:sz w:val="22"/>
          <w:szCs w:val="22"/>
        </w:rPr>
      </w:pPr>
      <w:r w:rsidRPr="0033171A">
        <w:rPr>
          <w:rFonts w:ascii="Arial" w:hAnsi="Arial" w:cs="Arial"/>
          <w:sz w:val="22"/>
          <w:szCs w:val="22"/>
        </w:rPr>
        <w:t xml:space="preserve">Secure Telephones </w:t>
      </w:r>
    </w:p>
    <w:p w:rsidR="00C20A65" w:rsidRDefault="00C20A65" w:rsidP="002165D1">
      <w:pPr>
        <w:pStyle w:val="2P"/>
        <w:ind w:left="1872"/>
        <w:rPr>
          <w:rFonts w:ascii="Arial" w:hAnsi="Arial" w:cs="Arial"/>
          <w:sz w:val="22"/>
          <w:szCs w:val="22"/>
        </w:rPr>
      </w:pPr>
      <w:r w:rsidRPr="0033171A">
        <w:rPr>
          <w:rFonts w:ascii="Arial" w:hAnsi="Arial" w:cs="Arial"/>
          <w:sz w:val="22"/>
          <w:szCs w:val="22"/>
        </w:rPr>
        <w:t>Internet connection for email and web access</w:t>
      </w:r>
    </w:p>
    <w:p w:rsidR="00C20A65" w:rsidRDefault="00C20A65" w:rsidP="002165D1">
      <w:pPr>
        <w:pStyle w:val="2P"/>
        <w:ind w:left="1872"/>
        <w:rPr>
          <w:rFonts w:ascii="Arial" w:hAnsi="Arial" w:cs="Arial"/>
          <w:sz w:val="22"/>
          <w:szCs w:val="22"/>
        </w:rPr>
      </w:pPr>
      <w:r w:rsidRPr="00C20A65">
        <w:rPr>
          <w:rFonts w:ascii="Arial" w:hAnsi="Arial" w:cs="Arial"/>
          <w:sz w:val="22"/>
          <w:szCs w:val="22"/>
        </w:rPr>
        <w:t>Facsimile</w:t>
      </w:r>
    </w:p>
    <w:p w:rsidR="00C20A65" w:rsidRPr="0033171A" w:rsidRDefault="00C20A65" w:rsidP="002E1C88">
      <w:pPr>
        <w:pStyle w:val="2P"/>
        <w:numPr>
          <w:ilvl w:val="0"/>
          <w:numId w:val="0"/>
        </w:numPr>
        <w:spacing w:before="240" w:after="120"/>
        <w:rPr>
          <w:rFonts w:ascii="Arial" w:hAnsi="Arial" w:cs="Arial"/>
          <w:b/>
          <w:sz w:val="22"/>
          <w:szCs w:val="22"/>
        </w:rPr>
      </w:pPr>
      <w:r w:rsidRPr="0033171A">
        <w:rPr>
          <w:rFonts w:ascii="Arial" w:hAnsi="Arial" w:cs="Arial"/>
          <w:b/>
          <w:sz w:val="22"/>
          <w:szCs w:val="22"/>
        </w:rPr>
        <w:t>Table 7-6: Continuity Communications Systems (</w:t>
      </w:r>
      <w:hyperlink w:anchor="Worksheet_09" w:history="1">
        <w:r w:rsidRPr="00A77577">
          <w:rPr>
            <w:rStyle w:val="Hyperlink"/>
            <w:rFonts w:ascii="Arial" w:hAnsi="Arial" w:cs="Arial"/>
            <w:b/>
            <w:sz w:val="22"/>
            <w:szCs w:val="22"/>
          </w:rPr>
          <w:t>Worksheet 9</w:t>
        </w:r>
      </w:hyperlink>
      <w:r w:rsidRPr="0033171A">
        <w:rPr>
          <w:rFonts w:ascii="Arial" w:hAnsi="Arial" w:cs="Arial"/>
          <w:b/>
          <w:sz w:val="22"/>
          <w:szCs w:val="22"/>
        </w:rPr>
        <w: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40"/>
        <w:gridCol w:w="1530"/>
        <w:gridCol w:w="1800"/>
        <w:gridCol w:w="2070"/>
      </w:tblGrid>
      <w:tr w:rsidR="00C20A65" w:rsidRPr="0033171A" w:rsidTr="00EC61C7">
        <w:tc>
          <w:tcPr>
            <w:tcW w:w="2268" w:type="dxa"/>
            <w:shd w:val="clear" w:color="auto" w:fill="003366"/>
          </w:tcPr>
          <w:p w:rsidR="00C20A65" w:rsidRPr="0033171A" w:rsidRDefault="00C20A65" w:rsidP="00EC61C7">
            <w:pPr>
              <w:spacing w:after="120"/>
              <w:rPr>
                <w:rFonts w:ascii="Arial" w:hAnsi="Arial" w:cs="Arial"/>
                <w:color w:val="FFFFFF"/>
              </w:rPr>
            </w:pPr>
            <w:r w:rsidRPr="0033171A">
              <w:rPr>
                <w:rFonts w:ascii="Arial" w:hAnsi="Arial" w:cs="Arial"/>
                <w:b/>
                <w:bCs/>
                <w:color w:val="FFFFFF"/>
              </w:rPr>
              <w:t>Communications System</w:t>
            </w:r>
          </w:p>
        </w:tc>
        <w:tc>
          <w:tcPr>
            <w:tcW w:w="1440" w:type="dxa"/>
            <w:shd w:val="clear" w:color="auto" w:fill="003366"/>
          </w:tcPr>
          <w:p w:rsidR="00C20A65" w:rsidRPr="0033171A" w:rsidRDefault="00C20A65" w:rsidP="00EC61C7">
            <w:pPr>
              <w:spacing w:after="120"/>
              <w:rPr>
                <w:rFonts w:ascii="Arial" w:hAnsi="Arial" w:cs="Arial"/>
                <w:color w:val="FFFFFF"/>
              </w:rPr>
            </w:pPr>
            <w:r w:rsidRPr="0033171A">
              <w:rPr>
                <w:rFonts w:ascii="Arial" w:hAnsi="Arial" w:cs="Arial"/>
                <w:b/>
                <w:bCs/>
                <w:color w:val="FFFFFF"/>
              </w:rPr>
              <w:t xml:space="preserve">Current Provider </w:t>
            </w:r>
          </w:p>
        </w:tc>
        <w:tc>
          <w:tcPr>
            <w:tcW w:w="1530" w:type="dxa"/>
            <w:shd w:val="clear" w:color="auto" w:fill="003366"/>
          </w:tcPr>
          <w:p w:rsidR="00C20A65" w:rsidRPr="0033171A" w:rsidRDefault="00C20A65" w:rsidP="00EC61C7">
            <w:pPr>
              <w:spacing w:after="120"/>
              <w:rPr>
                <w:rFonts w:ascii="Arial" w:hAnsi="Arial" w:cs="Arial"/>
                <w:b/>
                <w:color w:val="FFFFFF"/>
              </w:rPr>
            </w:pPr>
            <w:r w:rsidRPr="0033171A">
              <w:rPr>
                <w:rFonts w:ascii="Arial" w:hAnsi="Arial" w:cs="Arial"/>
                <w:b/>
                <w:bCs/>
                <w:color w:val="FFFFFF"/>
              </w:rPr>
              <w:t>Services</w:t>
            </w:r>
            <w:r w:rsidRPr="0033171A">
              <w:rPr>
                <w:rFonts w:ascii="Arial" w:hAnsi="Arial" w:cs="Arial"/>
                <w:b/>
                <w:color w:val="FFFFFF"/>
              </w:rPr>
              <w:t xml:space="preserve"> </w:t>
            </w:r>
            <w:r w:rsidRPr="0033171A">
              <w:rPr>
                <w:rFonts w:ascii="Arial" w:hAnsi="Arial" w:cs="Arial"/>
                <w:b/>
                <w:bCs/>
                <w:color w:val="FFFFFF"/>
              </w:rPr>
              <w:t xml:space="preserve">Provided </w:t>
            </w:r>
          </w:p>
        </w:tc>
        <w:tc>
          <w:tcPr>
            <w:tcW w:w="1800" w:type="dxa"/>
            <w:shd w:val="clear" w:color="auto" w:fill="003366"/>
          </w:tcPr>
          <w:p w:rsidR="00C20A65" w:rsidRPr="0033171A" w:rsidRDefault="00C20A65" w:rsidP="00EC61C7">
            <w:pPr>
              <w:spacing w:after="120"/>
              <w:rPr>
                <w:rFonts w:ascii="Arial" w:hAnsi="Arial" w:cs="Arial"/>
                <w:b/>
                <w:color w:val="FFFFFF"/>
              </w:rPr>
            </w:pPr>
            <w:r w:rsidRPr="0033171A">
              <w:rPr>
                <w:rFonts w:ascii="Arial" w:hAnsi="Arial" w:cs="Arial"/>
                <w:b/>
                <w:bCs/>
                <w:color w:val="FFFFFF"/>
              </w:rPr>
              <w:t>Emergency</w:t>
            </w:r>
            <w:r w:rsidRPr="0033171A">
              <w:rPr>
                <w:rFonts w:ascii="Arial" w:hAnsi="Arial" w:cs="Arial"/>
                <w:b/>
                <w:color w:val="FFFFFF"/>
              </w:rPr>
              <w:t xml:space="preserve"> </w:t>
            </w:r>
            <w:r w:rsidRPr="0033171A">
              <w:rPr>
                <w:rFonts w:ascii="Arial" w:hAnsi="Arial" w:cs="Arial"/>
                <w:b/>
                <w:bCs/>
                <w:color w:val="FFFFFF"/>
              </w:rPr>
              <w:t xml:space="preserve">Services  </w:t>
            </w:r>
          </w:p>
        </w:tc>
        <w:tc>
          <w:tcPr>
            <w:tcW w:w="2070" w:type="dxa"/>
            <w:shd w:val="clear" w:color="auto" w:fill="003366"/>
          </w:tcPr>
          <w:p w:rsidR="00C20A65" w:rsidRPr="0033171A" w:rsidRDefault="00C20A65" w:rsidP="00EC61C7">
            <w:pPr>
              <w:spacing w:after="120"/>
              <w:rPr>
                <w:rFonts w:ascii="Arial" w:hAnsi="Arial" w:cs="Arial"/>
                <w:b/>
                <w:color w:val="FFFFFF"/>
              </w:rPr>
            </w:pPr>
            <w:r w:rsidRPr="0033171A">
              <w:rPr>
                <w:rFonts w:ascii="Arial" w:hAnsi="Arial" w:cs="Arial"/>
                <w:b/>
                <w:bCs/>
                <w:color w:val="FFFFFF"/>
              </w:rPr>
              <w:t>Alternate</w:t>
            </w:r>
            <w:r w:rsidRPr="0033171A">
              <w:rPr>
                <w:rFonts w:ascii="Arial" w:hAnsi="Arial" w:cs="Arial"/>
                <w:b/>
                <w:color w:val="FFFFFF"/>
              </w:rPr>
              <w:t xml:space="preserve"> </w:t>
            </w:r>
            <w:r w:rsidRPr="0033171A">
              <w:rPr>
                <w:rFonts w:ascii="Arial" w:hAnsi="Arial" w:cs="Arial"/>
                <w:b/>
                <w:bCs/>
                <w:color w:val="FFFFFF"/>
              </w:rPr>
              <w:t>Providers or</w:t>
            </w:r>
            <w:r w:rsidRPr="0033171A">
              <w:rPr>
                <w:rFonts w:ascii="Arial" w:hAnsi="Arial" w:cs="Arial"/>
                <w:b/>
                <w:color w:val="FFFFFF"/>
              </w:rPr>
              <w:t xml:space="preserve"> </w:t>
            </w:r>
            <w:r w:rsidRPr="0033171A">
              <w:rPr>
                <w:rFonts w:ascii="Arial" w:hAnsi="Arial" w:cs="Arial"/>
                <w:b/>
                <w:bCs/>
                <w:color w:val="FFFFFF"/>
              </w:rPr>
              <w:t>Modes</w:t>
            </w:r>
          </w:p>
        </w:tc>
      </w:tr>
      <w:tr w:rsidR="00C20A65" w:rsidRPr="0033171A" w:rsidTr="00C76937">
        <w:trPr>
          <w:trHeight w:val="432"/>
        </w:trPr>
        <w:tc>
          <w:tcPr>
            <w:tcW w:w="2268" w:type="dxa"/>
          </w:tcPr>
          <w:p w:rsidR="00C20A65" w:rsidRPr="0033171A" w:rsidRDefault="00C20A65" w:rsidP="004E1BE3">
            <w:pPr>
              <w:keepNext/>
              <w:spacing w:after="120" w:line="240" w:lineRule="auto"/>
              <w:rPr>
                <w:rFonts w:ascii="Arial" w:hAnsi="Arial" w:cs="Arial"/>
                <w:color w:val="FF0000"/>
              </w:rPr>
            </w:pPr>
          </w:p>
        </w:tc>
        <w:tc>
          <w:tcPr>
            <w:tcW w:w="1440" w:type="dxa"/>
          </w:tcPr>
          <w:p w:rsidR="00C20A65" w:rsidRPr="0033171A" w:rsidRDefault="00C20A65" w:rsidP="004E1BE3">
            <w:pPr>
              <w:keepNext/>
              <w:spacing w:after="120" w:line="240" w:lineRule="auto"/>
              <w:ind w:hanging="2"/>
              <w:rPr>
                <w:rFonts w:ascii="Arial" w:hAnsi="Arial" w:cs="Arial"/>
                <w:color w:val="FF0000"/>
              </w:rPr>
            </w:pPr>
          </w:p>
        </w:tc>
        <w:tc>
          <w:tcPr>
            <w:tcW w:w="1530" w:type="dxa"/>
          </w:tcPr>
          <w:p w:rsidR="00C20A65" w:rsidRPr="0033171A" w:rsidRDefault="00C20A65" w:rsidP="004E1BE3">
            <w:pPr>
              <w:keepNext/>
              <w:spacing w:after="120" w:line="240" w:lineRule="auto"/>
              <w:rPr>
                <w:rFonts w:ascii="Arial" w:hAnsi="Arial" w:cs="Arial"/>
                <w:color w:val="FF0000"/>
              </w:rPr>
            </w:pPr>
          </w:p>
        </w:tc>
        <w:tc>
          <w:tcPr>
            <w:tcW w:w="1800" w:type="dxa"/>
          </w:tcPr>
          <w:p w:rsidR="00C20A65" w:rsidRPr="0033171A" w:rsidRDefault="00C20A65" w:rsidP="004E1BE3">
            <w:pPr>
              <w:keepNext/>
              <w:spacing w:after="120" w:line="240" w:lineRule="auto"/>
              <w:rPr>
                <w:rFonts w:ascii="Arial" w:hAnsi="Arial" w:cs="Arial"/>
                <w:color w:val="FF0000"/>
              </w:rPr>
            </w:pPr>
          </w:p>
        </w:tc>
        <w:tc>
          <w:tcPr>
            <w:tcW w:w="2070" w:type="dxa"/>
          </w:tcPr>
          <w:p w:rsidR="00C20A65" w:rsidRPr="0033171A" w:rsidRDefault="00C20A65" w:rsidP="004E1BE3">
            <w:pPr>
              <w:keepNext/>
              <w:spacing w:after="120" w:line="240" w:lineRule="auto"/>
              <w:rPr>
                <w:rFonts w:ascii="Arial" w:hAnsi="Arial" w:cs="Arial"/>
                <w:color w:val="FF0000"/>
              </w:rPr>
            </w:pPr>
          </w:p>
        </w:tc>
      </w:tr>
      <w:tr w:rsidR="00C20A65" w:rsidRPr="0033171A" w:rsidTr="00C76937">
        <w:trPr>
          <w:trHeight w:val="432"/>
        </w:trPr>
        <w:tc>
          <w:tcPr>
            <w:tcW w:w="2268" w:type="dxa"/>
          </w:tcPr>
          <w:p w:rsidR="00C20A65" w:rsidRPr="0033171A" w:rsidRDefault="00C20A65" w:rsidP="004E1BE3">
            <w:pPr>
              <w:keepNext/>
              <w:spacing w:after="120" w:line="240" w:lineRule="auto"/>
              <w:rPr>
                <w:rFonts w:ascii="Arial" w:hAnsi="Arial" w:cs="Arial"/>
                <w:color w:val="FF0000"/>
              </w:rPr>
            </w:pPr>
          </w:p>
        </w:tc>
        <w:tc>
          <w:tcPr>
            <w:tcW w:w="1440" w:type="dxa"/>
          </w:tcPr>
          <w:p w:rsidR="00C20A65" w:rsidRPr="0033171A" w:rsidRDefault="00C20A65" w:rsidP="004E1BE3">
            <w:pPr>
              <w:keepNext/>
              <w:spacing w:after="120" w:line="240" w:lineRule="auto"/>
              <w:rPr>
                <w:rFonts w:ascii="Arial" w:hAnsi="Arial" w:cs="Arial"/>
                <w:color w:val="FF0000"/>
              </w:rPr>
            </w:pPr>
          </w:p>
        </w:tc>
        <w:tc>
          <w:tcPr>
            <w:tcW w:w="1530" w:type="dxa"/>
          </w:tcPr>
          <w:p w:rsidR="00C20A65" w:rsidRPr="0033171A" w:rsidRDefault="00C20A65" w:rsidP="004E1BE3">
            <w:pPr>
              <w:keepNext/>
              <w:spacing w:after="120" w:line="240" w:lineRule="auto"/>
              <w:rPr>
                <w:rFonts w:ascii="Arial" w:hAnsi="Arial" w:cs="Arial"/>
                <w:color w:val="FF0000"/>
              </w:rPr>
            </w:pPr>
          </w:p>
        </w:tc>
        <w:tc>
          <w:tcPr>
            <w:tcW w:w="1800" w:type="dxa"/>
          </w:tcPr>
          <w:p w:rsidR="00C20A65" w:rsidRPr="0033171A" w:rsidRDefault="00C20A65" w:rsidP="004E1BE3">
            <w:pPr>
              <w:keepNext/>
              <w:spacing w:after="120" w:line="240" w:lineRule="auto"/>
              <w:rPr>
                <w:rFonts w:ascii="Arial" w:hAnsi="Arial" w:cs="Arial"/>
                <w:color w:val="FF0000"/>
              </w:rPr>
            </w:pPr>
          </w:p>
        </w:tc>
        <w:tc>
          <w:tcPr>
            <w:tcW w:w="2070" w:type="dxa"/>
          </w:tcPr>
          <w:p w:rsidR="00C20A65" w:rsidRPr="0033171A" w:rsidRDefault="00C20A65" w:rsidP="004E1BE3">
            <w:pPr>
              <w:keepNext/>
              <w:spacing w:after="120" w:line="240" w:lineRule="auto"/>
              <w:rPr>
                <w:rFonts w:ascii="Arial" w:hAnsi="Arial" w:cs="Arial"/>
                <w:color w:val="FF0000"/>
              </w:rPr>
            </w:pPr>
          </w:p>
        </w:tc>
      </w:tr>
      <w:tr w:rsidR="00C20A65" w:rsidRPr="0033171A" w:rsidTr="00C76937">
        <w:trPr>
          <w:trHeight w:val="432"/>
        </w:trPr>
        <w:tc>
          <w:tcPr>
            <w:tcW w:w="2268" w:type="dxa"/>
          </w:tcPr>
          <w:p w:rsidR="00C20A65" w:rsidRPr="0033171A" w:rsidRDefault="00C20A65" w:rsidP="004E1BE3">
            <w:pPr>
              <w:keepNext/>
              <w:spacing w:after="120" w:line="240" w:lineRule="auto"/>
              <w:rPr>
                <w:rFonts w:ascii="Arial" w:hAnsi="Arial" w:cs="Arial"/>
                <w:color w:val="FF0000"/>
              </w:rPr>
            </w:pPr>
          </w:p>
        </w:tc>
        <w:tc>
          <w:tcPr>
            <w:tcW w:w="1440" w:type="dxa"/>
          </w:tcPr>
          <w:p w:rsidR="00C20A65" w:rsidRPr="0033171A" w:rsidRDefault="00C20A65" w:rsidP="004E1BE3">
            <w:pPr>
              <w:keepNext/>
              <w:spacing w:after="120" w:line="240" w:lineRule="auto"/>
              <w:rPr>
                <w:rFonts w:ascii="Arial" w:hAnsi="Arial" w:cs="Arial"/>
                <w:color w:val="FF0000"/>
              </w:rPr>
            </w:pPr>
          </w:p>
        </w:tc>
        <w:tc>
          <w:tcPr>
            <w:tcW w:w="1530" w:type="dxa"/>
          </w:tcPr>
          <w:p w:rsidR="00C20A65" w:rsidRPr="0033171A" w:rsidRDefault="00C20A65" w:rsidP="004E1BE3">
            <w:pPr>
              <w:keepNext/>
              <w:spacing w:after="120" w:line="240" w:lineRule="auto"/>
              <w:rPr>
                <w:rFonts w:ascii="Arial" w:hAnsi="Arial" w:cs="Arial"/>
                <w:color w:val="FF0000"/>
              </w:rPr>
            </w:pPr>
          </w:p>
        </w:tc>
        <w:tc>
          <w:tcPr>
            <w:tcW w:w="1800" w:type="dxa"/>
          </w:tcPr>
          <w:p w:rsidR="00C20A65" w:rsidRPr="0033171A" w:rsidRDefault="00C20A65" w:rsidP="004E1BE3">
            <w:pPr>
              <w:keepNext/>
              <w:spacing w:after="120" w:line="240" w:lineRule="auto"/>
              <w:rPr>
                <w:rFonts w:ascii="Arial" w:hAnsi="Arial" w:cs="Arial"/>
                <w:color w:val="FF0000"/>
              </w:rPr>
            </w:pPr>
          </w:p>
        </w:tc>
        <w:tc>
          <w:tcPr>
            <w:tcW w:w="2070" w:type="dxa"/>
          </w:tcPr>
          <w:p w:rsidR="00C20A65" w:rsidRPr="0033171A" w:rsidRDefault="00C20A65" w:rsidP="004E1BE3">
            <w:pPr>
              <w:keepNext/>
              <w:spacing w:after="120" w:line="240" w:lineRule="auto"/>
              <w:rPr>
                <w:rFonts w:ascii="Arial" w:hAnsi="Arial" w:cs="Arial"/>
                <w:color w:val="FF0000"/>
              </w:rPr>
            </w:pPr>
          </w:p>
        </w:tc>
      </w:tr>
      <w:tr w:rsidR="00C20A65" w:rsidRPr="0033171A" w:rsidTr="00C76937">
        <w:trPr>
          <w:trHeight w:val="432"/>
        </w:trPr>
        <w:tc>
          <w:tcPr>
            <w:tcW w:w="2268" w:type="dxa"/>
          </w:tcPr>
          <w:p w:rsidR="00C20A65" w:rsidRPr="0033171A" w:rsidRDefault="00C20A65" w:rsidP="004E1BE3">
            <w:pPr>
              <w:keepNext/>
              <w:spacing w:after="120" w:line="240" w:lineRule="auto"/>
              <w:rPr>
                <w:rFonts w:ascii="Arial" w:hAnsi="Arial" w:cs="Arial"/>
                <w:color w:val="FF0000"/>
              </w:rPr>
            </w:pPr>
          </w:p>
        </w:tc>
        <w:tc>
          <w:tcPr>
            <w:tcW w:w="1440" w:type="dxa"/>
          </w:tcPr>
          <w:p w:rsidR="00C20A65" w:rsidRPr="0033171A" w:rsidRDefault="00C20A65" w:rsidP="004E1BE3">
            <w:pPr>
              <w:keepNext/>
              <w:spacing w:after="120" w:line="240" w:lineRule="auto"/>
              <w:rPr>
                <w:rFonts w:ascii="Arial" w:hAnsi="Arial" w:cs="Arial"/>
                <w:color w:val="FF0000"/>
              </w:rPr>
            </w:pPr>
          </w:p>
        </w:tc>
        <w:tc>
          <w:tcPr>
            <w:tcW w:w="1530" w:type="dxa"/>
          </w:tcPr>
          <w:p w:rsidR="00C20A65" w:rsidRPr="0033171A" w:rsidRDefault="00C20A65" w:rsidP="004E1BE3">
            <w:pPr>
              <w:keepNext/>
              <w:spacing w:after="120" w:line="240" w:lineRule="auto"/>
              <w:rPr>
                <w:rFonts w:ascii="Arial" w:hAnsi="Arial" w:cs="Arial"/>
                <w:color w:val="FF0000"/>
              </w:rPr>
            </w:pPr>
          </w:p>
        </w:tc>
        <w:tc>
          <w:tcPr>
            <w:tcW w:w="1800" w:type="dxa"/>
          </w:tcPr>
          <w:p w:rsidR="00C20A65" w:rsidRPr="0033171A" w:rsidRDefault="00C20A65" w:rsidP="004E1BE3">
            <w:pPr>
              <w:keepNext/>
              <w:spacing w:after="120" w:line="240" w:lineRule="auto"/>
              <w:rPr>
                <w:rFonts w:ascii="Arial" w:hAnsi="Arial" w:cs="Arial"/>
                <w:color w:val="FF0000"/>
              </w:rPr>
            </w:pPr>
          </w:p>
        </w:tc>
        <w:tc>
          <w:tcPr>
            <w:tcW w:w="2070" w:type="dxa"/>
          </w:tcPr>
          <w:p w:rsidR="00C20A65" w:rsidRPr="0033171A" w:rsidRDefault="00C20A65" w:rsidP="004E1BE3">
            <w:pPr>
              <w:keepNext/>
              <w:spacing w:after="120" w:line="240" w:lineRule="auto"/>
              <w:rPr>
                <w:rFonts w:ascii="Arial" w:hAnsi="Arial" w:cs="Arial"/>
                <w:color w:val="FF0000"/>
              </w:rPr>
            </w:pPr>
          </w:p>
        </w:tc>
      </w:tr>
      <w:tr w:rsidR="00C20A65" w:rsidRPr="0033171A" w:rsidTr="00C76937">
        <w:trPr>
          <w:trHeight w:val="432"/>
        </w:trPr>
        <w:tc>
          <w:tcPr>
            <w:tcW w:w="2268" w:type="dxa"/>
          </w:tcPr>
          <w:p w:rsidR="00C20A65" w:rsidRPr="0033171A" w:rsidRDefault="00C20A65" w:rsidP="004E1BE3">
            <w:pPr>
              <w:keepNext/>
              <w:spacing w:after="120" w:line="240" w:lineRule="auto"/>
              <w:rPr>
                <w:rFonts w:ascii="Arial" w:hAnsi="Arial" w:cs="Arial"/>
                <w:color w:val="FF0000"/>
              </w:rPr>
            </w:pPr>
          </w:p>
        </w:tc>
        <w:tc>
          <w:tcPr>
            <w:tcW w:w="1440" w:type="dxa"/>
          </w:tcPr>
          <w:p w:rsidR="00C20A65" w:rsidRPr="0033171A" w:rsidRDefault="00C20A65" w:rsidP="004E1BE3">
            <w:pPr>
              <w:keepNext/>
              <w:spacing w:after="120" w:line="240" w:lineRule="auto"/>
              <w:rPr>
                <w:rFonts w:ascii="Arial" w:hAnsi="Arial" w:cs="Arial"/>
                <w:color w:val="FF0000"/>
              </w:rPr>
            </w:pPr>
          </w:p>
        </w:tc>
        <w:tc>
          <w:tcPr>
            <w:tcW w:w="1530" w:type="dxa"/>
          </w:tcPr>
          <w:p w:rsidR="00C20A65" w:rsidRPr="0033171A" w:rsidRDefault="00C20A65" w:rsidP="004E1BE3">
            <w:pPr>
              <w:keepNext/>
              <w:spacing w:after="120" w:line="240" w:lineRule="auto"/>
              <w:rPr>
                <w:rFonts w:ascii="Arial" w:hAnsi="Arial" w:cs="Arial"/>
                <w:color w:val="FF0000"/>
              </w:rPr>
            </w:pPr>
          </w:p>
        </w:tc>
        <w:tc>
          <w:tcPr>
            <w:tcW w:w="1800" w:type="dxa"/>
          </w:tcPr>
          <w:p w:rsidR="00C20A65" w:rsidRPr="0033171A" w:rsidRDefault="00C20A65" w:rsidP="004E1BE3">
            <w:pPr>
              <w:keepNext/>
              <w:spacing w:after="120" w:line="240" w:lineRule="auto"/>
              <w:rPr>
                <w:rFonts w:ascii="Arial" w:hAnsi="Arial" w:cs="Arial"/>
                <w:color w:val="FF0000"/>
              </w:rPr>
            </w:pPr>
          </w:p>
        </w:tc>
        <w:tc>
          <w:tcPr>
            <w:tcW w:w="2070" w:type="dxa"/>
          </w:tcPr>
          <w:p w:rsidR="00C20A65" w:rsidRPr="0033171A" w:rsidRDefault="00C20A65" w:rsidP="004E1BE3">
            <w:pPr>
              <w:keepNext/>
              <w:spacing w:after="120" w:line="240" w:lineRule="auto"/>
              <w:rPr>
                <w:rFonts w:ascii="Arial" w:hAnsi="Arial" w:cs="Arial"/>
                <w:color w:val="FF0000"/>
              </w:rPr>
            </w:pPr>
          </w:p>
        </w:tc>
      </w:tr>
    </w:tbl>
    <w:p w:rsidR="002E1C88" w:rsidRDefault="002E1C88" w:rsidP="00195E6A">
      <w:pPr>
        <w:tabs>
          <w:tab w:val="left" w:pos="1800"/>
        </w:tabs>
        <w:spacing w:before="120" w:after="120" w:line="240" w:lineRule="auto"/>
        <w:ind w:left="1440"/>
        <w:rPr>
          <w:rFonts w:ascii="Arial" w:hAnsi="Arial" w:cs="Arial"/>
          <w:u w:val="single"/>
        </w:rPr>
      </w:pPr>
    </w:p>
    <w:p w:rsidR="00C20A65" w:rsidRPr="0033171A" w:rsidRDefault="00C20A65" w:rsidP="00195E6A">
      <w:pPr>
        <w:tabs>
          <w:tab w:val="left" w:pos="1800"/>
        </w:tabs>
        <w:spacing w:before="120" w:after="120" w:line="240" w:lineRule="auto"/>
        <w:ind w:left="1440"/>
        <w:rPr>
          <w:rFonts w:ascii="Arial" w:hAnsi="Arial" w:cs="Arial"/>
          <w:color w:val="000000"/>
        </w:rPr>
      </w:pPr>
      <w:r w:rsidRPr="0033171A">
        <w:rPr>
          <w:rFonts w:ascii="Arial" w:hAnsi="Arial" w:cs="Arial"/>
          <w:u w:val="single"/>
        </w:rPr>
        <w:t>3.</w:t>
      </w:r>
      <w:r w:rsidRPr="0033171A">
        <w:rPr>
          <w:rFonts w:ascii="Arial" w:hAnsi="Arial" w:cs="Arial"/>
          <w:u w:val="single"/>
        </w:rPr>
        <w:tab/>
      </w:r>
      <w:r w:rsidRPr="0033171A">
        <w:rPr>
          <w:rFonts w:ascii="Arial" w:hAnsi="Arial" w:cs="Arial"/>
          <w:color w:val="000000"/>
          <w:u w:val="single"/>
        </w:rPr>
        <w:t>Human Resources (Protection of Government Resources)</w:t>
      </w:r>
    </w:p>
    <w:p w:rsidR="00C20A65" w:rsidRPr="0033171A" w:rsidRDefault="00C20A65" w:rsidP="002165D1">
      <w:pPr>
        <w:spacing w:after="120" w:line="240" w:lineRule="auto"/>
        <w:ind w:left="1440"/>
        <w:rPr>
          <w:rFonts w:ascii="Arial" w:hAnsi="Arial" w:cs="Arial"/>
          <w:color w:val="000000"/>
        </w:rPr>
      </w:pPr>
      <w:r w:rsidRPr="0033171A">
        <w:rPr>
          <w:rFonts w:ascii="Arial" w:hAnsi="Arial" w:cs="Arial"/>
        </w:rPr>
        <w:t>The organization should list existing procedures that are in place to protect an organization’s resources, with an emphasis on personnel. This section should specify the resources and personnel to be transferred to the alternate site and the methods for safely transporting them to the site. It should also describe the various documents and checklists available to employees to encourage and facilitate individual and family preparedness.</w:t>
      </w:r>
    </w:p>
    <w:p w:rsidR="00C20A65" w:rsidRPr="0033171A" w:rsidRDefault="00C20A65" w:rsidP="002E1C88">
      <w:pPr>
        <w:tabs>
          <w:tab w:val="left" w:pos="1800"/>
        </w:tabs>
        <w:spacing w:before="240" w:after="120" w:line="240" w:lineRule="auto"/>
        <w:ind w:left="720" w:firstLine="720"/>
        <w:rPr>
          <w:rFonts w:ascii="Arial" w:hAnsi="Arial" w:cs="Arial"/>
          <w:color w:val="000000"/>
        </w:rPr>
      </w:pPr>
      <w:r w:rsidRPr="0033171A">
        <w:rPr>
          <w:rFonts w:ascii="Arial" w:hAnsi="Arial" w:cs="Arial"/>
          <w:u w:val="single"/>
        </w:rPr>
        <w:t>4.</w:t>
      </w:r>
      <w:r w:rsidRPr="0033171A">
        <w:rPr>
          <w:rFonts w:ascii="Arial" w:hAnsi="Arial" w:cs="Arial"/>
          <w:u w:val="single"/>
        </w:rPr>
        <w:tab/>
      </w:r>
      <w:r w:rsidRPr="0033171A">
        <w:rPr>
          <w:rFonts w:ascii="Arial" w:hAnsi="Arial" w:cs="Arial"/>
          <w:color w:val="000000"/>
          <w:u w:val="single"/>
        </w:rPr>
        <w:t>Vendors &amp; Other Agency Functions</w:t>
      </w:r>
    </w:p>
    <w:p w:rsidR="00C20A65" w:rsidRDefault="00C20A65" w:rsidP="002165D1">
      <w:pPr>
        <w:spacing w:after="120" w:line="240" w:lineRule="auto"/>
        <w:ind w:left="1440"/>
        <w:rPr>
          <w:rFonts w:ascii="Arial" w:hAnsi="Arial" w:cs="Arial"/>
        </w:rPr>
      </w:pPr>
      <w:r w:rsidRPr="0033171A">
        <w:rPr>
          <w:rFonts w:ascii="Arial" w:hAnsi="Arial" w:cs="Arial"/>
        </w:rPr>
        <w:t>Identify how the department will continue to receive needed support from external vendors or supporting agencies at the alternate site.</w:t>
      </w:r>
    </w:p>
    <w:p w:rsidR="00865C0A" w:rsidRDefault="00865C0A">
      <w:pPr>
        <w:rPr>
          <w:rFonts w:ascii="Arial" w:eastAsia="Times New Roman" w:hAnsi="Arial" w:cs="Arial"/>
          <w:b/>
          <w:bCs/>
        </w:rPr>
      </w:pPr>
      <w:r>
        <w:rPr>
          <w:rFonts w:ascii="Arial" w:hAnsi="Arial" w:cs="Arial"/>
        </w:rPr>
        <w:br w:type="page"/>
      </w:r>
    </w:p>
    <w:p w:rsidR="00C20A65" w:rsidRPr="0033171A" w:rsidRDefault="00C20A65" w:rsidP="002E1C88">
      <w:pPr>
        <w:pStyle w:val="Heading4-special"/>
        <w:keepNext/>
        <w:numPr>
          <w:ilvl w:val="0"/>
          <w:numId w:val="0"/>
        </w:numPr>
        <w:spacing w:before="240" w:after="120"/>
        <w:rPr>
          <w:rFonts w:ascii="Arial" w:hAnsi="Arial" w:cs="Arial"/>
          <w:sz w:val="22"/>
          <w:szCs w:val="22"/>
        </w:rPr>
      </w:pPr>
      <w:r w:rsidRPr="0033171A">
        <w:rPr>
          <w:rFonts w:ascii="Arial" w:hAnsi="Arial" w:cs="Arial"/>
          <w:color w:val="auto"/>
          <w:sz w:val="22"/>
          <w:szCs w:val="22"/>
        </w:rPr>
        <w:lastRenderedPageBreak/>
        <w:t>Table</w:t>
      </w:r>
      <w:r w:rsidRPr="0033171A">
        <w:rPr>
          <w:rFonts w:ascii="Arial" w:hAnsi="Arial" w:cs="Arial"/>
          <w:sz w:val="22"/>
          <w:szCs w:val="22"/>
        </w:rPr>
        <w:t xml:space="preserve"> </w:t>
      </w:r>
      <w:r w:rsidRPr="0033171A">
        <w:rPr>
          <w:rFonts w:ascii="Arial" w:hAnsi="Arial" w:cs="Arial"/>
          <w:color w:val="auto"/>
          <w:sz w:val="22"/>
          <w:szCs w:val="22"/>
        </w:rPr>
        <w:t>7-7: Vendors &amp; Other Agency Functions</w:t>
      </w:r>
      <w:r w:rsidR="00A77577">
        <w:rPr>
          <w:rFonts w:ascii="Arial" w:hAnsi="Arial" w:cs="Arial"/>
          <w:color w:val="auto"/>
          <w:sz w:val="22"/>
          <w:szCs w:val="22"/>
        </w:rPr>
        <w:t xml:space="preserve"> (</w:t>
      </w:r>
      <w:hyperlink w:anchor="Worksheet_13" w:history="1">
        <w:r w:rsidR="00A77577" w:rsidRPr="00A77577">
          <w:rPr>
            <w:rStyle w:val="Hyperlink"/>
            <w:rFonts w:ascii="Arial" w:hAnsi="Arial" w:cs="Arial"/>
            <w:sz w:val="22"/>
            <w:szCs w:val="22"/>
          </w:rPr>
          <w:t>Worksheet 13</w:t>
        </w:r>
      </w:hyperlink>
      <w:r w:rsidR="00A77577">
        <w:rPr>
          <w:rFonts w:ascii="Arial" w:hAnsi="Arial" w:cs="Arial"/>
          <w:color w:val="auto"/>
          <w:sz w:val="22"/>
          <w:szCs w:val="22"/>
        </w:rPr>
        <w:t>)</w:t>
      </w:r>
      <w:r w:rsidRPr="0033171A">
        <w:rPr>
          <w:rFonts w:ascii="Arial" w:hAnsi="Arial" w:cs="Arial"/>
          <w:sz w:val="22"/>
          <w:szCs w:val="22"/>
        </w:rPr>
        <w:tab/>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620"/>
        <w:gridCol w:w="2070"/>
        <w:gridCol w:w="1080"/>
        <w:gridCol w:w="1620"/>
        <w:gridCol w:w="1620"/>
      </w:tblGrid>
      <w:tr w:rsidR="00C20A65" w:rsidRPr="0033171A" w:rsidTr="00EC61C7">
        <w:tc>
          <w:tcPr>
            <w:tcW w:w="1548" w:type="dxa"/>
            <w:shd w:val="clear" w:color="auto" w:fill="003366"/>
          </w:tcPr>
          <w:p w:rsidR="00C20A65" w:rsidRPr="0033171A" w:rsidRDefault="00C20A65" w:rsidP="00EC61C7">
            <w:pPr>
              <w:rPr>
                <w:rFonts w:ascii="Arial" w:hAnsi="Arial" w:cs="Arial"/>
                <w:color w:val="FFFFFF"/>
              </w:rPr>
            </w:pPr>
            <w:r w:rsidRPr="0033171A">
              <w:rPr>
                <w:rFonts w:ascii="Arial" w:hAnsi="Arial" w:cs="Arial"/>
                <w:b/>
                <w:bCs/>
                <w:color w:val="FFFFFF"/>
              </w:rPr>
              <w:t>Name of Vendor or Supporting Agency</w:t>
            </w:r>
          </w:p>
        </w:tc>
        <w:tc>
          <w:tcPr>
            <w:tcW w:w="1620" w:type="dxa"/>
            <w:shd w:val="clear" w:color="auto" w:fill="003366"/>
          </w:tcPr>
          <w:p w:rsidR="00C20A65" w:rsidRPr="0033171A" w:rsidRDefault="00C20A65" w:rsidP="00EC61C7">
            <w:pPr>
              <w:rPr>
                <w:rFonts w:ascii="Arial" w:hAnsi="Arial" w:cs="Arial"/>
                <w:color w:val="FFFFFF"/>
              </w:rPr>
            </w:pPr>
            <w:r w:rsidRPr="0033171A">
              <w:rPr>
                <w:rFonts w:ascii="Arial" w:hAnsi="Arial" w:cs="Arial"/>
                <w:b/>
                <w:bCs/>
                <w:color w:val="FFFFFF"/>
              </w:rPr>
              <w:t>Description of Product or Service</w:t>
            </w:r>
          </w:p>
        </w:tc>
        <w:tc>
          <w:tcPr>
            <w:tcW w:w="2070" w:type="dxa"/>
            <w:shd w:val="clear" w:color="auto" w:fill="003366"/>
          </w:tcPr>
          <w:p w:rsidR="00C20A65" w:rsidRPr="0033171A" w:rsidRDefault="00C20A65" w:rsidP="00EC61C7">
            <w:pPr>
              <w:rPr>
                <w:rFonts w:ascii="Arial" w:hAnsi="Arial" w:cs="Arial"/>
                <w:b/>
                <w:color w:val="FFFFFF"/>
              </w:rPr>
            </w:pPr>
            <w:r w:rsidRPr="0033171A">
              <w:rPr>
                <w:rFonts w:ascii="Arial" w:hAnsi="Arial" w:cs="Arial"/>
                <w:b/>
                <w:bCs/>
                <w:color w:val="FFFFFF"/>
              </w:rPr>
              <w:t>Which Activity or Task Does this Vendor or Supporting Agency Support?</w:t>
            </w:r>
          </w:p>
        </w:tc>
        <w:tc>
          <w:tcPr>
            <w:tcW w:w="1080" w:type="dxa"/>
            <w:shd w:val="clear" w:color="auto" w:fill="003366"/>
          </w:tcPr>
          <w:p w:rsidR="00C20A65" w:rsidRPr="0033171A" w:rsidRDefault="00C20A65" w:rsidP="00EC61C7">
            <w:pPr>
              <w:rPr>
                <w:rFonts w:ascii="Arial" w:hAnsi="Arial" w:cs="Arial"/>
                <w:b/>
                <w:color w:val="FFFFFF"/>
              </w:rPr>
            </w:pPr>
            <w:r w:rsidRPr="0033171A">
              <w:rPr>
                <w:rFonts w:ascii="Arial" w:hAnsi="Arial" w:cs="Arial"/>
                <w:b/>
                <w:bCs/>
                <w:color w:val="FFFFFF"/>
              </w:rPr>
              <w:t>RTO</w:t>
            </w:r>
          </w:p>
        </w:tc>
        <w:tc>
          <w:tcPr>
            <w:tcW w:w="1620" w:type="dxa"/>
            <w:shd w:val="clear" w:color="auto" w:fill="003366"/>
          </w:tcPr>
          <w:p w:rsidR="00C20A65" w:rsidRPr="0033171A" w:rsidRDefault="00C20A65" w:rsidP="00EC61C7">
            <w:pPr>
              <w:rPr>
                <w:rFonts w:ascii="Arial" w:hAnsi="Arial" w:cs="Arial"/>
                <w:b/>
                <w:bCs/>
                <w:color w:val="FFFFFF"/>
              </w:rPr>
            </w:pPr>
            <w:r w:rsidRPr="0033171A">
              <w:rPr>
                <w:rFonts w:ascii="Arial" w:hAnsi="Arial" w:cs="Arial"/>
                <w:b/>
                <w:bCs/>
                <w:color w:val="FFFFFF"/>
              </w:rPr>
              <w:t>Can this Vendor or Agency Satisfy RTO?</w:t>
            </w:r>
          </w:p>
        </w:tc>
        <w:tc>
          <w:tcPr>
            <w:tcW w:w="1620" w:type="dxa"/>
            <w:shd w:val="clear" w:color="auto" w:fill="003366"/>
          </w:tcPr>
          <w:p w:rsidR="00C20A65" w:rsidRPr="0033171A" w:rsidRDefault="00C20A65" w:rsidP="00EC61C7">
            <w:pPr>
              <w:rPr>
                <w:rFonts w:ascii="Arial" w:hAnsi="Arial" w:cs="Arial"/>
                <w:b/>
                <w:color w:val="FFFFFF"/>
              </w:rPr>
            </w:pPr>
            <w:r w:rsidRPr="0033171A">
              <w:rPr>
                <w:rFonts w:ascii="Arial" w:hAnsi="Arial" w:cs="Arial"/>
                <w:b/>
                <w:bCs/>
                <w:color w:val="FFFFFF"/>
              </w:rPr>
              <w:t>Alternate</w:t>
            </w:r>
            <w:r w:rsidRPr="0033171A">
              <w:rPr>
                <w:rFonts w:ascii="Arial" w:hAnsi="Arial" w:cs="Arial"/>
                <w:b/>
                <w:color w:val="FFFFFF"/>
              </w:rPr>
              <w:t xml:space="preserve"> </w:t>
            </w:r>
            <w:r w:rsidRPr="0033171A">
              <w:rPr>
                <w:rFonts w:ascii="Arial" w:hAnsi="Arial" w:cs="Arial"/>
                <w:b/>
                <w:bCs/>
                <w:color w:val="FFFFFF"/>
              </w:rPr>
              <w:t>Providers or</w:t>
            </w:r>
            <w:r w:rsidRPr="0033171A">
              <w:rPr>
                <w:rFonts w:ascii="Arial" w:hAnsi="Arial" w:cs="Arial"/>
                <w:b/>
                <w:color w:val="FFFFFF"/>
              </w:rPr>
              <w:t xml:space="preserve"> </w:t>
            </w:r>
            <w:r w:rsidRPr="0033171A">
              <w:rPr>
                <w:rFonts w:ascii="Arial" w:hAnsi="Arial" w:cs="Arial"/>
                <w:b/>
                <w:bCs/>
                <w:color w:val="FFFFFF"/>
              </w:rPr>
              <w:t>Modes</w:t>
            </w:r>
          </w:p>
        </w:tc>
      </w:tr>
      <w:tr w:rsidR="00C20A65" w:rsidRPr="0033171A" w:rsidTr="004E1BE3">
        <w:trPr>
          <w:trHeight w:val="432"/>
        </w:trPr>
        <w:tc>
          <w:tcPr>
            <w:tcW w:w="1548" w:type="dxa"/>
          </w:tcPr>
          <w:p w:rsidR="00C20A65" w:rsidRPr="00C76937" w:rsidRDefault="00C20A65" w:rsidP="004E1BE3">
            <w:pPr>
              <w:keepNext/>
              <w:spacing w:after="120" w:line="240" w:lineRule="auto"/>
              <w:rPr>
                <w:rFonts w:ascii="Arial" w:hAnsi="Arial" w:cs="Arial"/>
                <w:color w:val="FF0000"/>
              </w:rPr>
            </w:pPr>
          </w:p>
        </w:tc>
        <w:tc>
          <w:tcPr>
            <w:tcW w:w="1620" w:type="dxa"/>
          </w:tcPr>
          <w:p w:rsidR="00C20A65" w:rsidRPr="00C76937" w:rsidRDefault="00C20A65" w:rsidP="004E1BE3">
            <w:pPr>
              <w:keepNext/>
              <w:spacing w:after="120" w:line="240" w:lineRule="auto"/>
              <w:ind w:hanging="2"/>
              <w:rPr>
                <w:rFonts w:ascii="Arial" w:hAnsi="Arial" w:cs="Arial"/>
                <w:color w:val="FF0000"/>
              </w:rPr>
            </w:pPr>
          </w:p>
        </w:tc>
        <w:tc>
          <w:tcPr>
            <w:tcW w:w="2070" w:type="dxa"/>
          </w:tcPr>
          <w:p w:rsidR="00C20A65" w:rsidRPr="00C76937" w:rsidRDefault="00C20A65" w:rsidP="004E1BE3">
            <w:pPr>
              <w:keepNext/>
              <w:spacing w:after="120" w:line="240" w:lineRule="auto"/>
              <w:rPr>
                <w:rFonts w:ascii="Arial" w:hAnsi="Arial" w:cs="Arial"/>
                <w:color w:val="FF0000"/>
              </w:rPr>
            </w:pPr>
          </w:p>
        </w:tc>
        <w:tc>
          <w:tcPr>
            <w:tcW w:w="1080" w:type="dxa"/>
          </w:tcPr>
          <w:p w:rsidR="00C20A65" w:rsidRPr="00C76937" w:rsidRDefault="00C20A65" w:rsidP="004E1BE3">
            <w:pPr>
              <w:keepNext/>
              <w:spacing w:after="120" w:line="240" w:lineRule="auto"/>
              <w:rPr>
                <w:rFonts w:ascii="Arial" w:hAnsi="Arial" w:cs="Arial"/>
                <w:color w:val="FF0000"/>
              </w:rPr>
            </w:pPr>
          </w:p>
        </w:tc>
        <w:tc>
          <w:tcPr>
            <w:tcW w:w="1620" w:type="dxa"/>
          </w:tcPr>
          <w:p w:rsidR="00C20A65" w:rsidRPr="00C76937" w:rsidRDefault="00C20A65" w:rsidP="004E1BE3">
            <w:pPr>
              <w:keepNext/>
              <w:spacing w:after="120" w:line="240" w:lineRule="auto"/>
              <w:rPr>
                <w:rFonts w:ascii="Arial" w:hAnsi="Arial" w:cs="Arial"/>
                <w:color w:val="FF0000"/>
              </w:rPr>
            </w:pPr>
          </w:p>
        </w:tc>
        <w:tc>
          <w:tcPr>
            <w:tcW w:w="1620" w:type="dxa"/>
          </w:tcPr>
          <w:p w:rsidR="00C20A65" w:rsidRPr="00C76937" w:rsidRDefault="00C20A65" w:rsidP="004E1BE3">
            <w:pPr>
              <w:keepNext/>
              <w:spacing w:after="120" w:line="240" w:lineRule="auto"/>
              <w:rPr>
                <w:rFonts w:ascii="Arial" w:hAnsi="Arial" w:cs="Arial"/>
                <w:color w:val="FF0000"/>
              </w:rPr>
            </w:pPr>
          </w:p>
        </w:tc>
      </w:tr>
      <w:tr w:rsidR="00C20A65" w:rsidRPr="0033171A" w:rsidTr="004E1BE3">
        <w:trPr>
          <w:trHeight w:val="432"/>
        </w:trPr>
        <w:tc>
          <w:tcPr>
            <w:tcW w:w="1548" w:type="dxa"/>
          </w:tcPr>
          <w:p w:rsidR="00C20A65" w:rsidRPr="00C76937" w:rsidRDefault="00C20A65" w:rsidP="004E1BE3">
            <w:pPr>
              <w:keepNext/>
              <w:spacing w:after="120" w:line="240" w:lineRule="auto"/>
              <w:rPr>
                <w:rFonts w:ascii="Arial" w:hAnsi="Arial" w:cs="Arial"/>
                <w:color w:val="FF0000"/>
              </w:rPr>
            </w:pPr>
          </w:p>
        </w:tc>
        <w:tc>
          <w:tcPr>
            <w:tcW w:w="1620" w:type="dxa"/>
          </w:tcPr>
          <w:p w:rsidR="00C20A65" w:rsidRPr="00C76937" w:rsidRDefault="00C20A65" w:rsidP="004E1BE3">
            <w:pPr>
              <w:keepNext/>
              <w:spacing w:after="120" w:line="240" w:lineRule="auto"/>
              <w:rPr>
                <w:rFonts w:ascii="Arial" w:hAnsi="Arial" w:cs="Arial"/>
                <w:color w:val="FF0000"/>
              </w:rPr>
            </w:pPr>
          </w:p>
        </w:tc>
        <w:tc>
          <w:tcPr>
            <w:tcW w:w="2070" w:type="dxa"/>
          </w:tcPr>
          <w:p w:rsidR="00C20A65" w:rsidRPr="00C76937" w:rsidRDefault="00C20A65" w:rsidP="004E1BE3">
            <w:pPr>
              <w:keepNext/>
              <w:spacing w:after="120" w:line="240" w:lineRule="auto"/>
              <w:rPr>
                <w:rFonts w:ascii="Arial" w:hAnsi="Arial" w:cs="Arial"/>
                <w:color w:val="FF0000"/>
              </w:rPr>
            </w:pPr>
          </w:p>
        </w:tc>
        <w:tc>
          <w:tcPr>
            <w:tcW w:w="1080" w:type="dxa"/>
          </w:tcPr>
          <w:p w:rsidR="00C20A65" w:rsidRPr="00C76937" w:rsidRDefault="00C20A65" w:rsidP="004E1BE3">
            <w:pPr>
              <w:keepNext/>
              <w:spacing w:after="120" w:line="240" w:lineRule="auto"/>
              <w:rPr>
                <w:rFonts w:ascii="Arial" w:hAnsi="Arial" w:cs="Arial"/>
                <w:color w:val="FF0000"/>
              </w:rPr>
            </w:pPr>
          </w:p>
        </w:tc>
        <w:tc>
          <w:tcPr>
            <w:tcW w:w="1620" w:type="dxa"/>
          </w:tcPr>
          <w:p w:rsidR="00C20A65" w:rsidRPr="00C76937" w:rsidRDefault="00C20A65" w:rsidP="004E1BE3">
            <w:pPr>
              <w:keepNext/>
              <w:spacing w:after="120" w:line="240" w:lineRule="auto"/>
              <w:rPr>
                <w:rFonts w:ascii="Arial" w:hAnsi="Arial" w:cs="Arial"/>
                <w:color w:val="FF0000"/>
              </w:rPr>
            </w:pPr>
          </w:p>
        </w:tc>
        <w:tc>
          <w:tcPr>
            <w:tcW w:w="1620" w:type="dxa"/>
          </w:tcPr>
          <w:p w:rsidR="00C20A65" w:rsidRPr="00C76937" w:rsidRDefault="00C20A65" w:rsidP="004E1BE3">
            <w:pPr>
              <w:keepNext/>
              <w:spacing w:after="120" w:line="240" w:lineRule="auto"/>
              <w:rPr>
                <w:rFonts w:ascii="Arial" w:hAnsi="Arial" w:cs="Arial"/>
                <w:color w:val="FF0000"/>
              </w:rPr>
            </w:pPr>
          </w:p>
        </w:tc>
      </w:tr>
      <w:tr w:rsidR="00C20A65" w:rsidRPr="0033171A" w:rsidTr="004E1BE3">
        <w:trPr>
          <w:trHeight w:val="432"/>
        </w:trPr>
        <w:tc>
          <w:tcPr>
            <w:tcW w:w="1548" w:type="dxa"/>
          </w:tcPr>
          <w:p w:rsidR="00C20A65" w:rsidRPr="00C76937" w:rsidRDefault="00C20A65" w:rsidP="004E1BE3">
            <w:pPr>
              <w:keepNext/>
              <w:spacing w:after="120" w:line="240" w:lineRule="auto"/>
              <w:rPr>
                <w:rFonts w:ascii="Arial" w:hAnsi="Arial" w:cs="Arial"/>
                <w:color w:val="FF0000"/>
              </w:rPr>
            </w:pPr>
          </w:p>
        </w:tc>
        <w:tc>
          <w:tcPr>
            <w:tcW w:w="1620" w:type="dxa"/>
          </w:tcPr>
          <w:p w:rsidR="00C20A65" w:rsidRPr="00C76937" w:rsidRDefault="00C20A65" w:rsidP="004E1BE3">
            <w:pPr>
              <w:keepNext/>
              <w:spacing w:after="120" w:line="240" w:lineRule="auto"/>
              <w:rPr>
                <w:rFonts w:ascii="Arial" w:hAnsi="Arial" w:cs="Arial"/>
                <w:color w:val="FF0000"/>
              </w:rPr>
            </w:pPr>
          </w:p>
        </w:tc>
        <w:tc>
          <w:tcPr>
            <w:tcW w:w="2070" w:type="dxa"/>
          </w:tcPr>
          <w:p w:rsidR="00C20A65" w:rsidRPr="00C76937" w:rsidRDefault="00C20A65" w:rsidP="004E1BE3">
            <w:pPr>
              <w:keepNext/>
              <w:spacing w:after="120" w:line="240" w:lineRule="auto"/>
              <w:rPr>
                <w:rFonts w:ascii="Arial" w:hAnsi="Arial" w:cs="Arial"/>
                <w:color w:val="FF0000"/>
              </w:rPr>
            </w:pPr>
          </w:p>
        </w:tc>
        <w:tc>
          <w:tcPr>
            <w:tcW w:w="1080" w:type="dxa"/>
          </w:tcPr>
          <w:p w:rsidR="00C20A65" w:rsidRPr="00C76937" w:rsidRDefault="00C20A65" w:rsidP="004E1BE3">
            <w:pPr>
              <w:keepNext/>
              <w:spacing w:after="120" w:line="240" w:lineRule="auto"/>
              <w:rPr>
                <w:rFonts w:ascii="Arial" w:hAnsi="Arial" w:cs="Arial"/>
                <w:color w:val="FF0000"/>
              </w:rPr>
            </w:pPr>
          </w:p>
        </w:tc>
        <w:tc>
          <w:tcPr>
            <w:tcW w:w="1620" w:type="dxa"/>
          </w:tcPr>
          <w:p w:rsidR="00C20A65" w:rsidRPr="00C76937" w:rsidRDefault="00C20A65" w:rsidP="004E1BE3">
            <w:pPr>
              <w:keepNext/>
              <w:spacing w:after="120" w:line="240" w:lineRule="auto"/>
              <w:rPr>
                <w:rFonts w:ascii="Arial" w:hAnsi="Arial" w:cs="Arial"/>
                <w:color w:val="FF0000"/>
              </w:rPr>
            </w:pPr>
          </w:p>
        </w:tc>
        <w:tc>
          <w:tcPr>
            <w:tcW w:w="1620" w:type="dxa"/>
          </w:tcPr>
          <w:p w:rsidR="00C20A65" w:rsidRPr="00C76937" w:rsidRDefault="00C20A65" w:rsidP="004E1BE3">
            <w:pPr>
              <w:keepNext/>
              <w:spacing w:after="120" w:line="240" w:lineRule="auto"/>
              <w:rPr>
                <w:rFonts w:ascii="Arial" w:hAnsi="Arial" w:cs="Arial"/>
                <w:color w:val="FF0000"/>
              </w:rPr>
            </w:pPr>
          </w:p>
        </w:tc>
      </w:tr>
      <w:tr w:rsidR="00C20A65" w:rsidRPr="0033171A" w:rsidTr="004E1BE3">
        <w:trPr>
          <w:trHeight w:val="432"/>
        </w:trPr>
        <w:tc>
          <w:tcPr>
            <w:tcW w:w="1548" w:type="dxa"/>
          </w:tcPr>
          <w:p w:rsidR="00C20A65" w:rsidRPr="00C76937" w:rsidRDefault="00C20A65" w:rsidP="004E1BE3">
            <w:pPr>
              <w:keepNext/>
              <w:spacing w:after="120" w:line="240" w:lineRule="auto"/>
              <w:rPr>
                <w:rFonts w:ascii="Arial" w:hAnsi="Arial" w:cs="Arial"/>
                <w:color w:val="FF0000"/>
              </w:rPr>
            </w:pPr>
          </w:p>
        </w:tc>
        <w:tc>
          <w:tcPr>
            <w:tcW w:w="1620" w:type="dxa"/>
          </w:tcPr>
          <w:p w:rsidR="00C20A65" w:rsidRPr="00C76937" w:rsidRDefault="00C20A65" w:rsidP="004E1BE3">
            <w:pPr>
              <w:keepNext/>
              <w:spacing w:after="120" w:line="240" w:lineRule="auto"/>
              <w:rPr>
                <w:rFonts w:ascii="Arial" w:hAnsi="Arial" w:cs="Arial"/>
                <w:color w:val="FF0000"/>
              </w:rPr>
            </w:pPr>
          </w:p>
        </w:tc>
        <w:tc>
          <w:tcPr>
            <w:tcW w:w="2070" w:type="dxa"/>
          </w:tcPr>
          <w:p w:rsidR="00C20A65" w:rsidRPr="00C76937" w:rsidRDefault="00C20A65" w:rsidP="004E1BE3">
            <w:pPr>
              <w:keepNext/>
              <w:spacing w:after="120" w:line="240" w:lineRule="auto"/>
              <w:rPr>
                <w:rFonts w:ascii="Arial" w:hAnsi="Arial" w:cs="Arial"/>
                <w:color w:val="FF0000"/>
              </w:rPr>
            </w:pPr>
          </w:p>
        </w:tc>
        <w:tc>
          <w:tcPr>
            <w:tcW w:w="1080" w:type="dxa"/>
          </w:tcPr>
          <w:p w:rsidR="00C20A65" w:rsidRPr="00C76937" w:rsidRDefault="00C20A65" w:rsidP="004E1BE3">
            <w:pPr>
              <w:keepNext/>
              <w:spacing w:after="120" w:line="240" w:lineRule="auto"/>
              <w:rPr>
                <w:rFonts w:ascii="Arial" w:hAnsi="Arial" w:cs="Arial"/>
                <w:color w:val="FF0000"/>
              </w:rPr>
            </w:pPr>
          </w:p>
        </w:tc>
        <w:tc>
          <w:tcPr>
            <w:tcW w:w="1620" w:type="dxa"/>
          </w:tcPr>
          <w:p w:rsidR="00C20A65" w:rsidRPr="00C76937" w:rsidRDefault="00C20A65" w:rsidP="004E1BE3">
            <w:pPr>
              <w:keepNext/>
              <w:spacing w:after="120" w:line="240" w:lineRule="auto"/>
              <w:rPr>
                <w:rFonts w:ascii="Arial" w:hAnsi="Arial" w:cs="Arial"/>
                <w:color w:val="FF0000"/>
              </w:rPr>
            </w:pPr>
          </w:p>
        </w:tc>
        <w:tc>
          <w:tcPr>
            <w:tcW w:w="1620" w:type="dxa"/>
          </w:tcPr>
          <w:p w:rsidR="00C20A65" w:rsidRPr="00C76937" w:rsidRDefault="00C20A65" w:rsidP="004E1BE3">
            <w:pPr>
              <w:keepNext/>
              <w:spacing w:after="120" w:line="240" w:lineRule="auto"/>
              <w:rPr>
                <w:rFonts w:ascii="Arial" w:hAnsi="Arial" w:cs="Arial"/>
                <w:color w:val="FF0000"/>
              </w:rPr>
            </w:pPr>
          </w:p>
        </w:tc>
      </w:tr>
    </w:tbl>
    <w:p w:rsidR="00C20A65" w:rsidRPr="0033171A" w:rsidRDefault="00C20A65" w:rsidP="002E1C88">
      <w:pPr>
        <w:tabs>
          <w:tab w:val="left" w:pos="1080"/>
        </w:tabs>
        <w:spacing w:before="240" w:after="120"/>
        <w:ind w:left="720"/>
        <w:rPr>
          <w:rFonts w:ascii="Arial" w:hAnsi="Arial" w:cs="Arial"/>
          <w:b/>
        </w:rPr>
      </w:pPr>
      <w:r w:rsidRPr="0033171A">
        <w:rPr>
          <w:rFonts w:ascii="Arial" w:hAnsi="Arial" w:cs="Arial"/>
          <w:b/>
        </w:rPr>
        <w:t>D.</w:t>
      </w:r>
      <w:r w:rsidRPr="0033171A">
        <w:rPr>
          <w:rFonts w:ascii="Arial" w:hAnsi="Arial" w:cs="Arial"/>
          <w:b/>
        </w:rPr>
        <w:tab/>
      </w:r>
      <w:r w:rsidRPr="00C20A65">
        <w:rPr>
          <w:rStyle w:val="StyleArialRed"/>
          <w:rFonts w:ascii="Arial" w:hAnsi="Arial" w:cs="Arial"/>
          <w:b/>
          <w:color w:val="auto"/>
          <w:sz w:val="22"/>
          <w:szCs w:val="22"/>
        </w:rPr>
        <w:t xml:space="preserve">CONCEPT OF OPERATIONS – </w:t>
      </w:r>
      <w:r w:rsidRPr="004C1539">
        <w:rPr>
          <w:rStyle w:val="StyleArialRed"/>
          <w:rFonts w:ascii="Arial" w:hAnsi="Arial" w:cs="Arial"/>
          <w:b/>
          <w:color w:val="000000" w:themeColor="text1"/>
          <w:sz w:val="22"/>
          <w:szCs w:val="22"/>
          <w:u w:val="single"/>
        </w:rPr>
        <w:t>Phase IV</w:t>
      </w:r>
      <w:r w:rsidRPr="004C1539">
        <w:rPr>
          <w:rFonts w:ascii="Arial" w:hAnsi="Arial" w:cs="Arial"/>
          <w:b/>
          <w:color w:val="000000" w:themeColor="text1"/>
        </w:rPr>
        <w:t xml:space="preserve">:  </w:t>
      </w:r>
      <w:r w:rsidRPr="000E0A71">
        <w:rPr>
          <w:rFonts w:ascii="Arial" w:hAnsi="Arial" w:cs="Arial"/>
          <w:b/>
        </w:rPr>
        <w:t>Recon</w:t>
      </w:r>
      <w:r w:rsidRPr="0033171A">
        <w:rPr>
          <w:rFonts w:ascii="Arial" w:hAnsi="Arial" w:cs="Arial"/>
          <w:b/>
        </w:rPr>
        <w:t>stitution</w:t>
      </w:r>
    </w:p>
    <w:p w:rsidR="00C20A65" w:rsidRDefault="00C20A65" w:rsidP="002165D1">
      <w:pPr>
        <w:spacing w:after="120" w:line="240" w:lineRule="auto"/>
        <w:ind w:left="720"/>
        <w:rPr>
          <w:rFonts w:ascii="Arial" w:hAnsi="Arial" w:cs="Arial"/>
        </w:rPr>
      </w:pPr>
      <w:r w:rsidRPr="0033171A">
        <w:rPr>
          <w:rFonts w:ascii="Arial" w:hAnsi="Arial" w:cs="Arial"/>
        </w:rPr>
        <w:t xml:space="preserve">The </w:t>
      </w:r>
      <w:r w:rsidR="0068728F">
        <w:rPr>
          <w:rFonts w:ascii="Arial" w:hAnsi="Arial" w:cs="Arial"/>
        </w:rPr>
        <w:t xml:space="preserve">Continuity </w:t>
      </w:r>
      <w:r w:rsidRPr="0033171A">
        <w:rPr>
          <w:rFonts w:ascii="Arial" w:hAnsi="Arial" w:cs="Arial"/>
        </w:rPr>
        <w:t xml:space="preserve">Phase IV section should explain the procedures for returning to normal operations – a time phased approach may be most appropriate.  This section should include procedures for returning to the primary facility, if available, or procedures for acquiring a new facility.  Notification procedures for all employees returning to work must also be addressed.  </w:t>
      </w:r>
      <w:r w:rsidR="00C1580F">
        <w:rPr>
          <w:rFonts w:ascii="Arial" w:hAnsi="Arial" w:cs="Arial"/>
        </w:rPr>
        <w:t xml:space="preserve">Consider </w:t>
      </w:r>
      <w:hyperlink w:anchor="Worksheet_16" w:history="1">
        <w:r w:rsidR="00C1580F" w:rsidRPr="00C1580F">
          <w:rPr>
            <w:rStyle w:val="Hyperlink"/>
            <w:rFonts w:ascii="Arial" w:hAnsi="Arial" w:cs="Arial"/>
          </w:rPr>
          <w:t>Worksheet 16</w:t>
        </w:r>
      </w:hyperlink>
      <w:r w:rsidR="00C1580F">
        <w:rPr>
          <w:rFonts w:ascii="Arial" w:hAnsi="Arial" w:cs="Arial"/>
        </w:rPr>
        <w:t xml:space="preserve"> for critical recovery activities.</w:t>
      </w:r>
    </w:p>
    <w:p w:rsidR="00C20A65" w:rsidRPr="0033171A" w:rsidRDefault="00C20A65" w:rsidP="002165D1">
      <w:pPr>
        <w:spacing w:after="120"/>
        <w:ind w:left="720"/>
        <w:rPr>
          <w:rFonts w:ascii="Arial" w:hAnsi="Arial" w:cs="Arial"/>
        </w:rPr>
      </w:pPr>
      <w:r w:rsidRPr="0033171A">
        <w:rPr>
          <w:rFonts w:ascii="Arial" w:hAnsi="Arial" w:cs="Arial"/>
        </w:rPr>
        <w:t>Organizations should also anticipate developing an After Action Rep</w:t>
      </w:r>
      <w:r w:rsidR="00D14E06">
        <w:rPr>
          <w:rFonts w:ascii="Arial" w:hAnsi="Arial" w:cs="Arial"/>
        </w:rPr>
        <w:t>ort (AAR)/Corrective Actions (CA</w:t>
      </w:r>
      <w:r w:rsidRPr="0033171A">
        <w:rPr>
          <w:rFonts w:ascii="Arial" w:hAnsi="Arial" w:cs="Arial"/>
        </w:rPr>
        <w:t>) to determine the effectiveness of continuity plans and procedures.</w:t>
      </w:r>
    </w:p>
    <w:p w:rsidR="00C20A65" w:rsidRPr="00C20A65" w:rsidRDefault="00C20A65" w:rsidP="00865C0A">
      <w:pPr>
        <w:pStyle w:val="Heading1"/>
        <w:tabs>
          <w:tab w:val="left" w:pos="360"/>
        </w:tabs>
        <w:spacing w:before="240" w:after="120" w:line="240" w:lineRule="auto"/>
        <w:rPr>
          <w:rFonts w:ascii="Arial" w:hAnsi="Arial" w:cs="Arial"/>
          <w:color w:val="auto"/>
          <w:sz w:val="24"/>
          <w:szCs w:val="24"/>
        </w:rPr>
      </w:pPr>
      <w:bookmarkStart w:id="31" w:name="_Toc133214311"/>
      <w:bookmarkStart w:id="32" w:name="_Toc136754564"/>
      <w:bookmarkStart w:id="33" w:name="_Toc432601549"/>
      <w:r w:rsidRPr="00C20A65">
        <w:rPr>
          <w:rFonts w:ascii="Arial" w:hAnsi="Arial" w:cs="Arial"/>
          <w:color w:val="auto"/>
          <w:sz w:val="24"/>
          <w:szCs w:val="24"/>
        </w:rPr>
        <w:t xml:space="preserve">VIII. </w:t>
      </w:r>
      <w:r w:rsidRPr="007F1D0C">
        <w:rPr>
          <w:rFonts w:ascii="Arial Bold" w:hAnsi="Arial Bold" w:cs="Arial"/>
          <w:caps/>
          <w:color w:val="auto"/>
          <w:sz w:val="24"/>
          <w:szCs w:val="24"/>
        </w:rPr>
        <w:t>Continuity Planning Program Responsibilities</w:t>
      </w:r>
      <w:bookmarkEnd w:id="31"/>
      <w:bookmarkEnd w:id="32"/>
      <w:bookmarkEnd w:id="33"/>
    </w:p>
    <w:p w:rsidR="00C20A65" w:rsidRPr="0033171A" w:rsidRDefault="00C20A65" w:rsidP="00C20A65">
      <w:pPr>
        <w:spacing w:after="120" w:line="240" w:lineRule="auto"/>
        <w:rPr>
          <w:rFonts w:ascii="Arial" w:hAnsi="Arial" w:cs="Arial"/>
          <w:b/>
        </w:rPr>
      </w:pPr>
      <w:r w:rsidRPr="0033171A">
        <w:rPr>
          <w:rFonts w:ascii="Arial" w:hAnsi="Arial" w:cs="Arial"/>
        </w:rPr>
        <w:t xml:space="preserve">The Continuity Planning Program Responsibilities section should include additional delineation of continuity responsibilities of each key staff position, to include members of the Senior Activation Team, and possibly an Essential Function Recovery Team.  Team members and individuals should be identified in the lines of succession and delegation of authority.  An organization may want to consider including staff responsible for </w:t>
      </w:r>
      <w:r>
        <w:rPr>
          <w:rFonts w:ascii="Arial" w:hAnsi="Arial" w:cs="Arial"/>
        </w:rPr>
        <w:t>Technology</w:t>
      </w:r>
      <w:r w:rsidRPr="0033171A">
        <w:rPr>
          <w:rFonts w:ascii="Arial" w:hAnsi="Arial" w:cs="Arial"/>
        </w:rPr>
        <w:t xml:space="preserve"> Recovery Planning.  This section should also include a description of the responsibilities of continuity planners for normal day-to-day program support.  List the position with the description of duties in Table 8-1.</w:t>
      </w:r>
    </w:p>
    <w:p w:rsidR="002E1C88" w:rsidRDefault="002E1C88" w:rsidP="00C20A65">
      <w:pPr>
        <w:spacing w:after="120"/>
        <w:rPr>
          <w:rFonts w:ascii="Arial" w:hAnsi="Arial" w:cs="Arial"/>
          <w:b/>
        </w:rPr>
      </w:pPr>
    </w:p>
    <w:tbl>
      <w:tblPr>
        <w:tblpPr w:leftFromText="180" w:rightFromText="180" w:vertAnchor="text" w:horzAnchor="margin" w:tblpY="5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4320"/>
      </w:tblGrid>
      <w:tr w:rsidR="00865C0A" w:rsidRPr="0033171A" w:rsidTr="00865C0A">
        <w:tc>
          <w:tcPr>
            <w:tcW w:w="4878" w:type="dxa"/>
            <w:shd w:val="clear" w:color="auto" w:fill="003366"/>
          </w:tcPr>
          <w:p w:rsidR="00865C0A" w:rsidRPr="0033171A" w:rsidRDefault="00865C0A" w:rsidP="00865C0A">
            <w:pPr>
              <w:keepNext/>
              <w:spacing w:after="120"/>
              <w:rPr>
                <w:rFonts w:ascii="Arial" w:hAnsi="Arial" w:cs="Arial"/>
                <w:b/>
                <w:color w:val="FFFFFF"/>
              </w:rPr>
            </w:pPr>
            <w:r w:rsidRPr="0033171A">
              <w:rPr>
                <w:rFonts w:ascii="Arial" w:hAnsi="Arial" w:cs="Arial"/>
                <w:b/>
                <w:color w:val="FFFFFF"/>
              </w:rPr>
              <w:t>Position</w:t>
            </w:r>
          </w:p>
        </w:tc>
        <w:tc>
          <w:tcPr>
            <w:tcW w:w="4320" w:type="dxa"/>
            <w:shd w:val="clear" w:color="auto" w:fill="003366"/>
          </w:tcPr>
          <w:p w:rsidR="00865C0A" w:rsidRPr="0033171A" w:rsidRDefault="00865C0A" w:rsidP="00865C0A">
            <w:pPr>
              <w:keepNext/>
              <w:spacing w:after="120"/>
              <w:ind w:left="-42" w:firstLine="42"/>
              <w:rPr>
                <w:rFonts w:ascii="Arial" w:hAnsi="Arial" w:cs="Arial"/>
                <w:b/>
                <w:color w:val="FFFFFF"/>
              </w:rPr>
            </w:pPr>
            <w:r w:rsidRPr="0033171A">
              <w:rPr>
                <w:rFonts w:ascii="Arial" w:hAnsi="Arial" w:cs="Arial"/>
                <w:b/>
                <w:color w:val="FFFFFF"/>
              </w:rPr>
              <w:t>Description of Responsibilities</w:t>
            </w:r>
          </w:p>
        </w:tc>
      </w:tr>
      <w:tr w:rsidR="00865C0A" w:rsidRPr="0033171A" w:rsidTr="00865C0A">
        <w:trPr>
          <w:trHeight w:val="432"/>
        </w:trPr>
        <w:tc>
          <w:tcPr>
            <w:tcW w:w="4878" w:type="dxa"/>
          </w:tcPr>
          <w:p w:rsidR="00865C0A" w:rsidRPr="0033171A" w:rsidRDefault="00865C0A" w:rsidP="00865C0A">
            <w:pPr>
              <w:keepNext/>
              <w:spacing w:after="120" w:line="240" w:lineRule="auto"/>
              <w:rPr>
                <w:rFonts w:ascii="Arial" w:hAnsi="Arial" w:cs="Arial"/>
                <w:color w:val="FF0000"/>
              </w:rPr>
            </w:pPr>
          </w:p>
        </w:tc>
        <w:tc>
          <w:tcPr>
            <w:tcW w:w="4320" w:type="dxa"/>
          </w:tcPr>
          <w:p w:rsidR="00865C0A" w:rsidRPr="0033171A" w:rsidRDefault="00865C0A" w:rsidP="00865C0A">
            <w:pPr>
              <w:keepNext/>
              <w:spacing w:after="120" w:line="240" w:lineRule="auto"/>
              <w:rPr>
                <w:rFonts w:ascii="Arial" w:hAnsi="Arial" w:cs="Arial"/>
                <w:color w:val="FF0000"/>
              </w:rPr>
            </w:pPr>
          </w:p>
        </w:tc>
      </w:tr>
      <w:tr w:rsidR="00865C0A" w:rsidRPr="0033171A" w:rsidTr="00865C0A">
        <w:trPr>
          <w:trHeight w:val="432"/>
        </w:trPr>
        <w:tc>
          <w:tcPr>
            <w:tcW w:w="4878" w:type="dxa"/>
          </w:tcPr>
          <w:p w:rsidR="00865C0A" w:rsidRPr="0033171A" w:rsidRDefault="00865C0A" w:rsidP="00865C0A">
            <w:pPr>
              <w:keepNext/>
              <w:spacing w:after="120" w:line="240" w:lineRule="auto"/>
              <w:rPr>
                <w:rFonts w:ascii="Arial" w:hAnsi="Arial" w:cs="Arial"/>
                <w:color w:val="FF0000"/>
              </w:rPr>
            </w:pPr>
          </w:p>
        </w:tc>
        <w:tc>
          <w:tcPr>
            <w:tcW w:w="4320" w:type="dxa"/>
          </w:tcPr>
          <w:p w:rsidR="00865C0A" w:rsidRPr="0033171A" w:rsidRDefault="00865C0A" w:rsidP="00865C0A">
            <w:pPr>
              <w:keepNext/>
              <w:spacing w:after="120" w:line="240" w:lineRule="auto"/>
              <w:rPr>
                <w:rFonts w:ascii="Arial" w:hAnsi="Arial" w:cs="Arial"/>
                <w:color w:val="FF0000"/>
              </w:rPr>
            </w:pPr>
          </w:p>
        </w:tc>
      </w:tr>
      <w:tr w:rsidR="00865C0A" w:rsidRPr="0033171A" w:rsidTr="00865C0A">
        <w:trPr>
          <w:trHeight w:val="432"/>
        </w:trPr>
        <w:tc>
          <w:tcPr>
            <w:tcW w:w="4878" w:type="dxa"/>
          </w:tcPr>
          <w:p w:rsidR="00865C0A" w:rsidRPr="0033171A" w:rsidRDefault="00865C0A" w:rsidP="00865C0A">
            <w:pPr>
              <w:keepNext/>
              <w:spacing w:after="120" w:line="240" w:lineRule="auto"/>
              <w:rPr>
                <w:rFonts w:ascii="Arial" w:hAnsi="Arial" w:cs="Arial"/>
                <w:color w:val="FF0000"/>
              </w:rPr>
            </w:pPr>
          </w:p>
        </w:tc>
        <w:tc>
          <w:tcPr>
            <w:tcW w:w="4320" w:type="dxa"/>
          </w:tcPr>
          <w:p w:rsidR="00865C0A" w:rsidRPr="0033171A" w:rsidRDefault="00865C0A" w:rsidP="00865C0A">
            <w:pPr>
              <w:keepNext/>
              <w:spacing w:after="120" w:line="240" w:lineRule="auto"/>
              <w:rPr>
                <w:rFonts w:ascii="Arial" w:hAnsi="Arial" w:cs="Arial"/>
                <w:color w:val="FF0000"/>
              </w:rPr>
            </w:pPr>
          </w:p>
        </w:tc>
      </w:tr>
    </w:tbl>
    <w:p w:rsidR="00C20A65" w:rsidRPr="0033171A" w:rsidRDefault="00C20A65" w:rsidP="00C20A65">
      <w:pPr>
        <w:spacing w:after="120"/>
        <w:rPr>
          <w:rFonts w:ascii="Arial" w:hAnsi="Arial" w:cs="Arial"/>
          <w:b/>
        </w:rPr>
      </w:pPr>
      <w:r w:rsidRPr="0033171A">
        <w:rPr>
          <w:rFonts w:ascii="Arial" w:hAnsi="Arial" w:cs="Arial"/>
          <w:b/>
        </w:rPr>
        <w:t xml:space="preserve">Table 8-1: Key Positions &amp; Description of Responsibilities </w:t>
      </w:r>
      <w:r w:rsidR="00A77577">
        <w:rPr>
          <w:rFonts w:ascii="Arial" w:hAnsi="Arial" w:cs="Arial"/>
          <w:b/>
        </w:rPr>
        <w:t>(</w:t>
      </w:r>
      <w:hyperlink w:anchor="Worksheet_14" w:history="1">
        <w:r w:rsidR="00A77577" w:rsidRPr="00A77577">
          <w:rPr>
            <w:rStyle w:val="Hyperlink"/>
            <w:rFonts w:ascii="Arial" w:hAnsi="Arial" w:cs="Arial"/>
            <w:b/>
          </w:rPr>
          <w:t>Worksheet 14</w:t>
        </w:r>
      </w:hyperlink>
      <w:r w:rsidR="00A77577">
        <w:rPr>
          <w:rFonts w:ascii="Arial" w:hAnsi="Arial" w:cs="Arial"/>
          <w:b/>
        </w:rPr>
        <w:t>)</w:t>
      </w:r>
    </w:p>
    <w:p w:rsidR="00C20A65" w:rsidRPr="0068728F" w:rsidRDefault="00C20A65" w:rsidP="002E1C88">
      <w:pPr>
        <w:pStyle w:val="Heading1"/>
        <w:tabs>
          <w:tab w:val="left" w:pos="360"/>
        </w:tabs>
        <w:spacing w:before="240" w:after="120" w:line="240" w:lineRule="auto"/>
        <w:rPr>
          <w:rFonts w:ascii="Arial" w:hAnsi="Arial" w:cs="Arial"/>
          <w:color w:val="auto"/>
          <w:sz w:val="24"/>
          <w:szCs w:val="24"/>
        </w:rPr>
      </w:pPr>
      <w:bookmarkStart w:id="34" w:name="_Toc133214312"/>
      <w:bookmarkStart w:id="35" w:name="_Toc136754565"/>
      <w:bookmarkStart w:id="36" w:name="_Toc432601550"/>
      <w:r w:rsidRPr="0068728F">
        <w:rPr>
          <w:rFonts w:ascii="Arial" w:hAnsi="Arial" w:cs="Arial"/>
          <w:color w:val="auto"/>
          <w:sz w:val="24"/>
          <w:szCs w:val="24"/>
        </w:rPr>
        <w:lastRenderedPageBreak/>
        <w:t xml:space="preserve">IX. </w:t>
      </w:r>
      <w:r w:rsidRPr="007F1D0C">
        <w:rPr>
          <w:rFonts w:ascii="Arial Bold" w:hAnsi="Arial Bold" w:cs="Arial"/>
          <w:caps/>
          <w:color w:val="auto"/>
          <w:sz w:val="24"/>
          <w:szCs w:val="24"/>
        </w:rPr>
        <w:t>Logistics</w:t>
      </w:r>
      <w:bookmarkEnd w:id="34"/>
      <w:bookmarkEnd w:id="35"/>
      <w:bookmarkEnd w:id="36"/>
    </w:p>
    <w:p w:rsidR="00C20A65" w:rsidRPr="0033171A" w:rsidRDefault="00C20A65" w:rsidP="00C20A65">
      <w:pPr>
        <w:spacing w:before="120" w:after="120" w:line="240" w:lineRule="auto"/>
        <w:rPr>
          <w:rFonts w:ascii="Arial" w:hAnsi="Arial" w:cs="Arial"/>
        </w:rPr>
      </w:pPr>
      <w:r w:rsidRPr="0033171A">
        <w:rPr>
          <w:rFonts w:ascii="Arial" w:hAnsi="Arial" w:cs="Arial"/>
        </w:rPr>
        <w:t>The Logistics section of the Continuity Plan should contain information about recovery logistics requirements. Examples of these requirements include:</w:t>
      </w:r>
    </w:p>
    <w:p w:rsidR="00C20A65" w:rsidRPr="0033171A" w:rsidRDefault="00C20A65" w:rsidP="00C20A65">
      <w:pPr>
        <w:pStyle w:val="2P"/>
        <w:tabs>
          <w:tab w:val="clear" w:pos="1152"/>
        </w:tabs>
        <w:spacing w:after="120"/>
        <w:ind w:left="720" w:hanging="360"/>
        <w:rPr>
          <w:rFonts w:ascii="Arial" w:hAnsi="Arial" w:cs="Arial"/>
          <w:sz w:val="22"/>
          <w:szCs w:val="22"/>
        </w:rPr>
      </w:pPr>
      <w:r w:rsidRPr="0033171A">
        <w:rPr>
          <w:rFonts w:ascii="Arial" w:hAnsi="Arial" w:cs="Arial"/>
          <w:sz w:val="22"/>
          <w:szCs w:val="22"/>
        </w:rPr>
        <w:t>Space requirements;</w:t>
      </w:r>
    </w:p>
    <w:p w:rsidR="00C20A65" w:rsidRPr="0033171A" w:rsidRDefault="00C20A65" w:rsidP="00C20A65">
      <w:pPr>
        <w:pStyle w:val="2P"/>
        <w:tabs>
          <w:tab w:val="clear" w:pos="1152"/>
        </w:tabs>
        <w:spacing w:after="120"/>
        <w:ind w:left="720" w:hanging="360"/>
        <w:rPr>
          <w:rFonts w:ascii="Arial" w:hAnsi="Arial" w:cs="Arial"/>
          <w:sz w:val="22"/>
          <w:szCs w:val="22"/>
        </w:rPr>
      </w:pPr>
      <w:r w:rsidRPr="0033171A">
        <w:rPr>
          <w:rFonts w:ascii="Arial" w:hAnsi="Arial" w:cs="Arial"/>
          <w:sz w:val="22"/>
          <w:szCs w:val="22"/>
        </w:rPr>
        <w:t xml:space="preserve">Human </w:t>
      </w:r>
      <w:r w:rsidR="0068728F">
        <w:rPr>
          <w:rFonts w:ascii="Arial" w:hAnsi="Arial" w:cs="Arial"/>
          <w:sz w:val="22"/>
          <w:szCs w:val="22"/>
        </w:rPr>
        <w:t xml:space="preserve">Resource </w:t>
      </w:r>
      <w:r w:rsidRPr="0033171A">
        <w:rPr>
          <w:rFonts w:ascii="Arial" w:hAnsi="Arial" w:cs="Arial"/>
          <w:sz w:val="22"/>
          <w:szCs w:val="22"/>
        </w:rPr>
        <w:t>Support Requirements, such as food provisions, sleeping arrangements, transportation, etc.; and</w:t>
      </w:r>
    </w:p>
    <w:p w:rsidR="00C20A65" w:rsidRPr="0033171A" w:rsidRDefault="00C20A65" w:rsidP="00C20A65">
      <w:pPr>
        <w:pStyle w:val="2P"/>
        <w:tabs>
          <w:tab w:val="clear" w:pos="1152"/>
        </w:tabs>
        <w:spacing w:after="120"/>
        <w:ind w:left="720" w:hanging="360"/>
        <w:rPr>
          <w:rFonts w:ascii="Arial" w:hAnsi="Arial" w:cs="Arial"/>
          <w:sz w:val="22"/>
          <w:szCs w:val="22"/>
        </w:rPr>
      </w:pPr>
      <w:r w:rsidRPr="0033171A">
        <w:rPr>
          <w:rFonts w:ascii="Arial" w:hAnsi="Arial" w:cs="Arial"/>
          <w:sz w:val="22"/>
          <w:szCs w:val="22"/>
        </w:rPr>
        <w:t>MOU’s and Provisioning Contracts (the actual documents may be housed in annexes).</w:t>
      </w:r>
    </w:p>
    <w:p w:rsidR="00C20A65" w:rsidRPr="0033171A" w:rsidRDefault="00C20A65" w:rsidP="00C20A65">
      <w:pPr>
        <w:spacing w:after="120" w:line="240" w:lineRule="auto"/>
        <w:rPr>
          <w:rFonts w:ascii="Arial" w:hAnsi="Arial" w:cs="Arial"/>
        </w:rPr>
      </w:pPr>
      <w:r w:rsidRPr="0033171A">
        <w:rPr>
          <w:rFonts w:ascii="Arial" w:hAnsi="Arial" w:cs="Arial"/>
        </w:rPr>
        <w:t>This section should also include detailed recovery procedures for the loss of key resources.  Identify provisions for the acquisition of necessary personnel and resources for continuity operations on an emergency basis.  These provisions must be available for up to 30 days or until normal operations can be resumed.</w:t>
      </w:r>
    </w:p>
    <w:p w:rsidR="00C20A65" w:rsidRPr="0033171A" w:rsidRDefault="00C20A65" w:rsidP="00C20A65">
      <w:pPr>
        <w:spacing w:after="120" w:line="240" w:lineRule="auto"/>
        <w:rPr>
          <w:rFonts w:ascii="Arial" w:hAnsi="Arial" w:cs="Arial"/>
        </w:rPr>
      </w:pPr>
      <w:r w:rsidRPr="0033171A">
        <w:rPr>
          <w:rFonts w:ascii="Arial" w:hAnsi="Arial" w:cs="Arial"/>
        </w:rPr>
        <w:t>Much of the information contained in this section will actually be owned by Division representatives rather than the Continuity Program.  The plan itself may contain references to where this information is housed and maintained within the organization.</w:t>
      </w:r>
    </w:p>
    <w:p w:rsidR="00C20A65" w:rsidRDefault="00C20A65" w:rsidP="00C20A65">
      <w:pPr>
        <w:spacing w:after="120" w:line="240" w:lineRule="auto"/>
        <w:rPr>
          <w:rFonts w:ascii="Arial" w:hAnsi="Arial" w:cs="Arial"/>
        </w:rPr>
      </w:pPr>
      <w:r w:rsidRPr="0033171A">
        <w:rPr>
          <w:rFonts w:ascii="Arial" w:hAnsi="Arial" w:cs="Arial"/>
        </w:rPr>
        <w:t xml:space="preserve">In addition, logistical information regarding the recovery and restoration of the agency’s information technology and telecommunications infrastructure will be addressed in their </w:t>
      </w:r>
      <w:r>
        <w:rPr>
          <w:rFonts w:ascii="Arial" w:hAnsi="Arial" w:cs="Arial"/>
        </w:rPr>
        <w:t>Technology</w:t>
      </w:r>
      <w:r w:rsidRPr="0033171A">
        <w:rPr>
          <w:rFonts w:ascii="Arial" w:hAnsi="Arial" w:cs="Arial"/>
        </w:rPr>
        <w:t xml:space="preserve"> Recovery Plan</w:t>
      </w:r>
      <w:r w:rsidR="0068728F">
        <w:rPr>
          <w:rFonts w:ascii="Arial" w:hAnsi="Arial" w:cs="Arial"/>
        </w:rPr>
        <w:t xml:space="preserve"> (TRP)</w:t>
      </w:r>
      <w:r w:rsidRPr="0033171A">
        <w:rPr>
          <w:rFonts w:ascii="Arial" w:hAnsi="Arial" w:cs="Arial"/>
        </w:rPr>
        <w:t>.  Rather than duplicating the information in the Continuity Plan, it is sufficient to note that this subject matter is adequa</w:t>
      </w:r>
      <w:r>
        <w:rPr>
          <w:rFonts w:ascii="Arial" w:hAnsi="Arial" w:cs="Arial"/>
        </w:rPr>
        <w:t>tely addressed in the agency’s T</w:t>
      </w:r>
      <w:r w:rsidRPr="0033171A">
        <w:rPr>
          <w:rFonts w:ascii="Arial" w:hAnsi="Arial" w:cs="Arial"/>
        </w:rPr>
        <w:t xml:space="preserve">RP.  </w:t>
      </w:r>
    </w:p>
    <w:p w:rsidR="00C20A65" w:rsidRPr="0033171A" w:rsidRDefault="00C20A65" w:rsidP="002E1C88">
      <w:pPr>
        <w:tabs>
          <w:tab w:val="left" w:pos="1080"/>
        </w:tabs>
        <w:spacing w:before="240" w:after="120" w:line="240" w:lineRule="auto"/>
        <w:ind w:left="720"/>
        <w:rPr>
          <w:rFonts w:ascii="Arial" w:hAnsi="Arial" w:cs="Arial"/>
          <w:b/>
        </w:rPr>
      </w:pPr>
      <w:r w:rsidRPr="0033171A">
        <w:rPr>
          <w:rFonts w:ascii="Arial" w:hAnsi="Arial" w:cs="Arial"/>
          <w:b/>
        </w:rPr>
        <w:t>A.</w:t>
      </w:r>
      <w:r w:rsidRPr="0033171A">
        <w:rPr>
          <w:rFonts w:ascii="Arial" w:hAnsi="Arial" w:cs="Arial"/>
          <w:b/>
        </w:rPr>
        <w:tab/>
        <w:t>Continuity Facilities</w:t>
      </w:r>
    </w:p>
    <w:p w:rsidR="00C20A65" w:rsidRDefault="00C20A65" w:rsidP="0029252C">
      <w:pPr>
        <w:spacing w:after="120" w:line="240" w:lineRule="auto"/>
        <w:ind w:left="720"/>
        <w:rPr>
          <w:rFonts w:ascii="Arial" w:hAnsi="Arial" w:cs="Arial"/>
        </w:rPr>
      </w:pPr>
      <w:r w:rsidRPr="0033171A">
        <w:rPr>
          <w:rFonts w:ascii="Arial" w:hAnsi="Arial" w:cs="Arial"/>
        </w:rPr>
        <w:t xml:space="preserve">Explain the significance of identifying alternate sites, the requirements for a continuity facility, and the advantages and disadvantages of each site.  Senior managers should take into consideration the operational risk associated with each facility.  </w:t>
      </w:r>
    </w:p>
    <w:p w:rsidR="00C20A65" w:rsidRPr="0033171A" w:rsidRDefault="00C20A65" w:rsidP="0029252C">
      <w:pPr>
        <w:spacing w:after="120" w:line="240" w:lineRule="auto"/>
        <w:ind w:left="720"/>
        <w:rPr>
          <w:rFonts w:ascii="Arial" w:hAnsi="Arial" w:cs="Arial"/>
        </w:rPr>
      </w:pPr>
      <w:r w:rsidRPr="0033171A">
        <w:rPr>
          <w:rFonts w:ascii="Arial" w:hAnsi="Arial" w:cs="Arial"/>
        </w:rPr>
        <w:t>Performance of a risk assessment is vital in determining which continuity facility will best satisfy a</w:t>
      </w:r>
      <w:r>
        <w:rPr>
          <w:rFonts w:ascii="Arial" w:hAnsi="Arial" w:cs="Arial"/>
        </w:rPr>
        <w:t>n organization’s requirements.</w:t>
      </w:r>
      <w:r w:rsidRPr="0033171A">
        <w:rPr>
          <w:rFonts w:ascii="Arial" w:hAnsi="Arial" w:cs="Arial"/>
        </w:rPr>
        <w:t xml:space="preserve"> Continuity facilities should provide:</w:t>
      </w:r>
    </w:p>
    <w:p w:rsidR="00C20A65" w:rsidRPr="0033171A" w:rsidRDefault="00C20A65" w:rsidP="0029252C">
      <w:pPr>
        <w:numPr>
          <w:ilvl w:val="3"/>
          <w:numId w:val="6"/>
        </w:numPr>
        <w:tabs>
          <w:tab w:val="clear" w:pos="2520"/>
        </w:tabs>
        <w:spacing w:before="120" w:after="120" w:line="240" w:lineRule="auto"/>
        <w:ind w:left="1440"/>
        <w:rPr>
          <w:rFonts w:ascii="Arial" w:hAnsi="Arial" w:cs="Arial"/>
        </w:rPr>
      </w:pPr>
      <w:r w:rsidRPr="0033171A">
        <w:rPr>
          <w:rFonts w:ascii="Arial" w:hAnsi="Arial" w:cs="Arial"/>
        </w:rPr>
        <w:t>Sufficient space and equipment;</w:t>
      </w:r>
    </w:p>
    <w:p w:rsidR="00C20A65" w:rsidRPr="0033171A" w:rsidRDefault="00C20A65" w:rsidP="0029252C">
      <w:pPr>
        <w:numPr>
          <w:ilvl w:val="3"/>
          <w:numId w:val="6"/>
        </w:numPr>
        <w:tabs>
          <w:tab w:val="clear" w:pos="2520"/>
        </w:tabs>
        <w:spacing w:before="120" w:after="120" w:line="240" w:lineRule="auto"/>
        <w:ind w:left="1440"/>
        <w:rPr>
          <w:rFonts w:ascii="Arial" w:hAnsi="Arial" w:cs="Arial"/>
        </w:rPr>
      </w:pPr>
      <w:r w:rsidRPr="0033171A">
        <w:rPr>
          <w:rFonts w:ascii="Arial" w:hAnsi="Arial" w:cs="Arial"/>
        </w:rPr>
        <w:t>Capability to perform essential functions within 12 hours, up to 30 days (or other time frame as determined by the organization);</w:t>
      </w:r>
    </w:p>
    <w:p w:rsidR="00C20A65" w:rsidRPr="0033171A" w:rsidRDefault="00C20A65" w:rsidP="0029252C">
      <w:pPr>
        <w:numPr>
          <w:ilvl w:val="3"/>
          <w:numId w:val="6"/>
        </w:numPr>
        <w:tabs>
          <w:tab w:val="clear" w:pos="2520"/>
        </w:tabs>
        <w:spacing w:before="120" w:after="120" w:line="240" w:lineRule="auto"/>
        <w:ind w:left="1440"/>
        <w:rPr>
          <w:rFonts w:ascii="Arial" w:hAnsi="Arial" w:cs="Arial"/>
        </w:rPr>
      </w:pPr>
      <w:r w:rsidRPr="0033171A">
        <w:rPr>
          <w:rFonts w:ascii="Arial" w:hAnsi="Arial" w:cs="Arial"/>
        </w:rPr>
        <w:t>Reliable logistical support, services, and infrastructure systems;</w:t>
      </w:r>
    </w:p>
    <w:p w:rsidR="00C20A65" w:rsidRPr="0033171A" w:rsidRDefault="00C20A65" w:rsidP="0029252C">
      <w:pPr>
        <w:numPr>
          <w:ilvl w:val="3"/>
          <w:numId w:val="6"/>
        </w:numPr>
        <w:tabs>
          <w:tab w:val="clear" w:pos="2520"/>
        </w:tabs>
        <w:spacing w:before="120" w:after="120" w:line="240" w:lineRule="auto"/>
        <w:ind w:left="1440"/>
        <w:rPr>
          <w:rFonts w:ascii="Arial" w:hAnsi="Arial" w:cs="Arial"/>
        </w:rPr>
      </w:pPr>
      <w:r w:rsidRPr="0033171A">
        <w:rPr>
          <w:rFonts w:ascii="Arial" w:hAnsi="Arial" w:cs="Arial"/>
        </w:rPr>
        <w:t>Consideration for health, safety, and emotional well-being of personnel;</w:t>
      </w:r>
    </w:p>
    <w:p w:rsidR="00C20A65" w:rsidRPr="0033171A" w:rsidRDefault="00C20A65" w:rsidP="0029252C">
      <w:pPr>
        <w:numPr>
          <w:ilvl w:val="3"/>
          <w:numId w:val="6"/>
        </w:numPr>
        <w:tabs>
          <w:tab w:val="clear" w:pos="2520"/>
        </w:tabs>
        <w:spacing w:before="120" w:after="120" w:line="240" w:lineRule="auto"/>
        <w:ind w:left="1440"/>
        <w:rPr>
          <w:rFonts w:ascii="Arial" w:hAnsi="Arial" w:cs="Arial"/>
        </w:rPr>
      </w:pPr>
      <w:r w:rsidRPr="0033171A">
        <w:rPr>
          <w:rFonts w:ascii="Arial" w:hAnsi="Arial" w:cs="Arial"/>
        </w:rPr>
        <w:t>Interoperable communications; and</w:t>
      </w:r>
    </w:p>
    <w:p w:rsidR="00C20A65" w:rsidRPr="0033171A" w:rsidRDefault="00C20A65" w:rsidP="0029252C">
      <w:pPr>
        <w:numPr>
          <w:ilvl w:val="3"/>
          <w:numId w:val="6"/>
        </w:numPr>
        <w:tabs>
          <w:tab w:val="clear" w:pos="2520"/>
        </w:tabs>
        <w:spacing w:before="120" w:after="120" w:line="240" w:lineRule="auto"/>
        <w:ind w:left="1440"/>
        <w:rPr>
          <w:rFonts w:ascii="Arial" w:hAnsi="Arial" w:cs="Arial"/>
        </w:rPr>
      </w:pPr>
      <w:r w:rsidRPr="0033171A">
        <w:rPr>
          <w:rFonts w:ascii="Arial" w:hAnsi="Arial" w:cs="Arial"/>
        </w:rPr>
        <w:t>Computer equipment and software.</w:t>
      </w:r>
    </w:p>
    <w:p w:rsidR="00865C0A" w:rsidRDefault="00865C0A" w:rsidP="00C20A65">
      <w:pPr>
        <w:pStyle w:val="Heading4-special"/>
        <w:keepNext/>
        <w:numPr>
          <w:ilvl w:val="0"/>
          <w:numId w:val="0"/>
        </w:numPr>
        <w:spacing w:after="120"/>
        <w:rPr>
          <w:rFonts w:ascii="Arial" w:hAnsi="Arial" w:cs="Arial"/>
          <w:color w:val="auto"/>
          <w:sz w:val="22"/>
          <w:szCs w:val="22"/>
        </w:rPr>
      </w:pPr>
    </w:p>
    <w:p w:rsidR="00C20A65" w:rsidRPr="0033171A" w:rsidRDefault="00C20A65" w:rsidP="00C20A65">
      <w:pPr>
        <w:pStyle w:val="Heading4-special"/>
        <w:keepNext/>
        <w:numPr>
          <w:ilvl w:val="0"/>
          <w:numId w:val="0"/>
        </w:numPr>
        <w:spacing w:after="120"/>
        <w:rPr>
          <w:rFonts w:ascii="Arial" w:hAnsi="Arial" w:cs="Arial"/>
          <w:color w:val="auto"/>
          <w:sz w:val="22"/>
          <w:szCs w:val="22"/>
        </w:rPr>
      </w:pPr>
      <w:r w:rsidRPr="0033171A">
        <w:rPr>
          <w:rFonts w:ascii="Arial" w:hAnsi="Arial" w:cs="Arial"/>
          <w:color w:val="auto"/>
          <w:sz w:val="22"/>
          <w:szCs w:val="22"/>
        </w:rPr>
        <w:t>Table 9-1: Minimum Facility Requirements (</w:t>
      </w:r>
      <w:hyperlink w:anchor="Worksheet_07" w:history="1">
        <w:r w:rsidRPr="00E311EC">
          <w:rPr>
            <w:rStyle w:val="Hyperlink"/>
            <w:rFonts w:ascii="Arial" w:hAnsi="Arial" w:cs="Arial"/>
            <w:sz w:val="22"/>
            <w:szCs w:val="22"/>
          </w:rPr>
          <w:t>Worksheet 7</w:t>
        </w:r>
      </w:hyperlink>
      <w:r w:rsidRPr="0033171A">
        <w:rPr>
          <w:rFonts w:ascii="Arial" w:hAnsi="Arial" w:cs="Arial"/>
          <w:color w:val="auto"/>
          <w:sz w:val="22"/>
          <w:szCs w:val="22"/>
        </w:rPr>
        <w:t>)</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1377"/>
        <w:gridCol w:w="1456"/>
        <w:gridCol w:w="2163"/>
        <w:gridCol w:w="1257"/>
        <w:gridCol w:w="1164"/>
        <w:gridCol w:w="1057"/>
      </w:tblGrid>
      <w:tr w:rsidR="00C20A65" w:rsidRPr="0033171A" w:rsidTr="00EC61C7">
        <w:tc>
          <w:tcPr>
            <w:tcW w:w="1270" w:type="dxa"/>
            <w:tcBorders>
              <w:bottom w:val="single" w:sz="4" w:space="0" w:color="auto"/>
            </w:tcBorders>
            <w:shd w:val="clear" w:color="auto" w:fill="003366"/>
          </w:tcPr>
          <w:p w:rsidR="00C20A65" w:rsidRPr="0033171A" w:rsidRDefault="00C20A65" w:rsidP="00EC61C7">
            <w:pPr>
              <w:spacing w:after="120"/>
              <w:rPr>
                <w:rFonts w:ascii="Arial" w:hAnsi="Arial" w:cs="Arial"/>
                <w:color w:val="FFFFFF"/>
              </w:rPr>
            </w:pPr>
            <w:r w:rsidRPr="0033171A">
              <w:rPr>
                <w:rFonts w:ascii="Arial" w:hAnsi="Arial" w:cs="Arial"/>
                <w:b/>
                <w:bCs/>
                <w:color w:val="FFFFFF"/>
              </w:rPr>
              <w:t xml:space="preserve">Essential Function </w:t>
            </w:r>
          </w:p>
        </w:tc>
        <w:tc>
          <w:tcPr>
            <w:tcW w:w="1377" w:type="dxa"/>
            <w:tcBorders>
              <w:bottom w:val="single" w:sz="4" w:space="0" w:color="auto"/>
            </w:tcBorders>
            <w:shd w:val="clear" w:color="auto" w:fill="003366"/>
          </w:tcPr>
          <w:p w:rsidR="00C20A65" w:rsidRPr="0033171A" w:rsidRDefault="00C20A65" w:rsidP="00EC61C7">
            <w:pPr>
              <w:spacing w:after="120"/>
              <w:rPr>
                <w:rFonts w:ascii="Arial" w:hAnsi="Arial" w:cs="Arial"/>
                <w:color w:val="FFFFFF"/>
              </w:rPr>
            </w:pPr>
            <w:r w:rsidRPr="0033171A">
              <w:rPr>
                <w:rFonts w:ascii="Arial" w:hAnsi="Arial" w:cs="Arial"/>
                <w:b/>
                <w:bCs/>
                <w:color w:val="FFFFFF"/>
              </w:rPr>
              <w:t xml:space="preserve">Number of Personnel </w:t>
            </w:r>
          </w:p>
        </w:tc>
        <w:tc>
          <w:tcPr>
            <w:tcW w:w="1456" w:type="dxa"/>
            <w:tcBorders>
              <w:bottom w:val="single" w:sz="4" w:space="0" w:color="auto"/>
            </w:tcBorders>
            <w:shd w:val="clear" w:color="auto" w:fill="003366"/>
          </w:tcPr>
          <w:p w:rsidR="00C20A65" w:rsidRPr="0033171A" w:rsidRDefault="00C20A65" w:rsidP="00EC61C7">
            <w:pPr>
              <w:spacing w:after="120"/>
              <w:rPr>
                <w:rFonts w:ascii="Arial" w:hAnsi="Arial" w:cs="Arial"/>
                <w:color w:val="FFFFFF"/>
              </w:rPr>
            </w:pPr>
            <w:r w:rsidRPr="0033171A">
              <w:rPr>
                <w:rFonts w:ascii="Arial" w:hAnsi="Arial" w:cs="Arial"/>
                <w:b/>
                <w:bCs/>
                <w:color w:val="FFFFFF"/>
              </w:rPr>
              <w:t xml:space="preserve">Equipment </w:t>
            </w:r>
          </w:p>
        </w:tc>
        <w:tc>
          <w:tcPr>
            <w:tcW w:w="2163" w:type="dxa"/>
            <w:tcBorders>
              <w:bottom w:val="single" w:sz="4" w:space="0" w:color="auto"/>
            </w:tcBorders>
            <w:shd w:val="clear" w:color="auto" w:fill="003366"/>
          </w:tcPr>
          <w:p w:rsidR="00C20A65" w:rsidRPr="0033171A" w:rsidRDefault="00C20A65" w:rsidP="00EC61C7">
            <w:pPr>
              <w:spacing w:after="120"/>
              <w:rPr>
                <w:rFonts w:ascii="Arial" w:hAnsi="Arial" w:cs="Arial"/>
                <w:color w:val="FFFFFF"/>
              </w:rPr>
            </w:pPr>
            <w:r w:rsidRPr="0033171A">
              <w:rPr>
                <w:rFonts w:ascii="Arial" w:hAnsi="Arial" w:cs="Arial"/>
                <w:b/>
                <w:bCs/>
                <w:color w:val="FFFFFF"/>
              </w:rPr>
              <w:t xml:space="preserve">Communications </w:t>
            </w:r>
          </w:p>
        </w:tc>
        <w:tc>
          <w:tcPr>
            <w:tcW w:w="1257" w:type="dxa"/>
            <w:tcBorders>
              <w:bottom w:val="single" w:sz="4" w:space="0" w:color="auto"/>
            </w:tcBorders>
            <w:shd w:val="clear" w:color="auto" w:fill="003366"/>
          </w:tcPr>
          <w:p w:rsidR="00C20A65" w:rsidRPr="0033171A" w:rsidRDefault="00C20A65" w:rsidP="00EC61C7">
            <w:pPr>
              <w:spacing w:after="120"/>
              <w:rPr>
                <w:rFonts w:ascii="Arial" w:hAnsi="Arial" w:cs="Arial"/>
                <w:color w:val="FFFFFF"/>
              </w:rPr>
            </w:pPr>
            <w:r w:rsidRPr="0033171A">
              <w:rPr>
                <w:rFonts w:ascii="Arial" w:hAnsi="Arial" w:cs="Arial"/>
                <w:b/>
                <w:bCs/>
                <w:color w:val="FFFFFF"/>
              </w:rPr>
              <w:t>Space Required</w:t>
            </w:r>
          </w:p>
        </w:tc>
        <w:tc>
          <w:tcPr>
            <w:tcW w:w="1164" w:type="dxa"/>
            <w:tcBorders>
              <w:bottom w:val="single" w:sz="4" w:space="0" w:color="auto"/>
            </w:tcBorders>
            <w:shd w:val="clear" w:color="auto" w:fill="003366"/>
          </w:tcPr>
          <w:p w:rsidR="00C20A65" w:rsidRPr="0033171A" w:rsidRDefault="00C20A65" w:rsidP="00EC61C7">
            <w:pPr>
              <w:spacing w:after="120"/>
              <w:rPr>
                <w:rFonts w:ascii="Arial" w:hAnsi="Arial" w:cs="Arial"/>
                <w:color w:val="FFFFFF"/>
              </w:rPr>
            </w:pPr>
            <w:r w:rsidRPr="0033171A">
              <w:rPr>
                <w:rFonts w:ascii="Arial" w:hAnsi="Arial" w:cs="Arial"/>
                <w:b/>
                <w:bCs/>
                <w:color w:val="FFFFFF"/>
              </w:rPr>
              <w:t>Security</w:t>
            </w:r>
          </w:p>
        </w:tc>
        <w:tc>
          <w:tcPr>
            <w:tcW w:w="1057" w:type="dxa"/>
            <w:tcBorders>
              <w:bottom w:val="single" w:sz="4" w:space="0" w:color="auto"/>
            </w:tcBorders>
            <w:shd w:val="clear" w:color="auto" w:fill="003366"/>
          </w:tcPr>
          <w:p w:rsidR="00C20A65" w:rsidRPr="0033171A" w:rsidRDefault="00C20A65" w:rsidP="00EC61C7">
            <w:pPr>
              <w:spacing w:after="120"/>
              <w:rPr>
                <w:rFonts w:ascii="Arial" w:hAnsi="Arial" w:cs="Arial"/>
                <w:color w:val="FFFFFF"/>
              </w:rPr>
            </w:pPr>
            <w:r w:rsidRPr="0033171A">
              <w:rPr>
                <w:rFonts w:ascii="Arial" w:hAnsi="Arial" w:cs="Arial"/>
                <w:b/>
                <w:bCs/>
                <w:color w:val="FFFFFF"/>
              </w:rPr>
              <w:t>Access</w:t>
            </w:r>
          </w:p>
        </w:tc>
      </w:tr>
      <w:tr w:rsidR="00C20A65" w:rsidRPr="0033171A" w:rsidTr="00C76937">
        <w:trPr>
          <w:trHeight w:val="432"/>
        </w:trPr>
        <w:tc>
          <w:tcPr>
            <w:tcW w:w="1270" w:type="dxa"/>
            <w:shd w:val="clear" w:color="auto" w:fill="auto"/>
          </w:tcPr>
          <w:p w:rsidR="00C20A65" w:rsidRPr="0033171A" w:rsidRDefault="00C20A65" w:rsidP="004E1BE3">
            <w:pPr>
              <w:spacing w:after="120" w:line="240" w:lineRule="auto"/>
              <w:rPr>
                <w:rFonts w:ascii="Arial" w:hAnsi="Arial" w:cs="Arial"/>
                <w:b/>
                <w:bCs/>
                <w:color w:val="3366FF"/>
              </w:rPr>
            </w:pPr>
          </w:p>
        </w:tc>
        <w:tc>
          <w:tcPr>
            <w:tcW w:w="1377" w:type="dxa"/>
            <w:shd w:val="clear" w:color="auto" w:fill="auto"/>
          </w:tcPr>
          <w:p w:rsidR="00C20A65" w:rsidRPr="0033171A" w:rsidRDefault="00C20A65" w:rsidP="004E1BE3">
            <w:pPr>
              <w:spacing w:after="120" w:line="240" w:lineRule="auto"/>
              <w:rPr>
                <w:rFonts w:ascii="Arial" w:hAnsi="Arial" w:cs="Arial"/>
                <w:b/>
                <w:bCs/>
                <w:color w:val="3366FF"/>
              </w:rPr>
            </w:pPr>
          </w:p>
        </w:tc>
        <w:tc>
          <w:tcPr>
            <w:tcW w:w="1456" w:type="dxa"/>
            <w:shd w:val="clear" w:color="auto" w:fill="auto"/>
          </w:tcPr>
          <w:p w:rsidR="00C20A65" w:rsidRPr="0033171A" w:rsidRDefault="00C20A65" w:rsidP="004E1BE3">
            <w:pPr>
              <w:spacing w:after="120" w:line="240" w:lineRule="auto"/>
              <w:rPr>
                <w:rFonts w:ascii="Arial" w:hAnsi="Arial" w:cs="Arial"/>
                <w:b/>
                <w:bCs/>
                <w:color w:val="3366FF"/>
              </w:rPr>
            </w:pPr>
          </w:p>
        </w:tc>
        <w:tc>
          <w:tcPr>
            <w:tcW w:w="2163" w:type="dxa"/>
            <w:shd w:val="clear" w:color="auto" w:fill="auto"/>
          </w:tcPr>
          <w:p w:rsidR="00C20A65" w:rsidRPr="0033171A" w:rsidRDefault="00C20A65" w:rsidP="004E1BE3">
            <w:pPr>
              <w:spacing w:after="120" w:line="240" w:lineRule="auto"/>
              <w:rPr>
                <w:rFonts w:ascii="Arial" w:hAnsi="Arial" w:cs="Arial"/>
                <w:b/>
                <w:bCs/>
                <w:color w:val="3366FF"/>
              </w:rPr>
            </w:pPr>
          </w:p>
        </w:tc>
        <w:tc>
          <w:tcPr>
            <w:tcW w:w="1257" w:type="dxa"/>
            <w:shd w:val="clear" w:color="auto" w:fill="auto"/>
          </w:tcPr>
          <w:p w:rsidR="00C20A65" w:rsidRPr="0033171A" w:rsidRDefault="00C20A65" w:rsidP="004E1BE3">
            <w:pPr>
              <w:spacing w:after="120" w:line="240" w:lineRule="auto"/>
              <w:rPr>
                <w:rFonts w:ascii="Arial" w:hAnsi="Arial" w:cs="Arial"/>
                <w:b/>
                <w:bCs/>
                <w:color w:val="3366FF"/>
              </w:rPr>
            </w:pPr>
          </w:p>
        </w:tc>
        <w:tc>
          <w:tcPr>
            <w:tcW w:w="1164" w:type="dxa"/>
            <w:shd w:val="clear" w:color="auto" w:fill="auto"/>
          </w:tcPr>
          <w:p w:rsidR="00C20A65" w:rsidRPr="0033171A" w:rsidRDefault="00C20A65" w:rsidP="004E1BE3">
            <w:pPr>
              <w:spacing w:after="120" w:line="240" w:lineRule="auto"/>
              <w:rPr>
                <w:rFonts w:ascii="Arial" w:hAnsi="Arial" w:cs="Arial"/>
                <w:b/>
                <w:bCs/>
                <w:color w:val="3366FF"/>
              </w:rPr>
            </w:pPr>
          </w:p>
        </w:tc>
        <w:tc>
          <w:tcPr>
            <w:tcW w:w="1057" w:type="dxa"/>
            <w:shd w:val="clear" w:color="auto" w:fill="auto"/>
          </w:tcPr>
          <w:p w:rsidR="00C20A65" w:rsidRPr="0033171A" w:rsidRDefault="00C20A65" w:rsidP="004E1BE3">
            <w:pPr>
              <w:spacing w:after="120" w:line="240" w:lineRule="auto"/>
              <w:rPr>
                <w:rFonts w:ascii="Arial" w:hAnsi="Arial" w:cs="Arial"/>
                <w:b/>
                <w:bCs/>
                <w:color w:val="3366FF"/>
              </w:rPr>
            </w:pPr>
          </w:p>
        </w:tc>
      </w:tr>
      <w:tr w:rsidR="00C20A65" w:rsidRPr="0033171A" w:rsidTr="00C76937">
        <w:trPr>
          <w:trHeight w:val="432"/>
        </w:trPr>
        <w:tc>
          <w:tcPr>
            <w:tcW w:w="1270" w:type="dxa"/>
            <w:shd w:val="clear" w:color="auto" w:fill="auto"/>
          </w:tcPr>
          <w:p w:rsidR="00C20A65" w:rsidRPr="0033171A" w:rsidRDefault="00C20A65" w:rsidP="004E1BE3">
            <w:pPr>
              <w:spacing w:after="120" w:line="240" w:lineRule="auto"/>
              <w:rPr>
                <w:rFonts w:ascii="Arial" w:hAnsi="Arial" w:cs="Arial"/>
                <w:b/>
                <w:bCs/>
                <w:color w:val="3366FF"/>
              </w:rPr>
            </w:pPr>
          </w:p>
        </w:tc>
        <w:tc>
          <w:tcPr>
            <w:tcW w:w="1377" w:type="dxa"/>
            <w:shd w:val="clear" w:color="auto" w:fill="auto"/>
          </w:tcPr>
          <w:p w:rsidR="00C20A65" w:rsidRPr="0033171A" w:rsidRDefault="00C20A65" w:rsidP="004E1BE3">
            <w:pPr>
              <w:spacing w:after="120" w:line="240" w:lineRule="auto"/>
              <w:rPr>
                <w:rFonts w:ascii="Arial" w:hAnsi="Arial" w:cs="Arial"/>
                <w:b/>
                <w:bCs/>
                <w:color w:val="3366FF"/>
              </w:rPr>
            </w:pPr>
          </w:p>
        </w:tc>
        <w:tc>
          <w:tcPr>
            <w:tcW w:w="1456" w:type="dxa"/>
            <w:shd w:val="clear" w:color="auto" w:fill="auto"/>
          </w:tcPr>
          <w:p w:rsidR="00C20A65" w:rsidRPr="0033171A" w:rsidRDefault="00C20A65" w:rsidP="004E1BE3">
            <w:pPr>
              <w:spacing w:after="120" w:line="240" w:lineRule="auto"/>
              <w:rPr>
                <w:rFonts w:ascii="Arial" w:hAnsi="Arial" w:cs="Arial"/>
                <w:b/>
                <w:bCs/>
                <w:color w:val="3366FF"/>
              </w:rPr>
            </w:pPr>
          </w:p>
        </w:tc>
        <w:tc>
          <w:tcPr>
            <w:tcW w:w="2163" w:type="dxa"/>
            <w:shd w:val="clear" w:color="auto" w:fill="auto"/>
          </w:tcPr>
          <w:p w:rsidR="00C20A65" w:rsidRPr="0033171A" w:rsidRDefault="00C20A65" w:rsidP="004E1BE3">
            <w:pPr>
              <w:spacing w:after="120" w:line="240" w:lineRule="auto"/>
              <w:rPr>
                <w:rFonts w:ascii="Arial" w:hAnsi="Arial" w:cs="Arial"/>
                <w:b/>
                <w:bCs/>
                <w:color w:val="3366FF"/>
              </w:rPr>
            </w:pPr>
          </w:p>
        </w:tc>
        <w:tc>
          <w:tcPr>
            <w:tcW w:w="1257" w:type="dxa"/>
            <w:shd w:val="clear" w:color="auto" w:fill="auto"/>
          </w:tcPr>
          <w:p w:rsidR="00C20A65" w:rsidRPr="0033171A" w:rsidRDefault="00C20A65" w:rsidP="004E1BE3">
            <w:pPr>
              <w:spacing w:after="120" w:line="240" w:lineRule="auto"/>
              <w:rPr>
                <w:rFonts w:ascii="Arial" w:hAnsi="Arial" w:cs="Arial"/>
                <w:b/>
                <w:bCs/>
                <w:color w:val="3366FF"/>
              </w:rPr>
            </w:pPr>
          </w:p>
        </w:tc>
        <w:tc>
          <w:tcPr>
            <w:tcW w:w="1164" w:type="dxa"/>
            <w:shd w:val="clear" w:color="auto" w:fill="auto"/>
          </w:tcPr>
          <w:p w:rsidR="00C20A65" w:rsidRPr="0033171A" w:rsidRDefault="00C20A65" w:rsidP="004E1BE3">
            <w:pPr>
              <w:spacing w:after="120" w:line="240" w:lineRule="auto"/>
              <w:rPr>
                <w:rFonts w:ascii="Arial" w:hAnsi="Arial" w:cs="Arial"/>
                <w:b/>
                <w:bCs/>
                <w:color w:val="3366FF"/>
              </w:rPr>
            </w:pPr>
          </w:p>
        </w:tc>
        <w:tc>
          <w:tcPr>
            <w:tcW w:w="1057" w:type="dxa"/>
            <w:shd w:val="clear" w:color="auto" w:fill="auto"/>
          </w:tcPr>
          <w:p w:rsidR="00C20A65" w:rsidRPr="0033171A" w:rsidRDefault="00C20A65" w:rsidP="004E1BE3">
            <w:pPr>
              <w:spacing w:after="120" w:line="240" w:lineRule="auto"/>
              <w:rPr>
                <w:rFonts w:ascii="Arial" w:hAnsi="Arial" w:cs="Arial"/>
                <w:b/>
                <w:bCs/>
                <w:color w:val="3366FF"/>
              </w:rPr>
            </w:pPr>
          </w:p>
        </w:tc>
      </w:tr>
    </w:tbl>
    <w:p w:rsidR="00C20A65" w:rsidRPr="0033171A" w:rsidRDefault="00C20A65" w:rsidP="002E1C88">
      <w:pPr>
        <w:tabs>
          <w:tab w:val="left" w:pos="1080"/>
        </w:tabs>
        <w:spacing w:before="240" w:after="120"/>
        <w:ind w:left="720"/>
        <w:rPr>
          <w:rFonts w:ascii="Arial" w:hAnsi="Arial" w:cs="Arial"/>
          <w:b/>
        </w:rPr>
      </w:pPr>
      <w:r w:rsidRPr="0033171A">
        <w:rPr>
          <w:rFonts w:ascii="Arial" w:hAnsi="Arial" w:cs="Arial"/>
          <w:b/>
        </w:rPr>
        <w:lastRenderedPageBreak/>
        <w:t>B.</w:t>
      </w:r>
      <w:r w:rsidRPr="0033171A">
        <w:rPr>
          <w:rFonts w:ascii="Arial" w:hAnsi="Arial" w:cs="Arial"/>
          <w:b/>
        </w:rPr>
        <w:tab/>
        <w:t>Mission Critical Systems &amp; Equipment</w:t>
      </w:r>
    </w:p>
    <w:p w:rsidR="00C20A65" w:rsidRPr="0033171A" w:rsidRDefault="00C20A65" w:rsidP="0029252C">
      <w:pPr>
        <w:spacing w:after="120" w:line="240" w:lineRule="auto"/>
        <w:ind w:left="720"/>
        <w:rPr>
          <w:rFonts w:ascii="Arial" w:hAnsi="Arial" w:cs="Arial"/>
        </w:rPr>
      </w:pPr>
      <w:r w:rsidRPr="0033171A">
        <w:rPr>
          <w:rFonts w:ascii="Arial" w:hAnsi="Arial" w:cs="Arial"/>
        </w:rPr>
        <w:t>Identify available and redundant mission critical systems and equipment that are located at the continuity facility.  These systems and equipment should provide the organization with the ability to perform its essential functions at the alternate site, as well as to support the organization’s resumption to normal operations. Mission critical systems and equipment should provide:</w:t>
      </w:r>
    </w:p>
    <w:p w:rsidR="00C20A65" w:rsidRPr="0033171A" w:rsidRDefault="00C20A65" w:rsidP="0029252C">
      <w:pPr>
        <w:numPr>
          <w:ilvl w:val="4"/>
          <w:numId w:val="6"/>
        </w:numPr>
        <w:tabs>
          <w:tab w:val="clear" w:pos="3240"/>
        </w:tabs>
        <w:spacing w:before="120" w:after="120" w:line="240" w:lineRule="auto"/>
        <w:ind w:left="1440"/>
        <w:rPr>
          <w:rFonts w:ascii="Arial" w:hAnsi="Arial" w:cs="Arial"/>
        </w:rPr>
      </w:pPr>
      <w:r w:rsidRPr="0033171A">
        <w:rPr>
          <w:rFonts w:ascii="Arial" w:hAnsi="Arial" w:cs="Arial"/>
        </w:rPr>
        <w:t>Capability commensurate with an organization’s essential functions;</w:t>
      </w:r>
    </w:p>
    <w:p w:rsidR="00C20A65" w:rsidRPr="0033171A" w:rsidRDefault="00C20A65" w:rsidP="0029252C">
      <w:pPr>
        <w:numPr>
          <w:ilvl w:val="4"/>
          <w:numId w:val="6"/>
        </w:numPr>
        <w:tabs>
          <w:tab w:val="clear" w:pos="3240"/>
        </w:tabs>
        <w:spacing w:before="120" w:after="120" w:line="240" w:lineRule="auto"/>
        <w:ind w:left="1440"/>
        <w:rPr>
          <w:rFonts w:ascii="Arial" w:hAnsi="Arial" w:cs="Arial"/>
        </w:rPr>
      </w:pPr>
      <w:r w:rsidRPr="0033171A">
        <w:rPr>
          <w:rFonts w:ascii="Arial" w:hAnsi="Arial" w:cs="Arial"/>
        </w:rPr>
        <w:t>Ability for personnel to access systems and equipment;</w:t>
      </w:r>
    </w:p>
    <w:p w:rsidR="00C20A65" w:rsidRPr="0033171A" w:rsidRDefault="00C20A65" w:rsidP="0029252C">
      <w:pPr>
        <w:numPr>
          <w:ilvl w:val="4"/>
          <w:numId w:val="6"/>
        </w:numPr>
        <w:tabs>
          <w:tab w:val="clear" w:pos="3240"/>
        </w:tabs>
        <w:spacing w:before="120" w:after="120" w:line="240" w:lineRule="auto"/>
        <w:ind w:left="1440"/>
        <w:rPr>
          <w:rFonts w:ascii="Arial" w:hAnsi="Arial" w:cs="Arial"/>
        </w:rPr>
      </w:pPr>
      <w:r w:rsidRPr="0033171A">
        <w:rPr>
          <w:rFonts w:ascii="Arial" w:hAnsi="Arial" w:cs="Arial"/>
        </w:rPr>
        <w:t>Ability to support continuity operational requirements; and</w:t>
      </w:r>
    </w:p>
    <w:p w:rsidR="00C20A65" w:rsidRPr="0033171A" w:rsidRDefault="00C20A65" w:rsidP="0029252C">
      <w:pPr>
        <w:numPr>
          <w:ilvl w:val="4"/>
          <w:numId w:val="6"/>
        </w:numPr>
        <w:tabs>
          <w:tab w:val="clear" w:pos="3240"/>
        </w:tabs>
        <w:spacing w:before="120" w:after="120" w:line="240" w:lineRule="auto"/>
        <w:ind w:left="1440"/>
        <w:rPr>
          <w:rFonts w:ascii="Arial" w:hAnsi="Arial" w:cs="Arial"/>
        </w:rPr>
      </w:pPr>
      <w:r w:rsidRPr="0033171A">
        <w:rPr>
          <w:rFonts w:ascii="Arial" w:hAnsi="Arial" w:cs="Arial"/>
        </w:rPr>
        <w:t>Ability to operate at the continuity facility within 12 hours and for up to 30 days (or the time frame determined by the organization).</w:t>
      </w:r>
    </w:p>
    <w:p w:rsidR="00C20A65" w:rsidRPr="0033171A" w:rsidRDefault="00C20A65" w:rsidP="002E1C88">
      <w:pPr>
        <w:tabs>
          <w:tab w:val="num" w:pos="720"/>
          <w:tab w:val="left" w:pos="810"/>
          <w:tab w:val="left" w:pos="1080"/>
        </w:tabs>
        <w:spacing w:before="240" w:after="120"/>
        <w:ind w:left="720"/>
        <w:rPr>
          <w:rFonts w:ascii="Arial" w:hAnsi="Arial" w:cs="Arial"/>
          <w:b/>
        </w:rPr>
      </w:pPr>
      <w:r>
        <w:rPr>
          <w:rFonts w:ascii="Arial" w:hAnsi="Arial" w:cs="Arial"/>
          <w:b/>
        </w:rPr>
        <w:t xml:space="preserve">C. </w:t>
      </w:r>
      <w:r w:rsidR="00C926A4">
        <w:rPr>
          <w:rFonts w:ascii="Arial" w:hAnsi="Arial" w:cs="Arial"/>
          <w:b/>
        </w:rPr>
        <w:tab/>
      </w:r>
      <w:r w:rsidRPr="0033171A">
        <w:rPr>
          <w:rFonts w:ascii="Arial" w:hAnsi="Arial" w:cs="Arial"/>
          <w:b/>
        </w:rPr>
        <w:t>Continuity Communications</w:t>
      </w:r>
    </w:p>
    <w:p w:rsidR="00C20A65" w:rsidRPr="0033171A" w:rsidRDefault="00C20A65" w:rsidP="0029252C">
      <w:pPr>
        <w:tabs>
          <w:tab w:val="num" w:pos="720"/>
        </w:tabs>
        <w:spacing w:after="120"/>
        <w:ind w:left="720"/>
        <w:rPr>
          <w:rFonts w:ascii="Arial" w:hAnsi="Arial" w:cs="Arial"/>
        </w:rPr>
      </w:pPr>
      <w:r w:rsidRPr="0033171A">
        <w:rPr>
          <w:rFonts w:ascii="Arial" w:hAnsi="Arial" w:cs="Arial"/>
        </w:rPr>
        <w:t>Identify available and redundant critical communication systems that are located at the continuity facility.  These systems should provide the ability to communicate within the organization and outside the organization. Continuity communications should provide:</w:t>
      </w:r>
    </w:p>
    <w:p w:rsidR="00C20A65" w:rsidRPr="0033171A" w:rsidRDefault="00C20A65" w:rsidP="0029252C">
      <w:pPr>
        <w:numPr>
          <w:ilvl w:val="0"/>
          <w:numId w:val="7"/>
        </w:numPr>
        <w:tabs>
          <w:tab w:val="clear" w:pos="1080"/>
        </w:tabs>
        <w:spacing w:before="120" w:after="120" w:line="240" w:lineRule="auto"/>
        <w:ind w:left="1440"/>
        <w:rPr>
          <w:rFonts w:ascii="Arial" w:hAnsi="Arial" w:cs="Arial"/>
        </w:rPr>
      </w:pPr>
      <w:r w:rsidRPr="0033171A">
        <w:rPr>
          <w:rFonts w:ascii="Arial" w:hAnsi="Arial" w:cs="Arial"/>
        </w:rPr>
        <w:t>Capability commensurate with an organization’s essential functions;</w:t>
      </w:r>
    </w:p>
    <w:p w:rsidR="00C20A65" w:rsidRPr="0033171A" w:rsidRDefault="00C20A65" w:rsidP="0029252C">
      <w:pPr>
        <w:numPr>
          <w:ilvl w:val="0"/>
          <w:numId w:val="7"/>
        </w:numPr>
        <w:tabs>
          <w:tab w:val="clear" w:pos="1080"/>
        </w:tabs>
        <w:spacing w:before="120" w:after="120" w:line="240" w:lineRule="auto"/>
        <w:ind w:left="1440"/>
        <w:rPr>
          <w:rFonts w:ascii="Arial" w:hAnsi="Arial" w:cs="Arial"/>
        </w:rPr>
      </w:pPr>
      <w:r w:rsidRPr="0033171A">
        <w:rPr>
          <w:rFonts w:ascii="Arial" w:hAnsi="Arial" w:cs="Arial"/>
        </w:rPr>
        <w:t>Ability to communicate with essential personnel;</w:t>
      </w:r>
    </w:p>
    <w:p w:rsidR="00C20A65" w:rsidRPr="0033171A" w:rsidRDefault="00C20A65" w:rsidP="0029252C">
      <w:pPr>
        <w:numPr>
          <w:ilvl w:val="0"/>
          <w:numId w:val="7"/>
        </w:numPr>
        <w:tabs>
          <w:tab w:val="clear" w:pos="1080"/>
        </w:tabs>
        <w:spacing w:before="120" w:after="120" w:line="240" w:lineRule="auto"/>
        <w:ind w:left="1440"/>
        <w:rPr>
          <w:rFonts w:ascii="Arial" w:hAnsi="Arial" w:cs="Arial"/>
        </w:rPr>
      </w:pPr>
      <w:r w:rsidRPr="0033171A">
        <w:rPr>
          <w:rFonts w:ascii="Arial" w:hAnsi="Arial" w:cs="Arial"/>
        </w:rPr>
        <w:t>Ability to communicate with other agencies, organizations, and customers;</w:t>
      </w:r>
    </w:p>
    <w:p w:rsidR="00C20A65" w:rsidRPr="0033171A" w:rsidRDefault="00C20A65" w:rsidP="0029252C">
      <w:pPr>
        <w:numPr>
          <w:ilvl w:val="0"/>
          <w:numId w:val="7"/>
        </w:numPr>
        <w:tabs>
          <w:tab w:val="clear" w:pos="1080"/>
        </w:tabs>
        <w:spacing w:before="120" w:after="120" w:line="240" w:lineRule="auto"/>
        <w:ind w:left="1440"/>
        <w:rPr>
          <w:rFonts w:ascii="Arial" w:hAnsi="Arial" w:cs="Arial"/>
        </w:rPr>
      </w:pPr>
      <w:r w:rsidRPr="0033171A">
        <w:rPr>
          <w:rFonts w:ascii="Arial" w:hAnsi="Arial" w:cs="Arial"/>
        </w:rPr>
        <w:t xml:space="preserve">Access to data and systems; </w:t>
      </w:r>
    </w:p>
    <w:p w:rsidR="00C20A65" w:rsidRPr="0033171A" w:rsidRDefault="00C20A65" w:rsidP="0029252C">
      <w:pPr>
        <w:numPr>
          <w:ilvl w:val="0"/>
          <w:numId w:val="7"/>
        </w:numPr>
        <w:tabs>
          <w:tab w:val="clear" w:pos="1080"/>
        </w:tabs>
        <w:spacing w:before="120" w:after="120" w:line="240" w:lineRule="auto"/>
        <w:ind w:left="1440"/>
        <w:rPr>
          <w:rFonts w:ascii="Arial" w:hAnsi="Arial" w:cs="Arial"/>
        </w:rPr>
      </w:pPr>
      <w:r w:rsidRPr="0033171A">
        <w:rPr>
          <w:rFonts w:ascii="Arial" w:hAnsi="Arial" w:cs="Arial"/>
        </w:rPr>
        <w:t>Communication systems for use in situations with and without warning;</w:t>
      </w:r>
    </w:p>
    <w:p w:rsidR="00C20A65" w:rsidRPr="0033171A" w:rsidRDefault="00C20A65" w:rsidP="0029252C">
      <w:pPr>
        <w:numPr>
          <w:ilvl w:val="0"/>
          <w:numId w:val="7"/>
        </w:numPr>
        <w:tabs>
          <w:tab w:val="clear" w:pos="1080"/>
        </w:tabs>
        <w:spacing w:before="120" w:after="120" w:line="240" w:lineRule="auto"/>
        <w:ind w:left="1440"/>
        <w:rPr>
          <w:rFonts w:ascii="Arial" w:hAnsi="Arial" w:cs="Arial"/>
        </w:rPr>
      </w:pPr>
      <w:r w:rsidRPr="0033171A">
        <w:rPr>
          <w:rFonts w:ascii="Arial" w:hAnsi="Arial" w:cs="Arial"/>
        </w:rPr>
        <w:t>Ability to support continuity operational requirements;</w:t>
      </w:r>
    </w:p>
    <w:p w:rsidR="00C20A65" w:rsidRPr="0033171A" w:rsidRDefault="00C20A65" w:rsidP="0029252C">
      <w:pPr>
        <w:numPr>
          <w:ilvl w:val="0"/>
          <w:numId w:val="7"/>
        </w:numPr>
        <w:tabs>
          <w:tab w:val="clear" w:pos="1080"/>
        </w:tabs>
        <w:spacing w:before="120" w:after="120" w:line="240" w:lineRule="auto"/>
        <w:ind w:left="1440"/>
        <w:rPr>
          <w:rFonts w:ascii="Arial" w:hAnsi="Arial" w:cs="Arial"/>
        </w:rPr>
      </w:pPr>
      <w:r w:rsidRPr="0033171A">
        <w:rPr>
          <w:rFonts w:ascii="Arial" w:hAnsi="Arial" w:cs="Arial"/>
        </w:rPr>
        <w:t>Ability to operate at the continuity facility within 12 hours and for up to 30 days (or the time frame determined by the organization); and</w:t>
      </w:r>
    </w:p>
    <w:p w:rsidR="00C20A65" w:rsidRPr="0033171A" w:rsidRDefault="00C20A65" w:rsidP="0029252C">
      <w:pPr>
        <w:numPr>
          <w:ilvl w:val="0"/>
          <w:numId w:val="7"/>
        </w:numPr>
        <w:tabs>
          <w:tab w:val="clear" w:pos="1080"/>
        </w:tabs>
        <w:spacing w:before="120" w:after="120" w:line="240" w:lineRule="auto"/>
        <w:ind w:left="1440"/>
        <w:rPr>
          <w:rFonts w:ascii="Arial" w:hAnsi="Arial" w:cs="Arial"/>
        </w:rPr>
      </w:pPr>
      <w:r w:rsidRPr="0033171A">
        <w:rPr>
          <w:rFonts w:ascii="Arial" w:hAnsi="Arial" w:cs="Arial"/>
        </w:rPr>
        <w:t>Interoperability with existing field infrastructures.</w:t>
      </w:r>
    </w:p>
    <w:p w:rsidR="00C20A65" w:rsidRPr="0033171A" w:rsidRDefault="00C20A65" w:rsidP="0029252C">
      <w:pPr>
        <w:spacing w:after="120"/>
        <w:ind w:left="720"/>
        <w:rPr>
          <w:rFonts w:ascii="Arial" w:hAnsi="Arial" w:cs="Arial"/>
        </w:rPr>
      </w:pPr>
      <w:r w:rsidRPr="0033171A">
        <w:rPr>
          <w:rFonts w:ascii="Arial" w:hAnsi="Arial" w:cs="Arial"/>
        </w:rPr>
        <w:t>It is recommended that an organization create a communication plan for internal and external communications for use by Executive Management (or their successors).  This communication plan would identify key stakeholders that are to be contacted, what information is to be provided, and when the contact is to be made.</w:t>
      </w:r>
    </w:p>
    <w:p w:rsidR="00C20A65" w:rsidRPr="0033171A" w:rsidRDefault="00C20A65" w:rsidP="00865C0A">
      <w:pPr>
        <w:tabs>
          <w:tab w:val="left" w:pos="1080"/>
        </w:tabs>
        <w:spacing w:before="240" w:after="120"/>
        <w:ind w:left="720"/>
        <w:rPr>
          <w:rFonts w:ascii="Arial" w:hAnsi="Arial" w:cs="Arial"/>
          <w:b/>
        </w:rPr>
      </w:pPr>
      <w:r w:rsidRPr="0033171A">
        <w:rPr>
          <w:rFonts w:ascii="Arial" w:hAnsi="Arial" w:cs="Arial"/>
          <w:b/>
        </w:rPr>
        <w:t>D.</w:t>
      </w:r>
      <w:r w:rsidRPr="0033171A">
        <w:rPr>
          <w:rFonts w:ascii="Arial" w:hAnsi="Arial" w:cs="Arial"/>
          <w:b/>
        </w:rPr>
        <w:tab/>
        <w:t>Personnel</w:t>
      </w:r>
    </w:p>
    <w:p w:rsidR="00C20A65" w:rsidRPr="0033171A" w:rsidRDefault="00C20A65" w:rsidP="0029252C">
      <w:pPr>
        <w:spacing w:after="120" w:line="240" w:lineRule="auto"/>
        <w:ind w:left="720"/>
        <w:rPr>
          <w:rFonts w:ascii="Arial" w:hAnsi="Arial" w:cs="Arial"/>
        </w:rPr>
      </w:pPr>
      <w:r w:rsidRPr="0033171A">
        <w:rPr>
          <w:rFonts w:ascii="Arial" w:hAnsi="Arial" w:cs="Arial"/>
        </w:rPr>
        <w:t>Identify personnel with key skills or experience and available back-up resources. When identifying key personnel, consider the following circumstances:</w:t>
      </w:r>
    </w:p>
    <w:p w:rsidR="00C20A65" w:rsidRPr="0033171A" w:rsidRDefault="00C20A65" w:rsidP="0029252C">
      <w:pPr>
        <w:numPr>
          <w:ilvl w:val="0"/>
          <w:numId w:val="8"/>
        </w:numPr>
        <w:tabs>
          <w:tab w:val="clear" w:pos="1080"/>
        </w:tabs>
        <w:spacing w:before="120" w:after="120" w:line="240" w:lineRule="auto"/>
        <w:ind w:left="1440"/>
        <w:rPr>
          <w:rFonts w:ascii="Arial" w:hAnsi="Arial" w:cs="Arial"/>
        </w:rPr>
      </w:pPr>
      <w:r w:rsidRPr="0033171A">
        <w:rPr>
          <w:rFonts w:ascii="Arial" w:hAnsi="Arial" w:cs="Arial"/>
        </w:rPr>
        <w:t>Specialized training or skills that are required to perform the essential function;</w:t>
      </w:r>
    </w:p>
    <w:p w:rsidR="00C20A65" w:rsidRPr="0033171A" w:rsidRDefault="00C20A65" w:rsidP="0029252C">
      <w:pPr>
        <w:numPr>
          <w:ilvl w:val="0"/>
          <w:numId w:val="8"/>
        </w:numPr>
        <w:tabs>
          <w:tab w:val="clear" w:pos="1080"/>
        </w:tabs>
        <w:spacing w:before="120" w:after="120" w:line="240" w:lineRule="auto"/>
        <w:ind w:left="1440"/>
        <w:rPr>
          <w:rFonts w:ascii="Arial" w:hAnsi="Arial" w:cs="Arial"/>
        </w:rPr>
      </w:pPr>
      <w:r w:rsidRPr="0033171A">
        <w:rPr>
          <w:rFonts w:ascii="Arial" w:hAnsi="Arial" w:cs="Arial"/>
        </w:rPr>
        <w:t>The minimum number of personnel required to perform the essential function;</w:t>
      </w:r>
    </w:p>
    <w:p w:rsidR="00C20A65" w:rsidRPr="0033171A" w:rsidRDefault="00C20A65" w:rsidP="0029252C">
      <w:pPr>
        <w:numPr>
          <w:ilvl w:val="0"/>
          <w:numId w:val="8"/>
        </w:numPr>
        <w:tabs>
          <w:tab w:val="clear" w:pos="1080"/>
        </w:tabs>
        <w:spacing w:before="120" w:after="120" w:line="240" w:lineRule="auto"/>
        <w:ind w:left="1440"/>
        <w:rPr>
          <w:rFonts w:ascii="Arial" w:hAnsi="Arial" w:cs="Arial"/>
        </w:rPr>
      </w:pPr>
      <w:r w:rsidRPr="0033171A">
        <w:rPr>
          <w:rFonts w:ascii="Arial" w:hAnsi="Arial" w:cs="Arial"/>
        </w:rPr>
        <w:t xml:space="preserve">Other personnel available with skills that are transferable to support essential functions; and </w:t>
      </w:r>
    </w:p>
    <w:p w:rsidR="00C20A65" w:rsidRPr="0033171A" w:rsidRDefault="00C20A65" w:rsidP="0029252C">
      <w:pPr>
        <w:numPr>
          <w:ilvl w:val="0"/>
          <w:numId w:val="8"/>
        </w:numPr>
        <w:tabs>
          <w:tab w:val="clear" w:pos="1080"/>
        </w:tabs>
        <w:spacing w:before="120" w:after="120" w:line="240" w:lineRule="auto"/>
        <w:ind w:left="1440"/>
        <w:rPr>
          <w:rFonts w:ascii="Arial" w:hAnsi="Arial" w:cs="Arial"/>
        </w:rPr>
      </w:pPr>
      <w:r w:rsidRPr="0033171A">
        <w:rPr>
          <w:rFonts w:ascii="Arial" w:hAnsi="Arial" w:cs="Arial"/>
        </w:rPr>
        <w:t>Whether performance of the essential function requires transfer of the</w:t>
      </w:r>
      <w:r>
        <w:rPr>
          <w:rFonts w:ascii="Arial" w:hAnsi="Arial" w:cs="Arial"/>
        </w:rPr>
        <w:t xml:space="preserve"> personnel to an alternate site</w:t>
      </w:r>
      <w:r w:rsidRPr="0033171A">
        <w:rPr>
          <w:rFonts w:ascii="Arial" w:hAnsi="Arial" w:cs="Arial"/>
        </w:rPr>
        <w:t xml:space="preserve"> </w:t>
      </w:r>
      <w:r>
        <w:rPr>
          <w:rFonts w:ascii="Arial" w:hAnsi="Arial" w:cs="Arial"/>
        </w:rPr>
        <w:t>(</w:t>
      </w:r>
      <w:r w:rsidRPr="0033171A">
        <w:rPr>
          <w:rFonts w:ascii="Arial" w:hAnsi="Arial" w:cs="Arial"/>
        </w:rPr>
        <w:t>i.e., personnel can perform tasks via telecommuting</w:t>
      </w:r>
      <w:r>
        <w:rPr>
          <w:rFonts w:ascii="Arial" w:hAnsi="Arial" w:cs="Arial"/>
        </w:rPr>
        <w:t>)</w:t>
      </w:r>
      <w:r w:rsidRPr="0033171A">
        <w:rPr>
          <w:rFonts w:ascii="Arial" w:hAnsi="Arial" w:cs="Arial"/>
        </w:rPr>
        <w:t>.</w:t>
      </w:r>
    </w:p>
    <w:p w:rsidR="00C20A65" w:rsidRPr="0033171A" w:rsidRDefault="00C20A65" w:rsidP="002E1C88">
      <w:pPr>
        <w:tabs>
          <w:tab w:val="left" w:pos="1080"/>
        </w:tabs>
        <w:spacing w:before="240" w:after="120"/>
        <w:ind w:left="720"/>
        <w:rPr>
          <w:rFonts w:ascii="Arial" w:hAnsi="Arial" w:cs="Arial"/>
          <w:b/>
        </w:rPr>
      </w:pPr>
      <w:r w:rsidRPr="0033171A">
        <w:rPr>
          <w:rFonts w:ascii="Arial" w:hAnsi="Arial" w:cs="Arial"/>
          <w:b/>
        </w:rPr>
        <w:lastRenderedPageBreak/>
        <w:t>E.</w:t>
      </w:r>
      <w:r w:rsidRPr="0033171A">
        <w:rPr>
          <w:rFonts w:ascii="Arial" w:hAnsi="Arial" w:cs="Arial"/>
          <w:b/>
        </w:rPr>
        <w:tab/>
        <w:t>Vendors &amp; Other Agency Functions</w:t>
      </w:r>
    </w:p>
    <w:p w:rsidR="00C20A65" w:rsidRDefault="00C20A65" w:rsidP="0029252C">
      <w:pPr>
        <w:spacing w:after="120" w:line="240" w:lineRule="auto"/>
        <w:ind w:left="720"/>
        <w:rPr>
          <w:rFonts w:ascii="Arial" w:hAnsi="Arial" w:cs="Arial"/>
        </w:rPr>
      </w:pPr>
      <w:r w:rsidRPr="0033171A">
        <w:rPr>
          <w:rFonts w:ascii="Arial" w:hAnsi="Arial" w:cs="Arial"/>
        </w:rPr>
        <w:t>Address the availability of vendors or other agencies to support essential functions.  This section should identify the procedures to be used for the delivery of services at the continuity facility.</w:t>
      </w:r>
    </w:p>
    <w:p w:rsidR="00C20A65" w:rsidRDefault="00C20A65" w:rsidP="00C20A65">
      <w:pPr>
        <w:pStyle w:val="Heading1"/>
        <w:spacing w:before="120" w:after="120" w:line="240" w:lineRule="auto"/>
        <w:rPr>
          <w:rFonts w:ascii="Arial" w:hAnsi="Arial" w:cs="Arial"/>
          <w:color w:val="auto"/>
          <w:sz w:val="24"/>
          <w:szCs w:val="24"/>
        </w:rPr>
      </w:pPr>
      <w:bookmarkStart w:id="37" w:name="_Toc133214319"/>
      <w:bookmarkStart w:id="38" w:name="_Toc136754572"/>
    </w:p>
    <w:p w:rsidR="00C20A65" w:rsidRPr="00C20A65" w:rsidRDefault="00C20A65" w:rsidP="00195E6A">
      <w:pPr>
        <w:pStyle w:val="Heading1"/>
        <w:tabs>
          <w:tab w:val="left" w:pos="360"/>
        </w:tabs>
        <w:spacing w:before="120" w:after="120" w:line="240" w:lineRule="auto"/>
        <w:rPr>
          <w:rFonts w:ascii="Arial" w:hAnsi="Arial" w:cs="Arial"/>
          <w:color w:val="auto"/>
          <w:sz w:val="24"/>
          <w:szCs w:val="24"/>
        </w:rPr>
      </w:pPr>
      <w:bookmarkStart w:id="39" w:name="_Toc432601551"/>
      <w:r w:rsidRPr="00C20A65">
        <w:rPr>
          <w:rFonts w:ascii="Arial" w:hAnsi="Arial" w:cs="Arial"/>
          <w:color w:val="auto"/>
          <w:sz w:val="24"/>
          <w:szCs w:val="24"/>
        </w:rPr>
        <w:t>X.</w:t>
      </w:r>
      <w:r w:rsidRPr="00C20A65">
        <w:rPr>
          <w:rFonts w:ascii="Arial" w:hAnsi="Arial" w:cs="Arial"/>
          <w:color w:val="auto"/>
          <w:sz w:val="24"/>
          <w:szCs w:val="24"/>
        </w:rPr>
        <w:tab/>
      </w:r>
      <w:r w:rsidRPr="007F1D0C">
        <w:rPr>
          <w:rFonts w:ascii="Arial Bold" w:hAnsi="Arial Bold" w:cs="Arial"/>
          <w:caps/>
          <w:color w:val="auto"/>
          <w:sz w:val="24"/>
          <w:szCs w:val="24"/>
        </w:rPr>
        <w:t>Multi-Year Strategy program Management Plan &amp; Budget</w:t>
      </w:r>
      <w:bookmarkEnd w:id="37"/>
      <w:bookmarkEnd w:id="38"/>
      <w:bookmarkEnd w:id="39"/>
      <w:r w:rsidRPr="00C20A65">
        <w:rPr>
          <w:rFonts w:ascii="Arial" w:hAnsi="Arial" w:cs="Arial"/>
          <w:color w:val="auto"/>
          <w:sz w:val="24"/>
          <w:szCs w:val="24"/>
        </w:rPr>
        <w:t xml:space="preserve"> </w:t>
      </w:r>
    </w:p>
    <w:p w:rsidR="00C20A65" w:rsidRPr="0033171A" w:rsidRDefault="00C20A65" w:rsidP="00C20A65">
      <w:pPr>
        <w:spacing w:after="120" w:line="240" w:lineRule="auto"/>
        <w:rPr>
          <w:rFonts w:ascii="Arial" w:hAnsi="Arial" w:cs="Arial"/>
        </w:rPr>
      </w:pPr>
      <w:r w:rsidRPr="0033171A">
        <w:rPr>
          <w:rFonts w:ascii="Arial" w:hAnsi="Arial" w:cs="Arial"/>
        </w:rPr>
        <w:t xml:space="preserve">A comprehensive continuity plan is often the result of layer after layer of development over time.  Initially, an organization should focus on establishing a baseline of capability for each of the continuity elements.  The organization should document where </w:t>
      </w:r>
      <w:r>
        <w:rPr>
          <w:rFonts w:ascii="Arial" w:hAnsi="Arial" w:cs="Arial"/>
        </w:rPr>
        <w:t>gaps continue</w:t>
      </w:r>
      <w:r w:rsidRPr="0033171A">
        <w:rPr>
          <w:rFonts w:ascii="Arial" w:hAnsi="Arial" w:cs="Arial"/>
        </w:rPr>
        <w:t xml:space="preserve"> in their preparedness and develop a plan/strategy </w:t>
      </w:r>
      <w:r>
        <w:rPr>
          <w:rFonts w:ascii="Arial" w:hAnsi="Arial" w:cs="Arial"/>
        </w:rPr>
        <w:t>so they can be addressed</w:t>
      </w:r>
      <w:r w:rsidRPr="0033171A">
        <w:rPr>
          <w:rFonts w:ascii="Arial" w:hAnsi="Arial" w:cs="Arial"/>
        </w:rPr>
        <w:t>.  This is often captured in a Multi-Year Strategy Program Management Plan (MYSPMP), which can then be attached to an organization’s continuity plan as an annex.  An agency’s multi-year strategy may also be incorporated into the continuity plan.  If the organization opts to create a separate MYSPMP, it should be referenced in the continuity plan.</w:t>
      </w:r>
    </w:p>
    <w:p w:rsidR="004B355D" w:rsidRDefault="00C20A65" w:rsidP="00C20A65">
      <w:pPr>
        <w:pStyle w:val="2P"/>
        <w:numPr>
          <w:ilvl w:val="0"/>
          <w:numId w:val="0"/>
        </w:numPr>
        <w:rPr>
          <w:rFonts w:ascii="Arial" w:hAnsi="Arial" w:cs="Arial"/>
          <w:sz w:val="22"/>
          <w:szCs w:val="22"/>
        </w:rPr>
      </w:pPr>
      <w:r w:rsidRPr="0033171A">
        <w:rPr>
          <w:rFonts w:ascii="Arial" w:hAnsi="Arial" w:cs="Arial"/>
          <w:sz w:val="22"/>
          <w:szCs w:val="22"/>
        </w:rPr>
        <w:t>The MYSPMP/or multi-year strategy section of your plan, should address short and long term continuity objectives, timelines, budgetary requirements, planning and preparedness considerations, and planning milestones or tracking systems to monitor accomplishments.  It should include a prioritized list of vulnerabilities that have been identified for the organization.</w:t>
      </w:r>
    </w:p>
    <w:p w:rsidR="00C20A65" w:rsidRPr="00C20A65" w:rsidRDefault="00C20A65" w:rsidP="00C20A65">
      <w:pPr>
        <w:pStyle w:val="Heading1"/>
        <w:jc w:val="center"/>
        <w:rPr>
          <w:rFonts w:ascii="Arial" w:hAnsi="Arial" w:cs="Arial"/>
          <w:color w:val="auto"/>
          <w:sz w:val="24"/>
          <w:szCs w:val="24"/>
        </w:rPr>
      </w:pPr>
      <w:bookmarkStart w:id="40" w:name="_Toc432601552"/>
      <w:r w:rsidRPr="00C20A65">
        <w:rPr>
          <w:rFonts w:ascii="Arial" w:hAnsi="Arial" w:cs="Arial"/>
          <w:color w:val="auto"/>
          <w:sz w:val="24"/>
          <w:szCs w:val="24"/>
        </w:rPr>
        <w:t>ANNEXES TO AGENCY CONTINUITY PLANS</w:t>
      </w:r>
      <w:bookmarkEnd w:id="40"/>
    </w:p>
    <w:p w:rsidR="00C20A65" w:rsidRPr="0033171A" w:rsidRDefault="00C20A65" w:rsidP="00C20A65">
      <w:pPr>
        <w:pStyle w:val="Clea"/>
        <w:rPr>
          <w:rFonts w:ascii="Arial" w:hAnsi="Arial"/>
          <w:color w:val="auto"/>
          <w:sz w:val="22"/>
          <w:szCs w:val="22"/>
        </w:rPr>
      </w:pPr>
      <w:r w:rsidRPr="0033171A">
        <w:rPr>
          <w:rFonts w:ascii="Arial" w:hAnsi="Arial"/>
          <w:color w:val="auto"/>
          <w:sz w:val="22"/>
          <w:szCs w:val="22"/>
        </w:rPr>
        <w:t xml:space="preserve">Annexes contain highly detailed and necessary information, typically as either backup or reference material.  Some annexes may include information typically contained in appendices.  Other annexes may contain information or references to material that are owned and housed by departments, division, branches, or sections outside the Continuity Program itself.  The annexes recommended in this guide contain the minimum information that should be included in a continuity plan.  An organization should include any additional annexes required to support its </w:t>
      </w:r>
      <w:r w:rsidR="00D14E06">
        <w:rPr>
          <w:rFonts w:ascii="Arial" w:hAnsi="Arial"/>
          <w:color w:val="auto"/>
          <w:sz w:val="22"/>
          <w:szCs w:val="22"/>
        </w:rPr>
        <w:t>c</w:t>
      </w:r>
      <w:r w:rsidRPr="0033171A">
        <w:rPr>
          <w:rFonts w:ascii="Arial" w:hAnsi="Arial"/>
          <w:color w:val="auto"/>
          <w:sz w:val="22"/>
          <w:szCs w:val="22"/>
        </w:rPr>
        <w:t xml:space="preserve">ontinuity </w:t>
      </w:r>
      <w:r w:rsidR="00D14E06">
        <w:rPr>
          <w:rFonts w:ascii="Arial" w:hAnsi="Arial"/>
          <w:color w:val="auto"/>
          <w:sz w:val="22"/>
          <w:szCs w:val="22"/>
        </w:rPr>
        <w:t>p</w:t>
      </w:r>
      <w:r w:rsidRPr="0033171A">
        <w:rPr>
          <w:rFonts w:ascii="Arial" w:hAnsi="Arial"/>
          <w:color w:val="auto"/>
          <w:sz w:val="22"/>
          <w:szCs w:val="22"/>
        </w:rPr>
        <w:t>lan. No particular order or sequence is required for Annex material.</w:t>
      </w:r>
    </w:p>
    <w:p w:rsidR="00C20A65" w:rsidRPr="0033171A" w:rsidRDefault="00C20A65" w:rsidP="002E1C88">
      <w:pPr>
        <w:pStyle w:val="Annex"/>
        <w:spacing w:before="240" w:after="120"/>
        <w:rPr>
          <w:rFonts w:ascii="Arial" w:hAnsi="Arial"/>
          <w:color w:val="auto"/>
          <w:sz w:val="22"/>
          <w:szCs w:val="22"/>
        </w:rPr>
      </w:pPr>
      <w:bookmarkStart w:id="41" w:name="_Toc133214322"/>
      <w:r w:rsidRPr="0033171A">
        <w:rPr>
          <w:rFonts w:ascii="Arial" w:hAnsi="Arial"/>
          <w:color w:val="auto"/>
          <w:sz w:val="22"/>
          <w:szCs w:val="22"/>
        </w:rPr>
        <w:t>Annex A: Authorities and References</w:t>
      </w:r>
      <w:bookmarkEnd w:id="41"/>
    </w:p>
    <w:p w:rsidR="00C20A65" w:rsidRPr="0033171A" w:rsidRDefault="00C20A65" w:rsidP="00C20A65">
      <w:pPr>
        <w:spacing w:after="120"/>
        <w:rPr>
          <w:rFonts w:ascii="Arial" w:hAnsi="Arial" w:cs="Arial"/>
        </w:rPr>
      </w:pPr>
      <w:r w:rsidRPr="0033171A">
        <w:rPr>
          <w:rFonts w:ascii="Arial" w:hAnsi="Arial" w:cs="Arial"/>
        </w:rPr>
        <w:t xml:space="preserve">The Authorities and References Annex should cite a list of authorities that mandate continuity planning and include references to support documents. </w:t>
      </w:r>
    </w:p>
    <w:p w:rsidR="00C20A65" w:rsidRPr="0033171A" w:rsidRDefault="00C20A65" w:rsidP="002E1C88">
      <w:pPr>
        <w:pStyle w:val="Annex"/>
        <w:spacing w:before="240" w:after="120"/>
        <w:rPr>
          <w:rFonts w:ascii="Arial" w:hAnsi="Arial"/>
          <w:b w:val="0"/>
          <w:color w:val="auto"/>
          <w:sz w:val="22"/>
          <w:szCs w:val="22"/>
        </w:rPr>
      </w:pPr>
      <w:bookmarkStart w:id="42" w:name="_Toc133214323"/>
      <w:r w:rsidRPr="0033171A">
        <w:rPr>
          <w:rFonts w:ascii="Arial" w:hAnsi="Arial"/>
          <w:color w:val="auto"/>
          <w:sz w:val="22"/>
          <w:szCs w:val="22"/>
        </w:rPr>
        <w:t>Annex B: Operational Checklists</w:t>
      </w:r>
      <w:bookmarkEnd w:id="42"/>
    </w:p>
    <w:p w:rsidR="00C20A65" w:rsidRPr="0033171A" w:rsidRDefault="00C20A65" w:rsidP="00C20A65">
      <w:pPr>
        <w:spacing w:after="120"/>
        <w:rPr>
          <w:rFonts w:ascii="Arial" w:hAnsi="Arial" w:cs="Arial"/>
        </w:rPr>
      </w:pPr>
      <w:r w:rsidRPr="0033171A">
        <w:rPr>
          <w:rFonts w:ascii="Arial" w:hAnsi="Arial" w:cs="Arial"/>
        </w:rPr>
        <w:t xml:space="preserve">The Operational Checklists Annex should contain operational checklists for use during </w:t>
      </w:r>
      <w:proofErr w:type="gramStart"/>
      <w:r w:rsidRPr="0033171A">
        <w:rPr>
          <w:rFonts w:ascii="Arial" w:hAnsi="Arial" w:cs="Arial"/>
        </w:rPr>
        <w:t>a continuity</w:t>
      </w:r>
      <w:proofErr w:type="gramEnd"/>
      <w:r w:rsidRPr="0033171A">
        <w:rPr>
          <w:rFonts w:ascii="Arial" w:hAnsi="Arial" w:cs="Arial"/>
        </w:rPr>
        <w:t xml:space="preserve"> activation. A checklist is a simple tool that ensures all required tasks are accomplished so that the organization can continue operations at an alternate site.  Checklists may be designed to list the responsibilities of a specific position or the steps required to complete a specific task. Sample operational checklists include:</w:t>
      </w:r>
    </w:p>
    <w:p w:rsidR="00C20A65" w:rsidRPr="0033171A" w:rsidRDefault="00C20A65" w:rsidP="00C20A65">
      <w:pPr>
        <w:pStyle w:val="2P"/>
        <w:spacing w:after="120"/>
        <w:rPr>
          <w:rFonts w:ascii="Arial" w:hAnsi="Arial" w:cs="Arial"/>
          <w:sz w:val="22"/>
          <w:szCs w:val="22"/>
        </w:rPr>
      </w:pPr>
      <w:r w:rsidRPr="0033171A">
        <w:rPr>
          <w:rFonts w:ascii="Arial" w:hAnsi="Arial" w:cs="Arial"/>
          <w:sz w:val="22"/>
          <w:szCs w:val="22"/>
        </w:rPr>
        <w:t>Telephone Cascade</w:t>
      </w:r>
    </w:p>
    <w:p w:rsidR="00C20A65" w:rsidRPr="0033171A" w:rsidRDefault="00C20A65" w:rsidP="00C20A65">
      <w:pPr>
        <w:pStyle w:val="2P"/>
        <w:spacing w:after="120"/>
        <w:rPr>
          <w:rFonts w:ascii="Arial" w:hAnsi="Arial" w:cs="Arial"/>
          <w:sz w:val="22"/>
          <w:szCs w:val="22"/>
        </w:rPr>
      </w:pPr>
      <w:r w:rsidRPr="0033171A">
        <w:rPr>
          <w:rFonts w:ascii="Arial" w:hAnsi="Arial" w:cs="Arial"/>
          <w:sz w:val="22"/>
          <w:szCs w:val="22"/>
        </w:rPr>
        <w:t>Emergency Calling Directory</w:t>
      </w:r>
    </w:p>
    <w:p w:rsidR="00C20A65" w:rsidRPr="0033171A" w:rsidRDefault="00C20A65" w:rsidP="00C20A65">
      <w:pPr>
        <w:pStyle w:val="2P"/>
        <w:spacing w:after="120"/>
        <w:rPr>
          <w:rFonts w:ascii="Arial" w:hAnsi="Arial" w:cs="Arial"/>
          <w:sz w:val="22"/>
          <w:szCs w:val="22"/>
        </w:rPr>
      </w:pPr>
      <w:r w:rsidRPr="0033171A">
        <w:rPr>
          <w:rFonts w:ascii="Arial" w:hAnsi="Arial" w:cs="Arial"/>
          <w:sz w:val="22"/>
          <w:szCs w:val="22"/>
        </w:rPr>
        <w:t>Key Personnel Roster and Essential Functions Checklist</w:t>
      </w:r>
    </w:p>
    <w:p w:rsidR="00C20A65" w:rsidRPr="0033171A" w:rsidRDefault="00C20A65" w:rsidP="00C20A65">
      <w:pPr>
        <w:pStyle w:val="2P"/>
        <w:spacing w:after="120"/>
        <w:rPr>
          <w:rFonts w:ascii="Arial" w:hAnsi="Arial" w:cs="Arial"/>
          <w:sz w:val="22"/>
          <w:szCs w:val="22"/>
        </w:rPr>
      </w:pPr>
      <w:r w:rsidRPr="0033171A">
        <w:rPr>
          <w:rFonts w:ascii="Arial" w:hAnsi="Arial" w:cs="Arial"/>
          <w:sz w:val="22"/>
          <w:szCs w:val="22"/>
        </w:rPr>
        <w:t>Senior Activation Team (SAT) Roster</w:t>
      </w:r>
    </w:p>
    <w:p w:rsidR="00C20A65" w:rsidRPr="0033171A" w:rsidRDefault="00C20A65" w:rsidP="00C20A65">
      <w:pPr>
        <w:pStyle w:val="2P"/>
        <w:spacing w:after="120"/>
        <w:rPr>
          <w:rFonts w:ascii="Arial" w:hAnsi="Arial" w:cs="Arial"/>
          <w:sz w:val="22"/>
          <w:szCs w:val="22"/>
        </w:rPr>
      </w:pPr>
      <w:r w:rsidRPr="0033171A">
        <w:rPr>
          <w:rFonts w:ascii="Arial" w:hAnsi="Arial" w:cs="Arial"/>
          <w:sz w:val="22"/>
          <w:szCs w:val="22"/>
        </w:rPr>
        <w:lastRenderedPageBreak/>
        <w:t>Emergency Relocation Team Checklist</w:t>
      </w:r>
    </w:p>
    <w:p w:rsidR="00C20A65" w:rsidRPr="0033171A" w:rsidRDefault="00C20A65" w:rsidP="00C20A65">
      <w:pPr>
        <w:pStyle w:val="2P"/>
        <w:spacing w:after="120"/>
        <w:rPr>
          <w:rFonts w:ascii="Arial" w:hAnsi="Arial" w:cs="Arial"/>
          <w:sz w:val="22"/>
          <w:szCs w:val="22"/>
        </w:rPr>
      </w:pPr>
      <w:r w:rsidRPr="0033171A">
        <w:rPr>
          <w:rFonts w:ascii="Arial" w:hAnsi="Arial" w:cs="Arial"/>
          <w:sz w:val="22"/>
          <w:szCs w:val="22"/>
        </w:rPr>
        <w:t>Continuity Facility Checklist</w:t>
      </w:r>
    </w:p>
    <w:p w:rsidR="00C20A65" w:rsidRPr="0033171A" w:rsidRDefault="00C20A65" w:rsidP="00C20A65">
      <w:pPr>
        <w:pStyle w:val="2P"/>
        <w:spacing w:after="120"/>
        <w:rPr>
          <w:rFonts w:ascii="Arial" w:hAnsi="Arial" w:cs="Arial"/>
          <w:sz w:val="22"/>
          <w:szCs w:val="22"/>
        </w:rPr>
      </w:pPr>
      <w:r w:rsidRPr="0033171A">
        <w:rPr>
          <w:rFonts w:ascii="Arial" w:hAnsi="Arial" w:cs="Arial"/>
          <w:sz w:val="22"/>
          <w:szCs w:val="22"/>
        </w:rPr>
        <w:t>Emergency Operating Records and IT Checklist</w:t>
      </w:r>
    </w:p>
    <w:p w:rsidR="00C20A65" w:rsidRPr="0033171A" w:rsidRDefault="00C20A65" w:rsidP="00C20A65">
      <w:pPr>
        <w:pStyle w:val="2P"/>
        <w:spacing w:after="120"/>
        <w:rPr>
          <w:rFonts w:ascii="Arial" w:hAnsi="Arial" w:cs="Arial"/>
          <w:sz w:val="22"/>
          <w:szCs w:val="22"/>
        </w:rPr>
      </w:pPr>
      <w:r w:rsidRPr="0033171A">
        <w:rPr>
          <w:rFonts w:ascii="Arial" w:hAnsi="Arial" w:cs="Arial"/>
          <w:sz w:val="22"/>
          <w:szCs w:val="22"/>
        </w:rPr>
        <w:t>Emergency Equipment Checklist</w:t>
      </w:r>
    </w:p>
    <w:p w:rsidR="00C20A65" w:rsidRPr="0033171A" w:rsidRDefault="00C20A65" w:rsidP="002E1C88">
      <w:pPr>
        <w:pStyle w:val="Annex"/>
        <w:keepNext/>
        <w:spacing w:before="240" w:after="120"/>
        <w:rPr>
          <w:rFonts w:ascii="Arial" w:hAnsi="Arial"/>
          <w:color w:val="auto"/>
          <w:sz w:val="22"/>
          <w:szCs w:val="22"/>
        </w:rPr>
      </w:pPr>
      <w:bookmarkStart w:id="43" w:name="_Toc133214324"/>
      <w:r w:rsidRPr="0033171A">
        <w:rPr>
          <w:rFonts w:ascii="Arial" w:hAnsi="Arial"/>
          <w:color w:val="auto"/>
          <w:sz w:val="22"/>
          <w:szCs w:val="22"/>
        </w:rPr>
        <w:t>Annex C:  Essential Functions</w:t>
      </w:r>
    </w:p>
    <w:p w:rsidR="00C20A65" w:rsidRPr="0033171A" w:rsidRDefault="00C20A65" w:rsidP="00C20A65">
      <w:pPr>
        <w:pStyle w:val="Annex"/>
        <w:keepNext/>
        <w:spacing w:before="120" w:after="120"/>
        <w:rPr>
          <w:rFonts w:ascii="Arial" w:hAnsi="Arial"/>
          <w:b w:val="0"/>
          <w:color w:val="auto"/>
          <w:sz w:val="22"/>
          <w:szCs w:val="22"/>
        </w:rPr>
      </w:pPr>
      <w:r w:rsidRPr="0033171A">
        <w:rPr>
          <w:rFonts w:ascii="Arial" w:hAnsi="Arial"/>
          <w:b w:val="0"/>
          <w:color w:val="auto"/>
          <w:sz w:val="22"/>
          <w:szCs w:val="22"/>
        </w:rPr>
        <w:t>The Essential Functions Annex should include a list of identified essential functions.</w:t>
      </w:r>
    </w:p>
    <w:p w:rsidR="00C20A65" w:rsidRPr="0033171A" w:rsidRDefault="00C20A65" w:rsidP="002E1C88">
      <w:pPr>
        <w:pStyle w:val="Annex"/>
        <w:keepNext/>
        <w:spacing w:before="240" w:after="120"/>
        <w:rPr>
          <w:rFonts w:ascii="Arial" w:hAnsi="Arial"/>
          <w:b w:val="0"/>
          <w:bCs w:val="0"/>
          <w:color w:val="auto"/>
          <w:sz w:val="22"/>
          <w:szCs w:val="22"/>
        </w:rPr>
      </w:pPr>
      <w:r w:rsidRPr="0033171A">
        <w:rPr>
          <w:rFonts w:ascii="Arial" w:hAnsi="Arial"/>
          <w:color w:val="auto"/>
          <w:sz w:val="22"/>
          <w:szCs w:val="22"/>
        </w:rPr>
        <w:t>Annex D:  Continuity Facility/Alternate Work Site Information</w:t>
      </w:r>
      <w:bookmarkEnd w:id="43"/>
    </w:p>
    <w:p w:rsidR="00C20A65" w:rsidRPr="0033171A" w:rsidRDefault="00C20A65" w:rsidP="00C20A65">
      <w:pPr>
        <w:spacing w:after="120"/>
        <w:rPr>
          <w:rFonts w:ascii="Arial" w:hAnsi="Arial" w:cs="Arial"/>
        </w:rPr>
      </w:pPr>
      <w:r w:rsidRPr="0033171A">
        <w:rPr>
          <w:rFonts w:ascii="Arial" w:hAnsi="Arial" w:cs="Arial"/>
        </w:rPr>
        <w:t>The Continuity Facility/Alternate Work Site Information Annex should include general information about continuity facilities/alternate work sites. Examples include the address, points of contact, and available resources at the continuity facility.</w:t>
      </w:r>
    </w:p>
    <w:p w:rsidR="00C20A65" w:rsidRPr="0033171A" w:rsidRDefault="00C20A65" w:rsidP="002E1C88">
      <w:pPr>
        <w:pStyle w:val="Annex"/>
        <w:keepNext/>
        <w:spacing w:before="240" w:after="120"/>
        <w:rPr>
          <w:rFonts w:ascii="Arial" w:hAnsi="Arial"/>
          <w:b w:val="0"/>
          <w:bCs w:val="0"/>
          <w:color w:val="auto"/>
          <w:sz w:val="22"/>
          <w:szCs w:val="22"/>
        </w:rPr>
      </w:pPr>
      <w:bookmarkStart w:id="44" w:name="_Toc133214325"/>
      <w:r w:rsidRPr="0033171A">
        <w:rPr>
          <w:rFonts w:ascii="Arial" w:hAnsi="Arial"/>
          <w:color w:val="auto"/>
          <w:sz w:val="22"/>
          <w:szCs w:val="22"/>
        </w:rPr>
        <w:t>Annex E:  Maps and Evacuation Routes</w:t>
      </w:r>
      <w:bookmarkEnd w:id="44"/>
    </w:p>
    <w:p w:rsidR="00C20A65" w:rsidRPr="0033171A" w:rsidRDefault="00C20A65" w:rsidP="00C20A65">
      <w:pPr>
        <w:spacing w:after="120"/>
        <w:rPr>
          <w:rFonts w:ascii="Arial" w:hAnsi="Arial" w:cs="Arial"/>
        </w:rPr>
      </w:pPr>
      <w:r w:rsidRPr="0033171A">
        <w:rPr>
          <w:rFonts w:ascii="Arial" w:hAnsi="Arial" w:cs="Arial"/>
        </w:rPr>
        <w:t xml:space="preserve">The Maps and Evacuation Routes Annex should provide maps, driving directions, and available modes of transportation from the primary facility to the continuity facility.  Evacuation routes from the primary facility should also be included. </w:t>
      </w:r>
      <w:bookmarkStart w:id="45" w:name="_Toc133214326"/>
    </w:p>
    <w:p w:rsidR="002E1C88" w:rsidRDefault="002E1C88" w:rsidP="00C20A65">
      <w:pPr>
        <w:pStyle w:val="Annex"/>
        <w:spacing w:before="120" w:after="120"/>
        <w:rPr>
          <w:rFonts w:ascii="Arial" w:hAnsi="Arial"/>
          <w:color w:val="auto"/>
          <w:sz w:val="22"/>
          <w:szCs w:val="22"/>
        </w:rPr>
      </w:pPr>
    </w:p>
    <w:p w:rsidR="00C20A65" w:rsidRPr="0033171A" w:rsidRDefault="00C20A65" w:rsidP="00C20A65">
      <w:pPr>
        <w:pStyle w:val="Annex"/>
        <w:spacing w:before="120" w:after="120"/>
        <w:rPr>
          <w:rFonts w:ascii="Arial" w:hAnsi="Arial"/>
          <w:b w:val="0"/>
          <w:color w:val="auto"/>
          <w:sz w:val="22"/>
          <w:szCs w:val="22"/>
        </w:rPr>
      </w:pPr>
      <w:r w:rsidRPr="0033171A">
        <w:rPr>
          <w:rFonts w:ascii="Arial" w:hAnsi="Arial"/>
          <w:color w:val="auto"/>
          <w:sz w:val="22"/>
          <w:szCs w:val="22"/>
        </w:rPr>
        <w:t>Annex F:  Definitions and Acronyms</w:t>
      </w:r>
      <w:bookmarkEnd w:id="45"/>
    </w:p>
    <w:p w:rsidR="00C20A65" w:rsidRPr="0033171A" w:rsidRDefault="00C20A65" w:rsidP="00C20A65">
      <w:pPr>
        <w:spacing w:after="120"/>
        <w:rPr>
          <w:rFonts w:ascii="Arial" w:hAnsi="Arial" w:cs="Arial"/>
        </w:rPr>
      </w:pPr>
      <w:r w:rsidRPr="0033171A">
        <w:rPr>
          <w:rFonts w:ascii="Arial" w:hAnsi="Arial" w:cs="Arial"/>
        </w:rPr>
        <w:t xml:space="preserve">The Definitions and Acronyms Annex should contain a list of key words, phrases, and acronyms used throughout the continuity plan and within the continuity community. Each key word, phrase and acronym should be clearly defined.  </w:t>
      </w:r>
    </w:p>
    <w:p w:rsidR="00C20A65" w:rsidRPr="0033171A" w:rsidRDefault="00C20A65" w:rsidP="00C20A65">
      <w:pPr>
        <w:spacing w:after="120"/>
        <w:rPr>
          <w:rFonts w:ascii="Arial" w:hAnsi="Arial" w:cs="Arial"/>
          <w:b/>
        </w:rPr>
      </w:pPr>
      <w:r w:rsidRPr="0033171A">
        <w:rPr>
          <w:rFonts w:ascii="Arial" w:hAnsi="Arial" w:cs="Arial"/>
          <w:b/>
        </w:rPr>
        <w:t>Annex G:  Concept of Operations</w:t>
      </w:r>
    </w:p>
    <w:p w:rsidR="00C20A65" w:rsidRDefault="00C20A65" w:rsidP="00C20A65">
      <w:pPr>
        <w:spacing w:after="120"/>
        <w:rPr>
          <w:rFonts w:ascii="Arial" w:hAnsi="Arial" w:cs="Arial"/>
        </w:rPr>
      </w:pPr>
      <w:r w:rsidRPr="0033171A">
        <w:rPr>
          <w:rFonts w:ascii="Arial" w:hAnsi="Arial" w:cs="Arial"/>
        </w:rPr>
        <w:t>The Concept of Operations Annex should contain the operational details and procedures necessary to execu</w:t>
      </w:r>
      <w:r>
        <w:rPr>
          <w:rFonts w:ascii="Arial" w:hAnsi="Arial" w:cs="Arial"/>
        </w:rPr>
        <w:t xml:space="preserve">te the provisions of the plan. </w:t>
      </w:r>
      <w:r w:rsidRPr="0033171A">
        <w:rPr>
          <w:rFonts w:ascii="Arial" w:hAnsi="Arial" w:cs="Arial"/>
        </w:rPr>
        <w:t>This is a short document that includes activation procedures, notification, team membership, responsibilities, and sample task lists.</w:t>
      </w:r>
    </w:p>
    <w:p w:rsidR="00C20A65" w:rsidRDefault="00C20A65" w:rsidP="00C20A65">
      <w:pPr>
        <w:pStyle w:val="Heading1"/>
        <w:spacing w:before="120" w:after="120" w:line="240" w:lineRule="auto"/>
        <w:jc w:val="center"/>
        <w:rPr>
          <w:rFonts w:ascii="Arial" w:hAnsi="Arial" w:cs="Arial"/>
          <w:color w:val="auto"/>
          <w:sz w:val="24"/>
          <w:szCs w:val="24"/>
        </w:rPr>
      </w:pPr>
      <w:bookmarkStart w:id="46" w:name="_Toc133214327"/>
      <w:bookmarkStart w:id="47" w:name="_Toc136754575"/>
    </w:p>
    <w:p w:rsidR="00C20A65" w:rsidRPr="00C20A65" w:rsidRDefault="00C20A65" w:rsidP="00C20A65">
      <w:pPr>
        <w:pStyle w:val="Heading1"/>
        <w:spacing w:before="120" w:after="120" w:line="240" w:lineRule="auto"/>
        <w:jc w:val="center"/>
        <w:rPr>
          <w:rFonts w:ascii="Arial" w:hAnsi="Arial" w:cs="Arial"/>
          <w:color w:val="auto"/>
          <w:sz w:val="24"/>
          <w:szCs w:val="24"/>
        </w:rPr>
      </w:pPr>
      <w:bookmarkStart w:id="48" w:name="_Toc432601553"/>
      <w:r w:rsidRPr="00C20A65">
        <w:rPr>
          <w:rFonts w:ascii="Arial" w:hAnsi="Arial" w:cs="Arial"/>
          <w:color w:val="auto"/>
          <w:sz w:val="24"/>
          <w:szCs w:val="24"/>
        </w:rPr>
        <w:t>CONTINUITY PROGRAM WORKSHEETS</w:t>
      </w:r>
      <w:bookmarkEnd w:id="46"/>
      <w:bookmarkEnd w:id="47"/>
      <w:bookmarkEnd w:id="48"/>
    </w:p>
    <w:p w:rsidR="00C20A65" w:rsidRPr="0033171A" w:rsidRDefault="00C20A65" w:rsidP="00C20A65">
      <w:pPr>
        <w:spacing w:before="120" w:after="120" w:line="240" w:lineRule="auto"/>
        <w:rPr>
          <w:rFonts w:ascii="Arial" w:hAnsi="Arial" w:cs="Arial"/>
        </w:rPr>
      </w:pPr>
      <w:r w:rsidRPr="0033171A">
        <w:rPr>
          <w:rFonts w:ascii="Arial" w:hAnsi="Arial" w:cs="Arial"/>
        </w:rPr>
        <w:t>The role of the worksheets is to assist with the continuity planning and data-collection process.  Organizations may choose to use the Continuity Program worksheets as is, modify them, or create their own planning and data collection</w:t>
      </w:r>
      <w:r>
        <w:rPr>
          <w:rFonts w:ascii="Arial" w:hAnsi="Arial" w:cs="Arial"/>
        </w:rPr>
        <w:t xml:space="preserve"> tools. </w:t>
      </w:r>
      <w:r w:rsidRPr="0033171A">
        <w:rPr>
          <w:rFonts w:ascii="Arial" w:hAnsi="Arial" w:cs="Arial"/>
        </w:rPr>
        <w:t>The worksheets are intended to assist you with organizing information required for creating a continuity</w:t>
      </w:r>
      <w:r>
        <w:rPr>
          <w:rFonts w:ascii="Arial" w:hAnsi="Arial" w:cs="Arial"/>
        </w:rPr>
        <w:t xml:space="preserve"> plan. </w:t>
      </w:r>
      <w:r w:rsidRPr="0033171A">
        <w:rPr>
          <w:rFonts w:ascii="Arial" w:hAnsi="Arial" w:cs="Arial"/>
        </w:rPr>
        <w:t xml:space="preserve">The completed worksheets can be an attachment to the agency’s Continuity Plan to document the data collected during the plan development process.  </w:t>
      </w:r>
    </w:p>
    <w:p w:rsidR="005C0157" w:rsidRDefault="00C20A65" w:rsidP="00C20A65">
      <w:pPr>
        <w:spacing w:after="120"/>
        <w:rPr>
          <w:rFonts w:ascii="Arial" w:hAnsi="Arial" w:cs="Arial"/>
        </w:rPr>
      </w:pPr>
      <w:r w:rsidRPr="0033171A">
        <w:rPr>
          <w:rFonts w:ascii="Arial" w:hAnsi="Arial" w:cs="Arial"/>
        </w:rPr>
        <w:t xml:space="preserve">The worksheets represent the </w:t>
      </w:r>
      <w:r w:rsidRPr="0033171A">
        <w:rPr>
          <w:rFonts w:ascii="Arial" w:hAnsi="Arial" w:cs="Arial"/>
          <w:b/>
        </w:rPr>
        <w:t xml:space="preserve">minimum </w:t>
      </w:r>
      <w:r w:rsidRPr="0033171A">
        <w:rPr>
          <w:rFonts w:ascii="Arial" w:hAnsi="Arial" w:cs="Arial"/>
        </w:rPr>
        <w:t>information required for continuity</w:t>
      </w:r>
      <w:r>
        <w:rPr>
          <w:rFonts w:ascii="Arial" w:hAnsi="Arial" w:cs="Arial"/>
        </w:rPr>
        <w:t xml:space="preserve"> planning purposes. </w:t>
      </w:r>
      <w:r w:rsidRPr="0033171A">
        <w:rPr>
          <w:rFonts w:ascii="Arial" w:hAnsi="Arial" w:cs="Arial"/>
        </w:rPr>
        <w:t xml:space="preserve">The full set of worksheets and other planning tools are included in the program materials found on the Cal </w:t>
      </w:r>
      <w:r>
        <w:rPr>
          <w:rFonts w:ascii="Arial" w:hAnsi="Arial" w:cs="Arial"/>
        </w:rPr>
        <w:t>OES</w:t>
      </w:r>
      <w:r w:rsidRPr="0033171A">
        <w:rPr>
          <w:rFonts w:ascii="Arial" w:hAnsi="Arial" w:cs="Arial"/>
        </w:rPr>
        <w:t xml:space="preserve"> website</w:t>
      </w:r>
      <w:r w:rsidR="00C926A4">
        <w:rPr>
          <w:rFonts w:ascii="Arial" w:hAnsi="Arial" w:cs="Arial"/>
        </w:rPr>
        <w:t xml:space="preserve"> at </w:t>
      </w:r>
      <w:hyperlink r:id="rId25" w:history="1">
        <w:r w:rsidR="00C926A4" w:rsidRPr="00EA068E">
          <w:rPr>
            <w:rStyle w:val="Hyperlink"/>
            <w:rFonts w:ascii="Arial" w:hAnsi="Arial" w:cs="Arial"/>
          </w:rPr>
          <w:t>http://www.caloes.ca.gov/cal-oes-divisions/planning-preparedness/continuity-planning</w:t>
        </w:r>
      </w:hyperlink>
      <w:r w:rsidR="00C926A4">
        <w:rPr>
          <w:rFonts w:ascii="Arial" w:hAnsi="Arial" w:cs="Arial"/>
        </w:rPr>
        <w:t xml:space="preserve">. </w:t>
      </w:r>
    </w:p>
    <w:p w:rsidR="005C0157" w:rsidRDefault="005C0157">
      <w:pPr>
        <w:rPr>
          <w:rFonts w:ascii="Arial" w:hAnsi="Arial" w:cs="Arial"/>
        </w:rPr>
      </w:pPr>
      <w:r>
        <w:rPr>
          <w:rFonts w:ascii="Arial" w:hAnsi="Arial" w:cs="Arial"/>
        </w:rPr>
        <w:br w:type="page"/>
      </w:r>
    </w:p>
    <w:p w:rsidR="005C0157" w:rsidRDefault="005C0157" w:rsidP="005C0157">
      <w:pPr>
        <w:pStyle w:val="BodyText2"/>
        <w:jc w:val="center"/>
        <w:rPr>
          <w:rFonts w:ascii="Arial" w:hAnsi="Arial" w:cs="Arial"/>
          <w:color w:val="000000"/>
          <w:sz w:val="28"/>
          <w:szCs w:val="28"/>
        </w:rPr>
      </w:pPr>
      <w:r w:rsidRPr="006A55F0">
        <w:rPr>
          <w:rFonts w:ascii="Arial" w:hAnsi="Arial" w:cs="Arial"/>
          <w:color w:val="000000"/>
          <w:sz w:val="28"/>
          <w:szCs w:val="28"/>
        </w:rPr>
        <w:lastRenderedPageBreak/>
        <w:t xml:space="preserve">STATE AGENCY CONTINUITY PLANNING MAINTENANCE </w:t>
      </w:r>
    </w:p>
    <w:p w:rsidR="005C0157" w:rsidRPr="006A55F0" w:rsidRDefault="005C0157" w:rsidP="005C0157">
      <w:pPr>
        <w:pStyle w:val="BodyText2"/>
        <w:jc w:val="center"/>
        <w:rPr>
          <w:rFonts w:ascii="Arial" w:hAnsi="Arial" w:cs="Arial"/>
          <w:color w:val="FF0000"/>
          <w:sz w:val="28"/>
          <w:szCs w:val="28"/>
        </w:rPr>
      </w:pPr>
      <w:r w:rsidRPr="006A55F0">
        <w:rPr>
          <w:rFonts w:ascii="Arial" w:hAnsi="Arial" w:cs="Arial"/>
          <w:color w:val="000000"/>
          <w:sz w:val="28"/>
          <w:szCs w:val="28"/>
        </w:rPr>
        <w:t>PROGRAM INITIATIVE</w:t>
      </w:r>
    </w:p>
    <w:p w:rsidR="005C0157" w:rsidRPr="0033171A" w:rsidRDefault="005C0157" w:rsidP="005C0157">
      <w:pPr>
        <w:pStyle w:val="BodyText2"/>
        <w:rPr>
          <w:rFonts w:ascii="Arial" w:hAnsi="Arial" w:cs="Arial"/>
          <w:b w:val="0"/>
          <w:color w:val="FF0000"/>
          <w:sz w:val="22"/>
          <w:szCs w:val="22"/>
        </w:rPr>
      </w:pPr>
    </w:p>
    <w:p w:rsidR="005C0157" w:rsidRPr="005C0157" w:rsidRDefault="005C0157" w:rsidP="005C0157">
      <w:pPr>
        <w:pStyle w:val="preg10"/>
        <w:spacing w:before="0" w:beforeAutospacing="0" w:after="120" w:afterAutospacing="0" w:line="240" w:lineRule="auto"/>
        <w:rPr>
          <w:rFonts w:ascii="Arial" w:hAnsi="Arial" w:cs="Arial"/>
          <w:color w:val="000000"/>
          <w:sz w:val="22"/>
          <w:szCs w:val="22"/>
        </w:rPr>
      </w:pPr>
      <w:r w:rsidRPr="005C0157">
        <w:rPr>
          <w:rFonts w:ascii="Arial" w:hAnsi="Arial" w:cs="Arial"/>
          <w:color w:val="000000"/>
          <w:sz w:val="22"/>
          <w:szCs w:val="22"/>
        </w:rPr>
        <w:t>The planning resources and tools included in this program can be used whether an organization is starting from the very beginning of the planning process or merely updating plans already in place.  However, Executive Order S-04-06 requires that the plans developed or updated by state agencies and departments be consistent with the guidelines promulgated by Cal OES.</w:t>
      </w:r>
    </w:p>
    <w:p w:rsidR="005C0157" w:rsidRPr="005C0157" w:rsidRDefault="005C0157" w:rsidP="005C0157">
      <w:pPr>
        <w:pStyle w:val="preg10"/>
        <w:spacing w:before="0" w:beforeAutospacing="0" w:after="120" w:afterAutospacing="0" w:line="240" w:lineRule="auto"/>
        <w:rPr>
          <w:rFonts w:ascii="Arial" w:hAnsi="Arial" w:cs="Arial"/>
          <w:sz w:val="22"/>
          <w:szCs w:val="22"/>
        </w:rPr>
      </w:pPr>
      <w:r w:rsidRPr="005C0157">
        <w:rPr>
          <w:rFonts w:ascii="Arial" w:hAnsi="Arial" w:cs="Arial"/>
          <w:sz w:val="22"/>
          <w:szCs w:val="22"/>
        </w:rPr>
        <w:t>Continuity plans and programs are dynamic and require regular updating to reflect any changes in the organization (e.g., staffing, structure, functions, equipment, communications, leadership, and resources).  In order to ensure that departments and agencies are maintaining a baseline of capability in all the key planning element areas, a Continuity Plan Evaluation Checklist has been created and included in this Guide (</w:t>
      </w:r>
      <w:hyperlink w:anchor="Attachment_3" w:history="1">
        <w:r w:rsidRPr="00196B15">
          <w:rPr>
            <w:rStyle w:val="Hyperlink"/>
            <w:rFonts w:ascii="Arial" w:hAnsi="Arial" w:cs="Arial"/>
            <w:sz w:val="22"/>
            <w:szCs w:val="22"/>
          </w:rPr>
          <w:t>Attachment 3</w:t>
        </w:r>
      </w:hyperlink>
      <w:r w:rsidRPr="005C0157">
        <w:rPr>
          <w:rFonts w:ascii="Arial" w:hAnsi="Arial" w:cs="Arial"/>
          <w:sz w:val="22"/>
          <w:szCs w:val="22"/>
        </w:rPr>
        <w:t>) and the program materials available on the Cal OES website.  The Continuity Plan Evaluation Checklist is a self-certification that an agency has developed and is maintaining a continuity plan that reflects the most current state and federal continuity planning standards and best practices.  The Checklist documents the organization’s Continuity Program and Plan status.</w:t>
      </w:r>
    </w:p>
    <w:p w:rsidR="005C0157" w:rsidRPr="005C0157" w:rsidRDefault="005C0157" w:rsidP="005C0157">
      <w:pPr>
        <w:spacing w:after="120" w:line="240" w:lineRule="auto"/>
        <w:rPr>
          <w:rFonts w:ascii="Arial" w:hAnsi="Arial" w:cs="Arial"/>
        </w:rPr>
      </w:pPr>
      <w:r w:rsidRPr="005C0157">
        <w:rPr>
          <w:rFonts w:ascii="Arial" w:hAnsi="Arial" w:cs="Arial"/>
        </w:rPr>
        <w:t xml:space="preserve">Beginning in 2010, the Continuity Plan Evaluation Checklist is to be completed annually by the agency’s continuity planning manager/emergency planner and signed by the director.  The Checklist should then be mailed to Cal OES according to </w:t>
      </w:r>
      <w:hyperlink w:anchor="Attachment_4" w:history="1">
        <w:r w:rsidRPr="002264C3">
          <w:rPr>
            <w:rStyle w:val="Hyperlink"/>
            <w:rFonts w:ascii="Arial" w:hAnsi="Arial" w:cs="Arial"/>
          </w:rPr>
          <w:t>the Schedule for Submission of Technology Recovery Plans</w:t>
        </w:r>
      </w:hyperlink>
      <w:r w:rsidRPr="005C0157">
        <w:rPr>
          <w:rFonts w:ascii="Arial" w:hAnsi="Arial" w:cs="Arial"/>
        </w:rPr>
        <w:t xml:space="preserve"> attached in Appendix 4.    </w:t>
      </w:r>
    </w:p>
    <w:p w:rsidR="005C0157" w:rsidRPr="0033171A" w:rsidRDefault="005C0157" w:rsidP="005C0157">
      <w:pPr>
        <w:spacing w:after="120" w:line="240" w:lineRule="auto"/>
        <w:rPr>
          <w:rFonts w:ascii="Arial" w:hAnsi="Arial" w:cs="Arial"/>
          <w:b/>
        </w:rPr>
      </w:pPr>
      <w:r w:rsidRPr="0033171A">
        <w:rPr>
          <w:rFonts w:ascii="Arial" w:hAnsi="Arial" w:cs="Arial"/>
        </w:rPr>
        <w:t>Plan Evaluation Checklists should be mailed to the following address:</w:t>
      </w:r>
    </w:p>
    <w:p w:rsidR="005C0157" w:rsidRPr="007A6DCB" w:rsidRDefault="005C0157" w:rsidP="007A6DCB">
      <w:pPr>
        <w:spacing w:after="0" w:line="240" w:lineRule="auto"/>
        <w:ind w:left="720"/>
        <w:rPr>
          <w:rFonts w:ascii="Arial" w:hAnsi="Arial" w:cs="Arial"/>
        </w:rPr>
      </w:pPr>
      <w:r w:rsidRPr="007A6DCB">
        <w:rPr>
          <w:rFonts w:ascii="Arial" w:hAnsi="Arial" w:cs="Arial"/>
        </w:rPr>
        <w:t>Governor’s Office of Emergency Services</w:t>
      </w:r>
    </w:p>
    <w:p w:rsidR="005C0157" w:rsidRPr="0033171A" w:rsidRDefault="003B1651" w:rsidP="007A6DCB">
      <w:pPr>
        <w:spacing w:after="0" w:line="240" w:lineRule="auto"/>
        <w:ind w:left="720"/>
        <w:rPr>
          <w:rFonts w:ascii="Arial" w:hAnsi="Arial" w:cs="Arial"/>
          <w:b/>
        </w:rPr>
      </w:pPr>
      <w:r w:rsidRPr="007A6DCB">
        <w:rPr>
          <w:rFonts w:ascii="Arial" w:hAnsi="Arial" w:cs="Arial"/>
        </w:rPr>
        <w:t xml:space="preserve">Planning and </w:t>
      </w:r>
      <w:r w:rsidR="005C0157" w:rsidRPr="007A6DCB">
        <w:rPr>
          <w:rFonts w:ascii="Arial" w:hAnsi="Arial" w:cs="Arial"/>
        </w:rPr>
        <w:t xml:space="preserve">Preparedness </w:t>
      </w:r>
      <w:r w:rsidRPr="007A6DCB">
        <w:rPr>
          <w:rFonts w:ascii="Arial" w:hAnsi="Arial" w:cs="Arial"/>
        </w:rPr>
        <w:t>Division</w:t>
      </w:r>
      <w:r w:rsidR="005C0157" w:rsidRPr="007A6DCB">
        <w:rPr>
          <w:rFonts w:ascii="Arial" w:hAnsi="Arial" w:cs="Arial"/>
        </w:rPr>
        <w:t>, Disaster Planning</w:t>
      </w:r>
    </w:p>
    <w:p w:rsidR="005C0157" w:rsidRPr="0033171A" w:rsidRDefault="005C0157" w:rsidP="007A6DCB">
      <w:pPr>
        <w:spacing w:after="0" w:line="240" w:lineRule="auto"/>
        <w:ind w:left="720"/>
        <w:rPr>
          <w:rFonts w:ascii="Arial" w:hAnsi="Arial" w:cs="Arial"/>
        </w:rPr>
      </w:pPr>
      <w:r w:rsidRPr="0033171A">
        <w:rPr>
          <w:rFonts w:ascii="Arial" w:hAnsi="Arial" w:cs="Arial"/>
        </w:rPr>
        <w:t xml:space="preserve">Cal </w:t>
      </w:r>
      <w:r>
        <w:rPr>
          <w:rFonts w:ascii="Arial" w:hAnsi="Arial" w:cs="Arial"/>
        </w:rPr>
        <w:t>OES</w:t>
      </w:r>
      <w:r w:rsidRPr="0033171A">
        <w:rPr>
          <w:rFonts w:ascii="Arial" w:hAnsi="Arial" w:cs="Arial"/>
        </w:rPr>
        <w:t xml:space="preserve"> Continuity Program Coordinator</w:t>
      </w:r>
    </w:p>
    <w:p w:rsidR="005C0157" w:rsidRPr="0033171A" w:rsidRDefault="005C0157" w:rsidP="007A6DCB">
      <w:pPr>
        <w:spacing w:after="0" w:line="240" w:lineRule="auto"/>
        <w:ind w:left="720"/>
        <w:rPr>
          <w:rFonts w:ascii="Arial" w:hAnsi="Arial" w:cs="Arial"/>
        </w:rPr>
      </w:pPr>
      <w:r w:rsidRPr="0033171A">
        <w:rPr>
          <w:rFonts w:ascii="Arial" w:hAnsi="Arial" w:cs="Arial"/>
        </w:rPr>
        <w:t>3650 Schriever Avenue</w:t>
      </w:r>
    </w:p>
    <w:p w:rsidR="005C0157" w:rsidRDefault="005C0157" w:rsidP="007A6DCB">
      <w:pPr>
        <w:spacing w:after="0" w:line="240" w:lineRule="auto"/>
        <w:ind w:left="720"/>
        <w:rPr>
          <w:rFonts w:ascii="Arial" w:hAnsi="Arial" w:cs="Arial"/>
        </w:rPr>
      </w:pPr>
      <w:r w:rsidRPr="0033171A">
        <w:rPr>
          <w:rFonts w:ascii="Arial" w:hAnsi="Arial" w:cs="Arial"/>
        </w:rPr>
        <w:t>Mather, CA  95655</w:t>
      </w:r>
    </w:p>
    <w:p w:rsidR="00196B15" w:rsidRPr="00A22375" w:rsidRDefault="001C1DCE" w:rsidP="007A6DCB">
      <w:pPr>
        <w:spacing w:after="0" w:line="240" w:lineRule="auto"/>
        <w:ind w:left="720"/>
        <w:rPr>
          <w:rFonts w:ascii="Arial" w:hAnsi="Arial" w:cs="Arial"/>
        </w:rPr>
      </w:pPr>
      <w:hyperlink r:id="rId26" w:history="1">
        <w:r w:rsidR="00196B15" w:rsidRPr="00A22375">
          <w:rPr>
            <w:rStyle w:val="Hyperlink"/>
            <w:rFonts w:ascii="Arial" w:hAnsi="Arial" w:cs="Arial"/>
          </w:rPr>
          <w:t>coopcog@caloes.ca.gov</w:t>
        </w:r>
      </w:hyperlink>
      <w:r w:rsidR="00196B15" w:rsidRPr="00A22375">
        <w:rPr>
          <w:rFonts w:ascii="Arial" w:hAnsi="Arial" w:cs="Arial"/>
          <w:color w:val="292929"/>
        </w:rPr>
        <w:t> </w:t>
      </w:r>
    </w:p>
    <w:p w:rsidR="007A6DCB" w:rsidRDefault="007A6DCB" w:rsidP="005C0157">
      <w:pPr>
        <w:spacing w:after="120" w:line="240" w:lineRule="auto"/>
        <w:rPr>
          <w:rFonts w:ascii="Arial" w:hAnsi="Arial" w:cs="Arial"/>
          <w:b/>
        </w:rPr>
      </w:pPr>
    </w:p>
    <w:p w:rsidR="005C0157" w:rsidRPr="004C1539" w:rsidRDefault="005C0157" w:rsidP="005C0157">
      <w:pPr>
        <w:spacing w:after="120" w:line="240" w:lineRule="auto"/>
        <w:rPr>
          <w:rFonts w:ascii="Arial" w:hAnsi="Arial" w:cs="Arial"/>
          <w:b/>
          <w:color w:val="000000" w:themeColor="text1"/>
        </w:rPr>
      </w:pPr>
      <w:r w:rsidRPr="0033171A">
        <w:rPr>
          <w:rFonts w:ascii="Arial" w:hAnsi="Arial" w:cs="Arial"/>
          <w:b/>
        </w:rPr>
        <w:t>For Additional Information</w:t>
      </w:r>
    </w:p>
    <w:p w:rsidR="005C0157" w:rsidRPr="0033171A" w:rsidRDefault="005C0157" w:rsidP="005C0157">
      <w:pPr>
        <w:spacing w:after="120" w:line="240" w:lineRule="auto"/>
        <w:rPr>
          <w:rFonts w:ascii="Arial" w:hAnsi="Arial" w:cs="Arial"/>
        </w:rPr>
      </w:pPr>
      <w:r w:rsidRPr="004C1539">
        <w:rPr>
          <w:rFonts w:ascii="Arial" w:hAnsi="Arial" w:cs="Arial"/>
          <w:color w:val="000000" w:themeColor="text1"/>
        </w:rPr>
        <w:t xml:space="preserve">The </w:t>
      </w:r>
      <w:r w:rsidRPr="004C1539">
        <w:rPr>
          <w:rFonts w:ascii="Arial" w:hAnsi="Arial" w:cs="Arial"/>
          <w:i/>
          <w:color w:val="000000" w:themeColor="text1"/>
        </w:rPr>
        <w:t xml:space="preserve">Continuity Planning Guidance </w:t>
      </w:r>
      <w:r w:rsidR="004504EC" w:rsidRPr="004C1539">
        <w:rPr>
          <w:rFonts w:ascii="Arial" w:hAnsi="Arial" w:cs="Arial"/>
          <w:i/>
          <w:color w:val="000000" w:themeColor="text1"/>
        </w:rPr>
        <w:t>(201</w:t>
      </w:r>
      <w:r w:rsidR="007A6DCB" w:rsidRPr="004C1539">
        <w:rPr>
          <w:rFonts w:ascii="Arial" w:hAnsi="Arial" w:cs="Arial"/>
          <w:i/>
          <w:color w:val="000000" w:themeColor="text1"/>
        </w:rPr>
        <w:t>8</w:t>
      </w:r>
      <w:r w:rsidR="003B1651">
        <w:rPr>
          <w:rFonts w:ascii="Arial" w:hAnsi="Arial" w:cs="Arial"/>
          <w:i/>
        </w:rPr>
        <w:t xml:space="preserve">) </w:t>
      </w:r>
      <w:r w:rsidRPr="0033171A">
        <w:rPr>
          <w:rFonts w:ascii="Arial" w:hAnsi="Arial" w:cs="Arial"/>
        </w:rPr>
        <w:t xml:space="preserve">and other valuable resources are available for download from the Cal </w:t>
      </w:r>
      <w:r>
        <w:rPr>
          <w:rFonts w:ascii="Arial" w:hAnsi="Arial" w:cs="Arial"/>
        </w:rPr>
        <w:t>OES</w:t>
      </w:r>
      <w:r w:rsidRPr="0033171A">
        <w:rPr>
          <w:rFonts w:ascii="Arial" w:hAnsi="Arial" w:cs="Arial"/>
        </w:rPr>
        <w:t xml:space="preserve"> website at the following address: </w:t>
      </w:r>
      <w:hyperlink r:id="rId27" w:history="1">
        <w:r w:rsidR="003B1651" w:rsidRPr="00EA068E">
          <w:rPr>
            <w:rStyle w:val="Hyperlink"/>
            <w:rFonts w:ascii="Arial" w:hAnsi="Arial" w:cs="Arial"/>
          </w:rPr>
          <w:t>http://www.caloes.ca.gov/cal-oes-divisions/planning-preparedness/continuity-planning</w:t>
        </w:r>
      </w:hyperlink>
      <w:r w:rsidR="003B1651">
        <w:rPr>
          <w:rFonts w:ascii="Arial" w:hAnsi="Arial" w:cs="Arial"/>
        </w:rPr>
        <w:t>.</w:t>
      </w:r>
      <w:r w:rsidRPr="0033171A">
        <w:rPr>
          <w:rFonts w:ascii="Arial" w:hAnsi="Arial" w:cs="Arial"/>
        </w:rPr>
        <w:t xml:space="preserve">  As the State Continuity Program continues to evolve, additional development tools and aids will be added to the website.  </w:t>
      </w:r>
    </w:p>
    <w:p w:rsidR="005C0157" w:rsidRDefault="005C0157" w:rsidP="005C0157">
      <w:pPr>
        <w:spacing w:after="120" w:line="240" w:lineRule="auto"/>
        <w:rPr>
          <w:rFonts w:ascii="Arial" w:hAnsi="Arial" w:cs="Arial"/>
        </w:rPr>
      </w:pPr>
      <w:r w:rsidRPr="0033171A">
        <w:rPr>
          <w:rFonts w:ascii="Arial" w:hAnsi="Arial" w:cs="Arial"/>
        </w:rPr>
        <w:t xml:space="preserve">Questions concerning the Continuity Program can be directed to </w:t>
      </w:r>
      <w:r w:rsidR="007A6DCB">
        <w:rPr>
          <w:rFonts w:ascii="Arial" w:hAnsi="Arial" w:cs="Arial"/>
        </w:rPr>
        <w:t>Jeff Newman</w:t>
      </w:r>
      <w:r w:rsidR="003B1651">
        <w:rPr>
          <w:rFonts w:ascii="Arial" w:hAnsi="Arial" w:cs="Arial"/>
        </w:rPr>
        <w:t xml:space="preserve"> at </w:t>
      </w:r>
      <w:hyperlink r:id="rId28" w:history="1">
        <w:r w:rsidR="007A6DCB" w:rsidRPr="00A67839">
          <w:rPr>
            <w:rStyle w:val="Hyperlink"/>
            <w:rFonts w:ascii="Arial" w:hAnsi="Arial" w:cs="Arial"/>
          </w:rPr>
          <w:t>Jeff.Newman@caloes.ca.gov</w:t>
        </w:r>
      </w:hyperlink>
      <w:r w:rsidR="003B1651">
        <w:rPr>
          <w:rFonts w:ascii="Arial" w:hAnsi="Arial" w:cs="Arial"/>
        </w:rPr>
        <w:t>, or by phone at 916-845-8</w:t>
      </w:r>
      <w:r w:rsidR="007A6DCB">
        <w:rPr>
          <w:rFonts w:ascii="Arial" w:hAnsi="Arial" w:cs="Arial"/>
        </w:rPr>
        <w:t>829</w:t>
      </w:r>
      <w:r w:rsidR="003B1651">
        <w:rPr>
          <w:rFonts w:ascii="Arial" w:hAnsi="Arial" w:cs="Arial"/>
        </w:rPr>
        <w:t xml:space="preserve">. Questions can also be </w:t>
      </w:r>
      <w:r w:rsidRPr="0033171A">
        <w:rPr>
          <w:rFonts w:ascii="Arial" w:hAnsi="Arial" w:cs="Arial"/>
        </w:rPr>
        <w:t>mailed to the address indicated above.</w:t>
      </w:r>
    </w:p>
    <w:p w:rsidR="00535A0E" w:rsidRDefault="00535A0E">
      <w:pPr>
        <w:rPr>
          <w:rFonts w:ascii="Arial" w:hAnsi="Arial" w:cs="Arial"/>
        </w:rPr>
      </w:pPr>
      <w:r>
        <w:rPr>
          <w:rFonts w:ascii="Arial" w:hAnsi="Arial" w:cs="Arial"/>
        </w:rPr>
        <w:br w:type="page"/>
      </w:r>
    </w:p>
    <w:p w:rsidR="005C0157" w:rsidRPr="006A55F0" w:rsidRDefault="005C0157" w:rsidP="005C0157">
      <w:pPr>
        <w:spacing w:after="120"/>
        <w:jc w:val="center"/>
        <w:rPr>
          <w:rFonts w:ascii="Arial" w:hAnsi="Arial" w:cs="Arial"/>
          <w:color w:val="000000"/>
          <w:sz w:val="28"/>
          <w:szCs w:val="28"/>
        </w:rPr>
      </w:pPr>
      <w:r w:rsidRPr="006A55F0">
        <w:rPr>
          <w:rFonts w:ascii="Arial" w:hAnsi="Arial" w:cs="Arial"/>
          <w:b/>
          <w:color w:val="000000"/>
          <w:sz w:val="28"/>
          <w:szCs w:val="28"/>
        </w:rPr>
        <w:lastRenderedPageBreak/>
        <w:t>ATTACHMENTS TO THE CALIFORNIA CONTINUITY PLANNING GUIDANCE AND PLAN TEMPLATE</w:t>
      </w:r>
      <w:r w:rsidRPr="006A55F0">
        <w:rPr>
          <w:rFonts w:ascii="Arial" w:hAnsi="Arial" w:cs="Arial"/>
          <w:color w:val="000000"/>
          <w:sz w:val="28"/>
          <w:szCs w:val="28"/>
        </w:rPr>
        <w:t>:</w:t>
      </w:r>
    </w:p>
    <w:p w:rsidR="005C0157" w:rsidRPr="00606A8D" w:rsidRDefault="005C0157" w:rsidP="005C0157">
      <w:pPr>
        <w:pStyle w:val="BodyText2"/>
        <w:rPr>
          <w:rFonts w:ascii="Arial" w:hAnsi="Arial" w:cs="Arial"/>
          <w:sz w:val="22"/>
          <w:szCs w:val="22"/>
        </w:rPr>
      </w:pPr>
      <w:r w:rsidRPr="0033171A">
        <w:rPr>
          <w:rFonts w:ascii="Arial" w:hAnsi="Arial" w:cs="Arial"/>
          <w:color w:val="6E6E6E"/>
          <w:sz w:val="22"/>
          <w:szCs w:val="22"/>
        </w:rPr>
        <w:tab/>
      </w:r>
    </w:p>
    <w:p w:rsidR="005C0157" w:rsidRDefault="001C1DCE" w:rsidP="005C0157">
      <w:pPr>
        <w:pStyle w:val="BodyText2"/>
        <w:ind w:left="144" w:firstLine="720"/>
        <w:rPr>
          <w:rFonts w:ascii="Arial" w:hAnsi="Arial" w:cs="Arial"/>
          <w:b w:val="0"/>
          <w:color w:val="6E6E6E"/>
          <w:sz w:val="22"/>
          <w:szCs w:val="22"/>
        </w:rPr>
      </w:pPr>
      <w:hyperlink w:anchor="Attachment_1" w:history="1">
        <w:r w:rsidR="005C0157" w:rsidRPr="009531CC">
          <w:rPr>
            <w:rStyle w:val="Hyperlink"/>
            <w:rFonts w:ascii="Arial" w:hAnsi="Arial" w:cs="Arial"/>
            <w:sz w:val="22"/>
            <w:szCs w:val="22"/>
          </w:rPr>
          <w:t>Attachment 1</w:t>
        </w:r>
      </w:hyperlink>
      <w:r w:rsidR="005C0157" w:rsidRPr="0033171A">
        <w:rPr>
          <w:rFonts w:ascii="Arial" w:hAnsi="Arial" w:cs="Arial"/>
          <w:color w:val="6E6E6E"/>
          <w:sz w:val="22"/>
          <w:szCs w:val="22"/>
        </w:rPr>
        <w:t xml:space="preserve"> – </w:t>
      </w:r>
      <w:r w:rsidR="005C0157" w:rsidRPr="0033171A">
        <w:rPr>
          <w:rFonts w:ascii="Arial" w:hAnsi="Arial" w:cs="Arial"/>
          <w:b w:val="0"/>
          <w:color w:val="6E6E6E"/>
          <w:sz w:val="22"/>
          <w:szCs w:val="22"/>
        </w:rPr>
        <w:t>Executive Order S-04-06</w:t>
      </w:r>
    </w:p>
    <w:p w:rsidR="005C0157" w:rsidRDefault="005C0157" w:rsidP="005C0157">
      <w:pPr>
        <w:pStyle w:val="BodyText2"/>
        <w:ind w:left="144" w:firstLine="720"/>
        <w:rPr>
          <w:rFonts w:ascii="Arial" w:hAnsi="Arial" w:cs="Arial"/>
          <w:b w:val="0"/>
          <w:color w:val="6E6E6E"/>
          <w:sz w:val="22"/>
          <w:szCs w:val="22"/>
        </w:rPr>
      </w:pPr>
    </w:p>
    <w:p w:rsidR="00002B53" w:rsidRDefault="001C1DCE" w:rsidP="00002B53">
      <w:pPr>
        <w:pStyle w:val="BodyText2"/>
        <w:ind w:left="144" w:firstLine="720"/>
        <w:rPr>
          <w:rFonts w:ascii="Arial" w:hAnsi="Arial" w:cs="Arial"/>
          <w:b w:val="0"/>
          <w:color w:val="6E6E6E"/>
          <w:sz w:val="22"/>
          <w:szCs w:val="22"/>
        </w:rPr>
      </w:pPr>
      <w:hyperlink w:anchor="Attachment_2" w:history="1">
        <w:r w:rsidR="005C0157" w:rsidRPr="009531CC">
          <w:rPr>
            <w:rStyle w:val="Hyperlink"/>
            <w:rFonts w:ascii="Arial" w:hAnsi="Arial" w:cs="Arial"/>
            <w:sz w:val="22"/>
            <w:szCs w:val="22"/>
          </w:rPr>
          <w:t>Attachment 2</w:t>
        </w:r>
      </w:hyperlink>
      <w:r w:rsidR="005C0157">
        <w:rPr>
          <w:rFonts w:ascii="Arial" w:hAnsi="Arial" w:cs="Arial"/>
          <w:b w:val="0"/>
          <w:color w:val="6E6E6E"/>
          <w:sz w:val="22"/>
          <w:szCs w:val="22"/>
        </w:rPr>
        <w:t xml:space="preserve"> </w:t>
      </w:r>
      <w:r w:rsidR="005C0157">
        <w:rPr>
          <w:rFonts w:ascii="Arial" w:hAnsi="Arial" w:cs="Arial"/>
          <w:color w:val="6E6E6E"/>
          <w:sz w:val="22"/>
          <w:szCs w:val="22"/>
        </w:rPr>
        <w:t xml:space="preserve">– </w:t>
      </w:r>
      <w:r w:rsidR="005C0157">
        <w:rPr>
          <w:rFonts w:ascii="Arial" w:hAnsi="Arial" w:cs="Arial"/>
          <w:b w:val="0"/>
          <w:color w:val="6E6E6E"/>
          <w:sz w:val="22"/>
          <w:szCs w:val="22"/>
        </w:rPr>
        <w:t xml:space="preserve">Program Plan and Procedures </w:t>
      </w:r>
    </w:p>
    <w:p w:rsidR="00002B53" w:rsidRDefault="00002B53" w:rsidP="00002B53">
      <w:pPr>
        <w:pStyle w:val="BodyText2"/>
        <w:ind w:left="144" w:firstLine="720"/>
        <w:rPr>
          <w:rFonts w:ascii="Arial" w:hAnsi="Arial" w:cs="Arial"/>
          <w:color w:val="6E6E6E"/>
          <w:sz w:val="22"/>
          <w:szCs w:val="22"/>
        </w:rPr>
      </w:pPr>
    </w:p>
    <w:p w:rsidR="005C0157" w:rsidRPr="0033171A" w:rsidRDefault="001C1DCE" w:rsidP="00002B53">
      <w:pPr>
        <w:pStyle w:val="BodyText2"/>
        <w:ind w:left="144" w:firstLine="720"/>
        <w:rPr>
          <w:rFonts w:ascii="Arial" w:hAnsi="Arial" w:cs="Arial"/>
          <w:b w:val="0"/>
          <w:color w:val="6E6E6E"/>
          <w:sz w:val="22"/>
          <w:szCs w:val="22"/>
        </w:rPr>
      </w:pPr>
      <w:hyperlink w:anchor="Attachment_3" w:history="1">
        <w:r w:rsidR="005C0157" w:rsidRPr="009531CC">
          <w:rPr>
            <w:rStyle w:val="Hyperlink"/>
            <w:rFonts w:ascii="Arial" w:hAnsi="Arial" w:cs="Arial"/>
            <w:sz w:val="22"/>
            <w:szCs w:val="22"/>
          </w:rPr>
          <w:t>Attachment 3</w:t>
        </w:r>
      </w:hyperlink>
      <w:r w:rsidR="005C0157" w:rsidRPr="0033171A">
        <w:rPr>
          <w:rFonts w:ascii="Arial" w:hAnsi="Arial" w:cs="Arial"/>
          <w:color w:val="6E6E6E"/>
          <w:sz w:val="22"/>
          <w:szCs w:val="22"/>
        </w:rPr>
        <w:t xml:space="preserve"> –</w:t>
      </w:r>
      <w:r w:rsidR="005C0157" w:rsidRPr="0033171A">
        <w:rPr>
          <w:rFonts w:ascii="Arial" w:hAnsi="Arial" w:cs="Arial"/>
          <w:b w:val="0"/>
          <w:color w:val="6E6E6E"/>
          <w:sz w:val="22"/>
          <w:szCs w:val="22"/>
        </w:rPr>
        <w:t xml:space="preserve"> Continuity Plan Evaluation Checklist</w:t>
      </w:r>
    </w:p>
    <w:p w:rsidR="005C0157" w:rsidRPr="0033171A" w:rsidRDefault="005C0157" w:rsidP="005C0157">
      <w:pPr>
        <w:pStyle w:val="BodyText2"/>
        <w:tabs>
          <w:tab w:val="left" w:pos="900"/>
        </w:tabs>
        <w:rPr>
          <w:rFonts w:ascii="Arial" w:hAnsi="Arial" w:cs="Arial"/>
          <w:b w:val="0"/>
          <w:color w:val="6E6E6E"/>
          <w:sz w:val="22"/>
          <w:szCs w:val="22"/>
        </w:rPr>
      </w:pPr>
    </w:p>
    <w:p w:rsidR="005C0157" w:rsidRDefault="001C1DCE" w:rsidP="005C0157">
      <w:pPr>
        <w:pStyle w:val="BodyText2"/>
        <w:tabs>
          <w:tab w:val="left" w:pos="900"/>
        </w:tabs>
        <w:ind w:left="144" w:firstLine="720"/>
        <w:rPr>
          <w:rFonts w:ascii="Arial" w:hAnsi="Arial" w:cs="Arial"/>
          <w:b w:val="0"/>
          <w:color w:val="6E6E6E"/>
          <w:sz w:val="22"/>
          <w:szCs w:val="22"/>
        </w:rPr>
      </w:pPr>
      <w:hyperlink w:anchor="Attachment_4" w:history="1">
        <w:r w:rsidR="005C0157" w:rsidRPr="009531CC">
          <w:rPr>
            <w:rStyle w:val="Hyperlink"/>
            <w:rFonts w:ascii="Arial" w:hAnsi="Arial" w:cs="Arial"/>
            <w:sz w:val="22"/>
            <w:szCs w:val="22"/>
          </w:rPr>
          <w:t>Attachment 4</w:t>
        </w:r>
      </w:hyperlink>
      <w:r w:rsidR="005C0157" w:rsidRPr="0033171A">
        <w:rPr>
          <w:rFonts w:ascii="Arial" w:hAnsi="Arial" w:cs="Arial"/>
          <w:color w:val="6E6E6E"/>
          <w:sz w:val="22"/>
          <w:szCs w:val="22"/>
        </w:rPr>
        <w:t xml:space="preserve"> </w:t>
      </w:r>
      <w:r w:rsidR="005C0157" w:rsidRPr="00066085">
        <w:rPr>
          <w:rFonts w:ascii="Arial" w:hAnsi="Arial" w:cs="Arial"/>
          <w:color w:val="6E6E6E"/>
          <w:sz w:val="22"/>
          <w:szCs w:val="22"/>
        </w:rPr>
        <w:t>–</w:t>
      </w:r>
      <w:r w:rsidR="005C0157">
        <w:rPr>
          <w:rFonts w:ascii="Arial" w:hAnsi="Arial" w:cs="Arial"/>
          <w:b w:val="0"/>
          <w:color w:val="6E6E6E"/>
          <w:sz w:val="22"/>
          <w:szCs w:val="22"/>
        </w:rPr>
        <w:t xml:space="preserve"> </w:t>
      </w:r>
      <w:r w:rsidR="005C0157" w:rsidRPr="0033171A">
        <w:rPr>
          <w:rFonts w:ascii="Arial" w:hAnsi="Arial" w:cs="Arial"/>
          <w:b w:val="0"/>
          <w:color w:val="6E6E6E"/>
          <w:sz w:val="22"/>
          <w:szCs w:val="22"/>
        </w:rPr>
        <w:t xml:space="preserve">State Agency/Department </w:t>
      </w:r>
      <w:r w:rsidR="002A62C3">
        <w:rPr>
          <w:rFonts w:ascii="Arial" w:hAnsi="Arial" w:cs="Arial"/>
          <w:b w:val="0"/>
          <w:color w:val="6E6E6E"/>
          <w:sz w:val="22"/>
          <w:szCs w:val="22"/>
        </w:rPr>
        <w:t xml:space="preserve">Continuity </w:t>
      </w:r>
      <w:r w:rsidR="00445093">
        <w:rPr>
          <w:rFonts w:ascii="Arial" w:hAnsi="Arial" w:cs="Arial"/>
          <w:b w:val="0"/>
          <w:color w:val="6E6E6E"/>
          <w:sz w:val="22"/>
          <w:szCs w:val="22"/>
        </w:rPr>
        <w:t xml:space="preserve">Plan </w:t>
      </w:r>
      <w:r w:rsidR="005C0157" w:rsidRPr="0033171A">
        <w:rPr>
          <w:rFonts w:ascii="Arial" w:hAnsi="Arial" w:cs="Arial"/>
          <w:b w:val="0"/>
          <w:color w:val="6E6E6E"/>
          <w:sz w:val="22"/>
          <w:szCs w:val="22"/>
        </w:rPr>
        <w:t>Maintenance Schedule</w:t>
      </w:r>
    </w:p>
    <w:p w:rsidR="005C0157" w:rsidRDefault="005C0157" w:rsidP="005C0157">
      <w:pPr>
        <w:pStyle w:val="BodyText2"/>
        <w:tabs>
          <w:tab w:val="left" w:pos="900"/>
        </w:tabs>
        <w:ind w:left="144" w:firstLine="720"/>
        <w:rPr>
          <w:rFonts w:ascii="Arial" w:hAnsi="Arial" w:cs="Arial"/>
          <w:b w:val="0"/>
          <w:color w:val="6E6E6E"/>
          <w:sz w:val="22"/>
          <w:szCs w:val="22"/>
        </w:rPr>
      </w:pPr>
    </w:p>
    <w:p w:rsidR="005C0157" w:rsidRPr="00606A8D" w:rsidRDefault="001C1DCE" w:rsidP="005C0157">
      <w:pPr>
        <w:pStyle w:val="BodyText2"/>
        <w:tabs>
          <w:tab w:val="left" w:pos="900"/>
        </w:tabs>
        <w:ind w:left="720" w:firstLine="144"/>
        <w:rPr>
          <w:rFonts w:ascii="Arial" w:hAnsi="Arial" w:cs="Arial"/>
          <w:color w:val="7F7F7F"/>
          <w:sz w:val="22"/>
          <w:szCs w:val="22"/>
        </w:rPr>
      </w:pPr>
      <w:hyperlink w:anchor="Attachment_5" w:history="1">
        <w:r w:rsidR="005C0157" w:rsidRPr="009531CC">
          <w:rPr>
            <w:rStyle w:val="Hyperlink"/>
            <w:rFonts w:ascii="Arial" w:hAnsi="Arial" w:cs="Arial"/>
            <w:sz w:val="22"/>
            <w:szCs w:val="22"/>
          </w:rPr>
          <w:t>Attachment 5</w:t>
        </w:r>
      </w:hyperlink>
      <w:r w:rsidR="005C0157" w:rsidRPr="00606A8D">
        <w:rPr>
          <w:rFonts w:ascii="Arial" w:hAnsi="Arial" w:cs="Arial"/>
          <w:color w:val="7F7F7F"/>
          <w:sz w:val="22"/>
          <w:szCs w:val="22"/>
        </w:rPr>
        <w:t xml:space="preserve"> – </w:t>
      </w:r>
      <w:r w:rsidR="005C0157" w:rsidRPr="00606A8D">
        <w:rPr>
          <w:rFonts w:ascii="Arial" w:hAnsi="Arial" w:cs="Arial"/>
          <w:b w:val="0"/>
          <w:color w:val="7F7F7F"/>
          <w:sz w:val="22"/>
          <w:szCs w:val="22"/>
        </w:rPr>
        <w:t>Continuity Planning Program Worksheet Templates</w:t>
      </w:r>
    </w:p>
    <w:p w:rsidR="005C0157" w:rsidRPr="0033171A" w:rsidRDefault="005C0157" w:rsidP="005C0157">
      <w:pPr>
        <w:pStyle w:val="BodyText2"/>
        <w:tabs>
          <w:tab w:val="left" w:pos="900"/>
        </w:tabs>
        <w:rPr>
          <w:rFonts w:ascii="Arial" w:hAnsi="Arial" w:cs="Arial"/>
          <w:b w:val="0"/>
          <w:color w:val="6E6E6E"/>
          <w:sz w:val="22"/>
          <w:szCs w:val="22"/>
        </w:rPr>
      </w:pPr>
    </w:p>
    <w:p w:rsidR="00E36A57" w:rsidRDefault="005C0157" w:rsidP="005C0157">
      <w:pPr>
        <w:pStyle w:val="BodyText2"/>
        <w:tabs>
          <w:tab w:val="left" w:pos="900"/>
        </w:tabs>
        <w:rPr>
          <w:rFonts w:ascii="Arial" w:hAnsi="Arial" w:cs="Arial"/>
          <w:b w:val="0"/>
          <w:color w:val="6E6E6E"/>
          <w:sz w:val="22"/>
          <w:szCs w:val="22"/>
        </w:rPr>
      </w:pPr>
      <w:r w:rsidRPr="0033171A">
        <w:rPr>
          <w:rFonts w:ascii="Arial" w:hAnsi="Arial" w:cs="Arial"/>
          <w:b w:val="0"/>
          <w:color w:val="6E6E6E"/>
          <w:sz w:val="22"/>
          <w:szCs w:val="22"/>
        </w:rPr>
        <w:tab/>
      </w:r>
      <w:hyperlink w:anchor="Attachment_6" w:history="1">
        <w:r w:rsidRPr="009531CC">
          <w:rPr>
            <w:rStyle w:val="Hyperlink"/>
            <w:rFonts w:ascii="Arial" w:hAnsi="Arial" w:cs="Arial"/>
            <w:sz w:val="22"/>
            <w:szCs w:val="22"/>
          </w:rPr>
          <w:t>Attachment 6</w:t>
        </w:r>
      </w:hyperlink>
      <w:r w:rsidRPr="0033171A">
        <w:rPr>
          <w:rFonts w:ascii="Arial" w:hAnsi="Arial" w:cs="Arial"/>
          <w:b w:val="0"/>
          <w:color w:val="6E6E6E"/>
          <w:sz w:val="22"/>
          <w:szCs w:val="22"/>
        </w:rPr>
        <w:t xml:space="preserve"> </w:t>
      </w:r>
      <w:r w:rsidRPr="0033171A">
        <w:rPr>
          <w:rFonts w:ascii="Arial" w:hAnsi="Arial" w:cs="Arial"/>
          <w:color w:val="6E6E6E"/>
          <w:sz w:val="22"/>
          <w:szCs w:val="22"/>
        </w:rPr>
        <w:t>–</w:t>
      </w:r>
      <w:r w:rsidRPr="0033171A">
        <w:rPr>
          <w:rFonts w:ascii="Arial" w:hAnsi="Arial" w:cs="Arial"/>
          <w:b w:val="0"/>
          <w:color w:val="6E6E6E"/>
          <w:sz w:val="22"/>
          <w:szCs w:val="22"/>
        </w:rPr>
        <w:t xml:space="preserve"> Continuity Planning Glossary</w:t>
      </w:r>
      <w:r>
        <w:rPr>
          <w:rFonts w:ascii="Arial" w:hAnsi="Arial" w:cs="Arial"/>
          <w:b w:val="0"/>
          <w:color w:val="6E6E6E"/>
          <w:sz w:val="22"/>
          <w:szCs w:val="22"/>
        </w:rPr>
        <w:t xml:space="preserve"> &amp; Acronyms </w:t>
      </w:r>
    </w:p>
    <w:p w:rsidR="00E36A57" w:rsidRDefault="00E36A57" w:rsidP="00E36A57">
      <w:pPr>
        <w:tabs>
          <w:tab w:val="left" w:pos="3585"/>
        </w:tabs>
      </w:pPr>
      <w:r>
        <w:tab/>
      </w:r>
    </w:p>
    <w:p w:rsidR="00E36A57" w:rsidRDefault="00E36A57" w:rsidP="00E36A57"/>
    <w:p w:rsidR="005C0157" w:rsidRPr="00E36A57" w:rsidRDefault="005C0157" w:rsidP="00E36A57">
      <w:pPr>
        <w:sectPr w:rsidR="005C0157" w:rsidRPr="00E36A57" w:rsidSect="00047398">
          <w:headerReference w:type="default" r:id="rId29"/>
          <w:footerReference w:type="default" r:id="rId30"/>
          <w:pgSz w:w="12240" w:h="15840"/>
          <w:pgMar w:top="1440" w:right="1440" w:bottom="1440" w:left="1440" w:header="720" w:footer="720" w:gutter="0"/>
          <w:pgNumType w:start="2"/>
          <w:cols w:space="720"/>
          <w:docGrid w:linePitch="360"/>
        </w:sectPr>
      </w:pPr>
    </w:p>
    <w:p w:rsidR="00966283" w:rsidRPr="00787E7D" w:rsidRDefault="00966283" w:rsidP="00787E7D">
      <w:pPr>
        <w:pStyle w:val="BodyText2"/>
        <w:rPr>
          <w:rFonts w:ascii="Arial Bold" w:hAnsi="Arial Bold" w:cs="Arial"/>
          <w:caps/>
          <w:sz w:val="24"/>
          <w:szCs w:val="24"/>
        </w:rPr>
      </w:pPr>
      <w:bookmarkStart w:id="49" w:name="Attachment_1"/>
      <w:bookmarkEnd w:id="49"/>
      <w:r w:rsidRPr="00787E7D">
        <w:rPr>
          <w:rFonts w:ascii="Arial Bold" w:hAnsi="Arial Bold" w:cs="Arial"/>
          <w:caps/>
          <w:sz w:val="24"/>
          <w:szCs w:val="24"/>
        </w:rPr>
        <w:lastRenderedPageBreak/>
        <w:t>Attachment 1 – Executive Order S-04-06</w:t>
      </w:r>
    </w:p>
    <w:p w:rsidR="00966283" w:rsidRDefault="00966283" w:rsidP="00966283">
      <w:pPr>
        <w:pStyle w:val="BodyText2"/>
        <w:rPr>
          <w:rFonts w:ascii="Arial" w:hAnsi="Arial" w:cs="Arial"/>
          <w:b w:val="0"/>
          <w:color w:val="6E6E6E"/>
          <w:sz w:val="24"/>
          <w:szCs w:val="24"/>
        </w:rPr>
      </w:pPr>
    </w:p>
    <w:p w:rsidR="00966283" w:rsidRPr="0045099C" w:rsidRDefault="00966283" w:rsidP="00966283">
      <w:pPr>
        <w:pStyle w:val="BodyText2"/>
        <w:jc w:val="center"/>
        <w:rPr>
          <w:rFonts w:ascii="Arial" w:hAnsi="Arial" w:cs="Arial"/>
          <w:b w:val="0"/>
          <w:color w:val="6E6E6E"/>
          <w:sz w:val="40"/>
          <w:szCs w:val="40"/>
        </w:rPr>
      </w:pPr>
      <w:r w:rsidRPr="0045099C">
        <w:rPr>
          <w:rFonts w:ascii="Arial" w:hAnsi="Arial" w:cs="Arial"/>
          <w:b w:val="0"/>
          <w:color w:val="6E6E6E"/>
          <w:sz w:val="40"/>
          <w:szCs w:val="40"/>
        </w:rPr>
        <w:t>OFFICE OF THE GOVERNOR</w:t>
      </w:r>
    </w:p>
    <w:p w:rsidR="00966283" w:rsidRDefault="00966283" w:rsidP="00966283">
      <w:pPr>
        <w:pStyle w:val="BodyText2"/>
        <w:rPr>
          <w:rFonts w:ascii="Arial" w:hAnsi="Arial" w:cs="Arial"/>
          <w:b w:val="0"/>
          <w:color w:val="6E6E6E"/>
          <w:sz w:val="24"/>
          <w:szCs w:val="24"/>
        </w:rPr>
      </w:pPr>
    </w:p>
    <w:p w:rsidR="00966283" w:rsidRPr="001356AA" w:rsidRDefault="00966283" w:rsidP="00966283">
      <w:pPr>
        <w:pStyle w:val="BodyText2"/>
        <w:rPr>
          <w:rFonts w:ascii="Arial" w:hAnsi="Arial" w:cs="Arial"/>
          <w:color w:val="000000"/>
          <w:sz w:val="22"/>
          <w:szCs w:val="22"/>
        </w:rPr>
      </w:pPr>
      <w:r w:rsidRPr="001356AA">
        <w:rPr>
          <w:rFonts w:ascii="Arial" w:hAnsi="Arial" w:cs="Arial"/>
          <w:color w:val="000000"/>
          <w:sz w:val="22"/>
          <w:szCs w:val="22"/>
        </w:rPr>
        <w:t>EXECUTIVE ORDER S-04-06</w:t>
      </w:r>
    </w:p>
    <w:p w:rsidR="00966283" w:rsidRPr="001356AA" w:rsidRDefault="00966283" w:rsidP="00966283">
      <w:pPr>
        <w:rPr>
          <w:rFonts w:ascii="Arial" w:hAnsi="Arial" w:cs="Arial"/>
          <w:bCs/>
          <w:color w:val="000000"/>
        </w:rPr>
      </w:pPr>
      <w:r w:rsidRPr="001356AA">
        <w:rPr>
          <w:rFonts w:ascii="Arial" w:hAnsi="Arial" w:cs="Arial"/>
          <w:bCs/>
          <w:color w:val="000000"/>
        </w:rPr>
        <w:t>04/18/2006</w:t>
      </w:r>
    </w:p>
    <w:p w:rsidR="00966283" w:rsidRPr="001356AA" w:rsidRDefault="00966283" w:rsidP="00966283">
      <w:pPr>
        <w:spacing w:before="100" w:beforeAutospacing="1" w:after="100" w:afterAutospacing="1" w:line="240" w:lineRule="auto"/>
        <w:rPr>
          <w:rFonts w:ascii="Arial" w:hAnsi="Arial" w:cs="Arial"/>
          <w:bCs/>
          <w:color w:val="000000"/>
        </w:rPr>
      </w:pPr>
      <w:r w:rsidRPr="001356AA">
        <w:rPr>
          <w:rFonts w:ascii="Arial" w:hAnsi="Arial" w:cs="Arial"/>
          <w:bCs/>
          <w:color w:val="000000"/>
        </w:rPr>
        <w:t>WHEREAS, California has successfully responded to earthquakes, floods, fires, freezes, outbreaks of infectious disease, droughts, pestilence, civil unrest, mudslides, chemical spills, and the threat of terrorist action, including 19 major disasters between 1989 and 2006 and more than 1,200 proclaimed States of Emergency between 1950 and 2006 affecting every county in the State; and</w:t>
      </w:r>
    </w:p>
    <w:p w:rsidR="00966283" w:rsidRPr="001356AA" w:rsidRDefault="00966283" w:rsidP="00966283">
      <w:pPr>
        <w:spacing w:before="100" w:beforeAutospacing="1" w:after="100" w:afterAutospacing="1" w:line="240" w:lineRule="auto"/>
        <w:rPr>
          <w:rFonts w:ascii="Arial" w:hAnsi="Arial" w:cs="Arial"/>
          <w:bCs/>
          <w:color w:val="000000"/>
        </w:rPr>
      </w:pPr>
      <w:r w:rsidRPr="001356AA">
        <w:rPr>
          <w:rFonts w:ascii="Arial" w:hAnsi="Arial" w:cs="Arial"/>
          <w:bCs/>
          <w:color w:val="000000"/>
        </w:rPr>
        <w:t>WHEREAS, the state government and many local governments, non-profit organizations, and businesses have already taken proactive steps to prepare for disasters in California; and</w:t>
      </w:r>
    </w:p>
    <w:p w:rsidR="00966283" w:rsidRPr="001356AA" w:rsidRDefault="00966283" w:rsidP="00966283">
      <w:pPr>
        <w:spacing w:before="100" w:beforeAutospacing="1" w:after="100" w:afterAutospacing="1" w:line="240" w:lineRule="auto"/>
        <w:rPr>
          <w:rFonts w:ascii="Arial" w:hAnsi="Arial" w:cs="Arial"/>
          <w:bCs/>
          <w:color w:val="000000"/>
        </w:rPr>
      </w:pPr>
      <w:r w:rsidRPr="001356AA">
        <w:rPr>
          <w:rFonts w:ascii="Arial" w:hAnsi="Arial" w:cs="Arial"/>
          <w:bCs/>
          <w:color w:val="000000"/>
        </w:rPr>
        <w:t>WHEREAS, California is a recognized leader in emergency management and the federal government has now adopted California’s Standardized Emergency Management System as the core of their emergency response system; and</w:t>
      </w:r>
    </w:p>
    <w:p w:rsidR="00966283" w:rsidRPr="001356AA" w:rsidRDefault="00966283" w:rsidP="00966283">
      <w:pPr>
        <w:spacing w:before="100" w:beforeAutospacing="1" w:after="100" w:afterAutospacing="1" w:line="240" w:lineRule="auto"/>
        <w:rPr>
          <w:rFonts w:ascii="Arial" w:hAnsi="Arial" w:cs="Arial"/>
          <w:bCs/>
          <w:color w:val="000000"/>
        </w:rPr>
      </w:pPr>
      <w:r w:rsidRPr="001356AA">
        <w:rPr>
          <w:rFonts w:ascii="Arial" w:hAnsi="Arial" w:cs="Arial"/>
          <w:bCs/>
          <w:color w:val="000000"/>
        </w:rPr>
        <w:t>WHEREAS, state and local government agencies must continue to strengthen efforts to prepare for catastrophic disasters; and</w:t>
      </w:r>
    </w:p>
    <w:p w:rsidR="00966283" w:rsidRPr="001356AA" w:rsidRDefault="00966283" w:rsidP="00966283">
      <w:pPr>
        <w:spacing w:before="100" w:beforeAutospacing="1" w:after="100" w:afterAutospacing="1" w:line="240" w:lineRule="auto"/>
        <w:rPr>
          <w:rFonts w:ascii="Arial" w:hAnsi="Arial" w:cs="Arial"/>
          <w:bCs/>
          <w:color w:val="000000"/>
        </w:rPr>
      </w:pPr>
      <w:r w:rsidRPr="001356AA">
        <w:rPr>
          <w:rFonts w:ascii="Arial" w:hAnsi="Arial" w:cs="Arial"/>
          <w:bCs/>
          <w:color w:val="000000"/>
        </w:rPr>
        <w:t>WHEREAS, public-private partnerships are essential to preparing for, responding to, and recovering from disasters; and</w:t>
      </w:r>
    </w:p>
    <w:p w:rsidR="00966283" w:rsidRPr="001356AA" w:rsidRDefault="00966283" w:rsidP="00966283">
      <w:pPr>
        <w:spacing w:before="100" w:beforeAutospacing="1" w:after="100" w:afterAutospacing="1" w:line="240" w:lineRule="auto"/>
        <w:rPr>
          <w:rFonts w:ascii="Arial" w:hAnsi="Arial" w:cs="Arial"/>
          <w:bCs/>
          <w:color w:val="000000"/>
        </w:rPr>
      </w:pPr>
      <w:r w:rsidRPr="001356AA">
        <w:rPr>
          <w:rFonts w:ascii="Arial" w:hAnsi="Arial" w:cs="Arial"/>
          <w:bCs/>
          <w:color w:val="000000"/>
        </w:rPr>
        <w:t>WHEREAS, more needs to be done to educate Californians about what they can do to be better prepared for the next disaster; and</w:t>
      </w:r>
    </w:p>
    <w:p w:rsidR="00966283" w:rsidRPr="001356AA" w:rsidRDefault="00966283" w:rsidP="00966283">
      <w:pPr>
        <w:spacing w:before="100" w:beforeAutospacing="1" w:after="100" w:afterAutospacing="1" w:line="240" w:lineRule="auto"/>
        <w:rPr>
          <w:rFonts w:ascii="Arial" w:hAnsi="Arial" w:cs="Arial"/>
          <w:bCs/>
          <w:color w:val="000000"/>
        </w:rPr>
      </w:pPr>
      <w:r w:rsidRPr="001356AA">
        <w:rPr>
          <w:rFonts w:ascii="Arial" w:hAnsi="Arial" w:cs="Arial"/>
          <w:bCs/>
          <w:color w:val="000000"/>
        </w:rPr>
        <w:t>WHEREAS, the efficient mobilization of federal, private sector, and non-profit resources is critical to effectively prepare for, respond to and recover from disasters.</w:t>
      </w:r>
    </w:p>
    <w:p w:rsidR="00966283" w:rsidRPr="001356AA" w:rsidRDefault="00966283" w:rsidP="00966283">
      <w:pPr>
        <w:spacing w:before="100" w:beforeAutospacing="1" w:after="100" w:afterAutospacing="1" w:line="240" w:lineRule="auto"/>
        <w:rPr>
          <w:rFonts w:ascii="Arial" w:hAnsi="Arial" w:cs="Arial"/>
          <w:bCs/>
          <w:color w:val="000000"/>
        </w:rPr>
      </w:pPr>
      <w:r w:rsidRPr="001356AA">
        <w:rPr>
          <w:rFonts w:ascii="Arial" w:hAnsi="Arial" w:cs="Arial"/>
          <w:bCs/>
          <w:color w:val="000000"/>
        </w:rPr>
        <w:t>NOW, THEREFORE, I, ARNOLD SCHWARZENEGGER, Governor of the State of California, by virtue of the powers and authority vested in me by the Constitution and statutes of the State of California do hereby issue this Order to become effective immediately:</w:t>
      </w:r>
    </w:p>
    <w:p w:rsidR="00966283" w:rsidRDefault="00966283" w:rsidP="00966283">
      <w:pPr>
        <w:spacing w:before="100" w:beforeAutospacing="1" w:after="100" w:afterAutospacing="1" w:line="240" w:lineRule="auto"/>
        <w:rPr>
          <w:rFonts w:ascii="Arial" w:hAnsi="Arial" w:cs="Arial"/>
          <w:bCs/>
          <w:color w:val="000000"/>
        </w:rPr>
        <w:sectPr w:rsidR="00966283" w:rsidSect="00966283">
          <w:footerReference w:type="default" r:id="rId31"/>
          <w:pgSz w:w="12240" w:h="15840"/>
          <w:pgMar w:top="1440" w:right="1440" w:bottom="1440" w:left="1440" w:header="720" w:footer="720" w:gutter="0"/>
          <w:pgNumType w:start="1" w:chapStyle="1"/>
          <w:cols w:space="720"/>
          <w:docGrid w:linePitch="360"/>
        </w:sectPr>
      </w:pPr>
      <w:r w:rsidRPr="001356AA">
        <w:rPr>
          <w:rFonts w:ascii="Arial" w:hAnsi="Arial" w:cs="Arial"/>
          <w:bCs/>
          <w:color w:val="000000"/>
        </w:rPr>
        <w:t>1. The Director of the Office of Emergency Services and the Director of the Office of Homeland Security shall periodically, but no less than quarterly, convene a meeting with, among others, the Adjutant General of the California National Guard, the Secretary of Business, Transportation and Housing, the Secretary of Corrections and Rehabilitation, the Secretary of Education, the Secretary of Environmental Protection, the Director of Finance, the Secretary of Food and Agriculture, the Secretary of Health and Human Services, the Secretary of Labor and Workforce Development, the Secretary of Resources, the Secretary of State and Consumer Services, the Secretary of Veterans Affairs, the Director of Forestry and Fire Protection, the Commissioner of the California Highway Patrol, the Director of Water Resources, the State Public Health Officer, the Director of Health Services, the State Veterinarian, the Director of Fish and Game, the Director of Toxic Substances Control, the Chair of the Air Resources Board, and the Director of the Emergency Medical Services Authority.</w:t>
      </w:r>
    </w:p>
    <w:p w:rsidR="00966283" w:rsidRPr="001356AA" w:rsidRDefault="00966283" w:rsidP="00966283">
      <w:pPr>
        <w:spacing w:before="100" w:beforeAutospacing="1" w:after="100" w:afterAutospacing="1" w:line="240" w:lineRule="auto"/>
        <w:rPr>
          <w:rFonts w:ascii="Arial" w:hAnsi="Arial" w:cs="Arial"/>
          <w:bCs/>
          <w:color w:val="000000"/>
        </w:rPr>
      </w:pPr>
      <w:r w:rsidRPr="001356AA">
        <w:rPr>
          <w:rFonts w:ascii="Arial" w:hAnsi="Arial" w:cs="Arial"/>
          <w:bCs/>
          <w:color w:val="000000"/>
        </w:rPr>
        <w:lastRenderedPageBreak/>
        <w:t>The Directors shall utilize these meetings to: (a) assess and provide necessary information to the Governor, Legislature, local agencies, and the public on pending emergency conditions that threaten the public health and safety, (b) develop a consolidated set of budget, legislative, and administrative actions, along with identification of additional federal resources required to improve state prevention and response capabilities to deal with pending threats to public health and safety, and (c) assist in the management of emergency preparedness, response, recovery and mitigation efforts.</w:t>
      </w:r>
    </w:p>
    <w:p w:rsidR="00966283" w:rsidRPr="001356AA" w:rsidRDefault="00966283" w:rsidP="00966283">
      <w:pPr>
        <w:spacing w:before="100" w:beforeAutospacing="1" w:after="100" w:afterAutospacing="1" w:line="240" w:lineRule="auto"/>
        <w:rPr>
          <w:rFonts w:ascii="Arial" w:hAnsi="Arial" w:cs="Arial"/>
          <w:bCs/>
          <w:color w:val="000000"/>
        </w:rPr>
      </w:pPr>
      <w:r w:rsidRPr="001356AA">
        <w:rPr>
          <w:rFonts w:ascii="Arial" w:hAnsi="Arial" w:cs="Arial"/>
          <w:bCs/>
          <w:color w:val="000000"/>
        </w:rPr>
        <w:t>2. An Emergency Partnership Advisory Workgroup (Workgroup) shall be convened by the Director of the Office of Emergency Services. The Workgroup shall assist the Director in securing agreements between affected state agencies and non-profit and private sector resources necessary to respond to threatened or actual emergency situations. The Workgroup members shall be selected by the Director of the Office of Emergency Services and be composed of at least seven non-profit and private sector representatives who are involved in preparing their communities for disasters.</w:t>
      </w:r>
    </w:p>
    <w:p w:rsidR="00966283" w:rsidRPr="001356AA" w:rsidRDefault="00966283" w:rsidP="00966283">
      <w:pPr>
        <w:spacing w:before="100" w:beforeAutospacing="1" w:after="100" w:afterAutospacing="1" w:line="240" w:lineRule="auto"/>
        <w:rPr>
          <w:rFonts w:ascii="Arial" w:hAnsi="Arial" w:cs="Arial"/>
          <w:bCs/>
          <w:color w:val="000000"/>
        </w:rPr>
      </w:pPr>
      <w:r w:rsidRPr="001356AA">
        <w:rPr>
          <w:rFonts w:ascii="Arial" w:hAnsi="Arial" w:cs="Arial"/>
          <w:bCs/>
          <w:color w:val="000000"/>
        </w:rPr>
        <w:t>The Workgroup’s duties shall include: (a) providing advice to the Director of the Office of Emergency Services on appropriate agreements to provide for quick access to emergency supplies and services in order to minimize the need to stockpile such supplies during normal times, (b) providing advice to the Director of the Office of Emergency Services on logistic measures needed to quickly deliver needed supplies and services to affected areas, (c) providing advice to the Director of the Office of Emergency Services on methods to utilize non-profit and private sector capabilities to increase the surge capacity of state and local agencies responding to emergencies, (d) promoting the integration of the non-profit and private sectors into the emergency services system so that people can be better informed and prepared for emergencies, and (e) encouraging systems that aid business and economic recovery after a disaster.</w:t>
      </w:r>
    </w:p>
    <w:p w:rsidR="00966283" w:rsidRPr="001356AA" w:rsidRDefault="00966283" w:rsidP="00966283">
      <w:pPr>
        <w:spacing w:before="100" w:beforeAutospacing="1" w:after="100" w:afterAutospacing="1" w:line="240" w:lineRule="auto"/>
        <w:rPr>
          <w:rFonts w:ascii="Arial" w:hAnsi="Arial" w:cs="Arial"/>
          <w:bCs/>
          <w:color w:val="000000"/>
        </w:rPr>
      </w:pPr>
      <w:r w:rsidRPr="001356AA">
        <w:rPr>
          <w:rFonts w:ascii="Arial" w:hAnsi="Arial" w:cs="Arial"/>
          <w:bCs/>
          <w:color w:val="000000"/>
        </w:rPr>
        <w:t>3. By June 1, 2006, the Director of the Office of Emergency Services shall promulgate model Continuity of Operations/Continuity of Government plans and guidelines to be provided to state and local agencies in order to assist them in ensuring the continuity of government and ensuring the provision of essential services to the public during and after a catastrophic event.</w:t>
      </w:r>
    </w:p>
    <w:p w:rsidR="00966283" w:rsidRPr="001356AA" w:rsidRDefault="00966283" w:rsidP="00966283">
      <w:pPr>
        <w:spacing w:before="100" w:beforeAutospacing="1" w:after="100" w:afterAutospacing="1" w:line="240" w:lineRule="auto"/>
        <w:rPr>
          <w:rFonts w:ascii="Arial" w:hAnsi="Arial" w:cs="Arial"/>
          <w:bCs/>
          <w:color w:val="000000"/>
        </w:rPr>
      </w:pPr>
      <w:r w:rsidRPr="001356AA">
        <w:rPr>
          <w:rFonts w:ascii="Arial" w:hAnsi="Arial" w:cs="Arial"/>
          <w:bCs/>
          <w:color w:val="000000"/>
        </w:rPr>
        <w:t>4. By September 30, 2006, all Executive Branch agencies shall update their Continuity of Operations/Continuity of Government plans consistent with the guidelines and submit them to the Cabinet Secretary and the Director of the Office of Emergency Services and include procedures for the testing and exercising of these plans.</w:t>
      </w:r>
    </w:p>
    <w:p w:rsidR="00966283" w:rsidRPr="001356AA" w:rsidRDefault="00966283" w:rsidP="00966283">
      <w:pPr>
        <w:spacing w:before="100" w:beforeAutospacing="1" w:after="100" w:afterAutospacing="1" w:line="240" w:lineRule="auto"/>
        <w:rPr>
          <w:rFonts w:ascii="Arial" w:hAnsi="Arial" w:cs="Arial"/>
          <w:bCs/>
          <w:color w:val="000000"/>
        </w:rPr>
      </w:pPr>
      <w:r w:rsidRPr="001356AA">
        <w:rPr>
          <w:rFonts w:ascii="Arial" w:hAnsi="Arial" w:cs="Arial"/>
          <w:bCs/>
          <w:color w:val="000000"/>
        </w:rPr>
        <w:t>5. All Executive Branch agencies, through the coordination of the Director of the Office of Emergency Services, shall increase their efforts for the “Be Smart, Be Prepared, Be Responsible” public awareness campaign to ensure that all individuals, families and schools have the information they need to prepare themselves until government assistance can arrive during and subsequent to disasters.</w:t>
      </w:r>
    </w:p>
    <w:p w:rsidR="00966283" w:rsidRDefault="00966283" w:rsidP="00966283">
      <w:pPr>
        <w:spacing w:before="100" w:beforeAutospacing="1" w:after="100" w:afterAutospacing="1" w:line="240" w:lineRule="auto"/>
        <w:rPr>
          <w:rFonts w:ascii="Arial" w:hAnsi="Arial" w:cs="Arial"/>
          <w:bCs/>
          <w:color w:val="000000"/>
        </w:rPr>
        <w:sectPr w:rsidR="00966283" w:rsidSect="00966283">
          <w:footerReference w:type="default" r:id="rId32"/>
          <w:pgSz w:w="12240" w:h="15840"/>
          <w:pgMar w:top="1440" w:right="1440" w:bottom="1440" w:left="1440" w:header="720" w:footer="720" w:gutter="0"/>
          <w:pgNumType w:start="1" w:chapStyle="1"/>
          <w:cols w:space="720"/>
          <w:docGrid w:linePitch="360"/>
        </w:sectPr>
      </w:pPr>
      <w:r w:rsidRPr="001356AA">
        <w:rPr>
          <w:rFonts w:ascii="Arial" w:hAnsi="Arial" w:cs="Arial"/>
          <w:bCs/>
          <w:color w:val="000000"/>
        </w:rPr>
        <w:t>6. The Secretary of Health and Human Services shall convene a working group of representatives from hospitals and health facilities throughout California to: (a) develop by June 1, 2006, a recommended program to ensure local health facilit</w:t>
      </w:r>
      <w:r w:rsidR="00993359">
        <w:rPr>
          <w:rFonts w:ascii="Arial" w:hAnsi="Arial" w:cs="Arial"/>
          <w:bCs/>
          <w:color w:val="000000"/>
        </w:rPr>
        <w:t>y surge capacity plans achieve F</w:t>
      </w:r>
      <w:r w:rsidRPr="001356AA">
        <w:rPr>
          <w:rFonts w:ascii="Arial" w:hAnsi="Arial" w:cs="Arial"/>
          <w:bCs/>
          <w:color w:val="000000"/>
        </w:rPr>
        <w:t>ederal Health Resources and Services Administration surge capacity benchmarks, and (b) participate in conducting exercises and training to prepare for natural and man-made disasters.</w:t>
      </w:r>
    </w:p>
    <w:p w:rsidR="00966283" w:rsidRPr="001356AA" w:rsidRDefault="00966283" w:rsidP="00966283">
      <w:pPr>
        <w:spacing w:before="100" w:beforeAutospacing="1" w:after="100" w:afterAutospacing="1" w:line="240" w:lineRule="auto"/>
        <w:rPr>
          <w:rFonts w:ascii="Arial" w:hAnsi="Arial" w:cs="Arial"/>
          <w:bCs/>
          <w:color w:val="000000"/>
        </w:rPr>
      </w:pPr>
      <w:r w:rsidRPr="001356AA">
        <w:rPr>
          <w:rFonts w:ascii="Arial" w:hAnsi="Arial" w:cs="Arial"/>
          <w:bCs/>
          <w:color w:val="000000"/>
        </w:rPr>
        <w:lastRenderedPageBreak/>
        <w:t>7. The California Service Corps, in cooperation with the Health and Human Services Agency, the Office of Emergency Services, the Office of Homeland Security, and non-profit volunteer organizations, shall ensure the coordination of volunteer activities related to disaster response and recovery, including necessary training, equipment, and transportation provisions.</w:t>
      </w:r>
    </w:p>
    <w:p w:rsidR="00966283" w:rsidRPr="001356AA" w:rsidRDefault="00966283" w:rsidP="00966283">
      <w:pPr>
        <w:spacing w:before="100" w:beforeAutospacing="1" w:after="100" w:afterAutospacing="1" w:line="240" w:lineRule="auto"/>
        <w:rPr>
          <w:rFonts w:ascii="Arial" w:hAnsi="Arial" w:cs="Arial"/>
          <w:bCs/>
          <w:color w:val="000000"/>
        </w:rPr>
      </w:pPr>
      <w:r w:rsidRPr="001356AA">
        <w:rPr>
          <w:rFonts w:ascii="Arial" w:hAnsi="Arial" w:cs="Arial"/>
          <w:bCs/>
          <w:color w:val="000000"/>
        </w:rPr>
        <w:t>IT IS FURTHER ORDERED that agencies under my direct executive authority shall cooperate in the implementation of this Order. Other entities of state government, including the University of California, California State University, California Community Colleges, constitutional officers, legislative and judicial branches, and the California Public Utilities Commission, are requested to assist in its implementation.</w:t>
      </w:r>
    </w:p>
    <w:p w:rsidR="00966283" w:rsidRPr="001356AA" w:rsidRDefault="00966283" w:rsidP="00966283">
      <w:pPr>
        <w:spacing w:before="100" w:beforeAutospacing="1" w:after="100" w:afterAutospacing="1" w:line="240" w:lineRule="auto"/>
        <w:rPr>
          <w:rFonts w:ascii="Arial" w:hAnsi="Arial" w:cs="Arial"/>
          <w:bCs/>
          <w:color w:val="000000"/>
        </w:rPr>
      </w:pPr>
      <w:r w:rsidRPr="001356AA">
        <w:rPr>
          <w:rFonts w:ascii="Arial" w:hAnsi="Arial" w:cs="Arial"/>
          <w:bCs/>
          <w:color w:val="000000"/>
        </w:rPr>
        <w:t>This Order is not intended to, and does not create any rights or benefits, substantive or procedural, enforceable at law or in equity, against the State of California, its departments, agencies, or other entities, its officers or employees, or any other person.</w:t>
      </w:r>
    </w:p>
    <w:p w:rsidR="00966283" w:rsidRDefault="00966283" w:rsidP="00966283">
      <w:pPr>
        <w:spacing w:before="100" w:beforeAutospacing="1" w:after="100" w:afterAutospacing="1" w:line="240" w:lineRule="auto"/>
        <w:rPr>
          <w:rFonts w:ascii="Arial" w:hAnsi="Arial" w:cs="Arial"/>
          <w:b/>
          <w:color w:val="000000"/>
        </w:rPr>
        <w:sectPr w:rsidR="00966283" w:rsidSect="00966283">
          <w:footerReference w:type="default" r:id="rId33"/>
          <w:pgSz w:w="12240" w:h="15840"/>
          <w:pgMar w:top="1440" w:right="1440" w:bottom="1440" w:left="1440" w:header="720" w:footer="720" w:gutter="0"/>
          <w:pgNumType w:start="1" w:chapStyle="1"/>
          <w:cols w:space="720"/>
          <w:docGrid w:linePitch="360"/>
        </w:sectPr>
      </w:pPr>
      <w:r w:rsidRPr="00966283">
        <w:rPr>
          <w:rFonts w:ascii="Arial" w:hAnsi="Arial" w:cs="Arial"/>
          <w:b/>
          <w:color w:val="000000"/>
        </w:rPr>
        <w:t xml:space="preserve">IN WITNESS WHEREOF I have here unto set my hand and caused the Great Seal of the State of California to be affixed this the eighteenth day of April 2006. </w:t>
      </w:r>
      <w:proofErr w:type="gramStart"/>
      <w:r w:rsidRPr="00966283">
        <w:rPr>
          <w:rFonts w:ascii="Arial" w:hAnsi="Arial" w:cs="Arial"/>
          <w:b/>
          <w:color w:val="000000"/>
        </w:rPr>
        <w:t>/s/ Arnold Schwarzenegger Governor of California.</w:t>
      </w:r>
      <w:proofErr w:type="gramEnd"/>
    </w:p>
    <w:p w:rsidR="00535A0E" w:rsidRDefault="00535A0E">
      <w:pPr>
        <w:rPr>
          <w:rFonts w:ascii="Arial Bold" w:hAnsi="Arial Bold" w:cs="Arial"/>
          <w:b/>
          <w:caps/>
          <w:sz w:val="24"/>
          <w:szCs w:val="24"/>
        </w:rPr>
      </w:pPr>
      <w:r>
        <w:rPr>
          <w:rFonts w:ascii="Arial Bold" w:hAnsi="Arial Bold" w:cs="Arial"/>
          <w:b/>
          <w:caps/>
          <w:sz w:val="24"/>
          <w:szCs w:val="24"/>
        </w:rPr>
        <w:lastRenderedPageBreak/>
        <w:br w:type="page"/>
      </w:r>
      <w:r>
        <w:rPr>
          <w:noProof/>
        </w:rPr>
        <mc:AlternateContent>
          <mc:Choice Requires="wps">
            <w:drawing>
              <wp:anchor distT="0" distB="0" distL="114300" distR="114300" simplePos="0" relativeHeight="251687936" behindDoc="0" locked="0" layoutInCell="1" allowOverlap="1" wp14:anchorId="48AF6289" wp14:editId="0B640A39">
                <wp:simplePos x="0" y="0"/>
                <wp:positionH relativeFrom="column">
                  <wp:posOffset>2047875</wp:posOffset>
                </wp:positionH>
                <wp:positionV relativeFrom="paragraph">
                  <wp:posOffset>3871595</wp:posOffset>
                </wp:positionV>
                <wp:extent cx="2400300" cy="5715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54E3" w:rsidRPr="004651A5" w:rsidRDefault="008254E3" w:rsidP="00535A0E">
                            <w:pPr>
                              <w:rPr>
                                <w:rFonts w:ascii="Arial" w:hAnsi="Arial" w:cs="Arial"/>
                                <w:b/>
                                <w:sz w:val="24"/>
                                <w:szCs w:val="24"/>
                              </w:rPr>
                            </w:pPr>
                            <w:r w:rsidRPr="004651A5">
                              <w:rPr>
                                <w:rFonts w:ascii="Arial" w:hAnsi="Arial" w:cs="Arial"/>
                                <w:b/>
                                <w:sz w:val="24"/>
                                <w:szCs w:val="24"/>
                              </w:rPr>
                              <w:t xml:space="preserve">        Left Blank Intentionally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2" type="#_x0000_t202" style="position:absolute;margin-left:161.25pt;margin-top:304.85pt;width:189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iODtg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" filled="f" stroked="f">
                <v:textbox>
                  <w:txbxContent>
                    <w:p w:rsidR="008254E3" w:rsidRPr="004651A5" w:rsidRDefault="008254E3" w:rsidP="00535A0E">
                      <w:pPr>
                        <w:rPr>
                          <w:rFonts w:ascii="Arial" w:hAnsi="Arial" w:cs="Arial"/>
                          <w:b/>
                          <w:sz w:val="24"/>
                          <w:szCs w:val="24"/>
                        </w:rPr>
                      </w:pPr>
                      <w:r w:rsidRPr="004651A5">
                        <w:rPr>
                          <w:rFonts w:ascii="Arial" w:hAnsi="Arial" w:cs="Arial"/>
                          <w:b/>
                          <w:sz w:val="24"/>
                          <w:szCs w:val="24"/>
                        </w:rPr>
                        <w:t xml:space="preserve">        Left Blank Intentionally </w:t>
                      </w:r>
                    </w:p>
                  </w:txbxContent>
                </v:textbox>
              </v:shape>
            </w:pict>
          </mc:Fallback>
        </mc:AlternateContent>
      </w:r>
    </w:p>
    <w:p w:rsidR="00692AA7" w:rsidRPr="00787E7D" w:rsidRDefault="00692AA7" w:rsidP="00787E7D">
      <w:pPr>
        <w:autoSpaceDE w:val="0"/>
        <w:autoSpaceDN w:val="0"/>
        <w:adjustRightInd w:val="0"/>
        <w:spacing w:before="120" w:after="120" w:line="240" w:lineRule="auto"/>
        <w:rPr>
          <w:rFonts w:ascii="Arial Bold" w:hAnsi="Arial Bold" w:cs="Arial"/>
          <w:b/>
          <w:caps/>
          <w:sz w:val="24"/>
          <w:szCs w:val="24"/>
        </w:rPr>
      </w:pPr>
      <w:bookmarkStart w:id="50" w:name="Attachment_2"/>
      <w:bookmarkEnd w:id="50"/>
      <w:r w:rsidRPr="00787E7D">
        <w:rPr>
          <w:rFonts w:ascii="Arial Bold" w:hAnsi="Arial Bold" w:cs="Arial"/>
          <w:b/>
          <w:caps/>
          <w:sz w:val="24"/>
          <w:szCs w:val="24"/>
        </w:rPr>
        <w:lastRenderedPageBreak/>
        <w:t xml:space="preserve">Attachment 2 – Program Plan and Procedures </w:t>
      </w:r>
    </w:p>
    <w:p w:rsidR="00692AA7" w:rsidRPr="00692AA7" w:rsidRDefault="00692AA7" w:rsidP="00692AA7">
      <w:pPr>
        <w:autoSpaceDE w:val="0"/>
        <w:autoSpaceDN w:val="0"/>
        <w:adjustRightInd w:val="0"/>
        <w:spacing w:before="120" w:after="120" w:line="240" w:lineRule="auto"/>
        <w:jc w:val="center"/>
        <w:rPr>
          <w:rFonts w:ascii="Arial" w:hAnsi="Arial" w:cs="Arial"/>
          <w:b/>
          <w:bCs/>
        </w:rPr>
      </w:pPr>
    </w:p>
    <w:p w:rsidR="00692AA7" w:rsidRPr="00692AA7" w:rsidRDefault="00692AA7" w:rsidP="00692AA7">
      <w:pPr>
        <w:autoSpaceDE w:val="0"/>
        <w:autoSpaceDN w:val="0"/>
        <w:adjustRightInd w:val="0"/>
        <w:spacing w:before="120" w:after="120" w:line="240" w:lineRule="auto"/>
        <w:rPr>
          <w:rFonts w:ascii="Arial" w:hAnsi="Arial" w:cs="Arial"/>
          <w:b/>
          <w:bCs/>
        </w:rPr>
      </w:pPr>
      <w:r w:rsidRPr="00692AA7">
        <w:rPr>
          <w:rFonts w:ascii="Arial" w:hAnsi="Arial" w:cs="Arial"/>
          <w:b/>
          <w:bCs/>
        </w:rPr>
        <w:t>PROGRAM PLAN AND PROCEDURES</w:t>
      </w:r>
    </w:p>
    <w:p w:rsidR="00692AA7" w:rsidRPr="00692AA7" w:rsidRDefault="00692AA7" w:rsidP="00692AA7">
      <w:pPr>
        <w:autoSpaceDE w:val="0"/>
        <w:autoSpaceDN w:val="0"/>
        <w:adjustRightInd w:val="0"/>
        <w:spacing w:after="0" w:line="240" w:lineRule="auto"/>
        <w:rPr>
          <w:rFonts w:ascii="Arial" w:hAnsi="Arial" w:cs="Arial"/>
        </w:rPr>
      </w:pPr>
      <w:r w:rsidRPr="00692AA7">
        <w:rPr>
          <w:rFonts w:ascii="Arial" w:hAnsi="Arial" w:cs="Arial"/>
        </w:rPr>
        <w:t>An organization implements an effective continuity program through its related plans and procedures, an effective continuity TT&amp;E program, and an operational capability to support those plans and procedures. A critical part of developing a comprehensive continuity plan is the establishment of planning and procedural objectives and requirements and use of metrics to ensure that an essential function continues during continuity activation, given the criticality and priority of the essential function.</w:t>
      </w:r>
    </w:p>
    <w:p w:rsidR="00692AA7" w:rsidRPr="00692AA7" w:rsidRDefault="00692AA7" w:rsidP="00692AA7">
      <w:pPr>
        <w:autoSpaceDE w:val="0"/>
        <w:autoSpaceDN w:val="0"/>
        <w:adjustRightInd w:val="0"/>
        <w:spacing w:after="0" w:line="240" w:lineRule="auto"/>
        <w:rPr>
          <w:rFonts w:ascii="Arial" w:hAnsi="Arial" w:cs="Arial"/>
          <w:b/>
          <w:bCs/>
        </w:rPr>
      </w:pPr>
    </w:p>
    <w:p w:rsidR="00692AA7" w:rsidRPr="00692AA7" w:rsidRDefault="00692AA7" w:rsidP="00692AA7">
      <w:pPr>
        <w:autoSpaceDE w:val="0"/>
        <w:autoSpaceDN w:val="0"/>
        <w:adjustRightInd w:val="0"/>
        <w:spacing w:after="0" w:line="240" w:lineRule="auto"/>
        <w:rPr>
          <w:rFonts w:ascii="Arial" w:hAnsi="Arial" w:cs="Arial"/>
        </w:rPr>
      </w:pPr>
      <w:proofErr w:type="gramStart"/>
      <w:r w:rsidRPr="00692AA7">
        <w:rPr>
          <w:rFonts w:ascii="Arial" w:hAnsi="Arial" w:cs="Arial"/>
          <w:b/>
          <w:bCs/>
        </w:rPr>
        <w:t xml:space="preserve">PLANNING STRATEGY: </w:t>
      </w:r>
      <w:r w:rsidRPr="00692AA7">
        <w:rPr>
          <w:rFonts w:ascii="Arial" w:hAnsi="Arial" w:cs="Arial"/>
        </w:rPr>
        <w:t>The Planning Team should create an overall continuity strategy that is agreed upon by the Elected Officials or other organizational leadership prior to the development of the detailed continuity plan.</w:t>
      </w:r>
      <w:proofErr w:type="gramEnd"/>
      <w:r w:rsidRPr="00692AA7">
        <w:rPr>
          <w:rFonts w:ascii="Arial" w:hAnsi="Arial" w:cs="Arial"/>
        </w:rPr>
        <w:t xml:space="preserve"> This strategy will establish a policy-level framework to guide decisions made later during detailed planning for continuity implementation.</w:t>
      </w:r>
    </w:p>
    <w:p w:rsidR="00692AA7" w:rsidRPr="00692AA7" w:rsidRDefault="00692AA7" w:rsidP="00692AA7">
      <w:pPr>
        <w:autoSpaceDE w:val="0"/>
        <w:autoSpaceDN w:val="0"/>
        <w:adjustRightInd w:val="0"/>
        <w:spacing w:after="0" w:line="240" w:lineRule="auto"/>
        <w:rPr>
          <w:rFonts w:ascii="Arial" w:hAnsi="Arial" w:cs="Arial"/>
        </w:rPr>
      </w:pPr>
      <w:r w:rsidRPr="00692AA7">
        <w:rPr>
          <w:rFonts w:ascii="Arial" w:hAnsi="Arial" w:cs="Arial"/>
        </w:rPr>
        <w:t>There are several approaches to developing a continuity strategy and each should be considered when developing continuity plans and programs. These may include the more traditional continuity planning where ERG staff perform designated essential functions from a continuity facility, a devolution option, where responsibilities are transferred to both alternate staff as well as continuity facilities, or even a telecommute/virtual office option where ERG or other staff perform essential functions from home or another location. The activation of a continuity plan may also entail the immediate activation of cross-organizational support agreements regardless of the broad continuity strategy that is adopted.</w:t>
      </w:r>
    </w:p>
    <w:p w:rsidR="00692AA7" w:rsidRPr="00692AA7" w:rsidRDefault="00692AA7" w:rsidP="00692AA7">
      <w:pPr>
        <w:autoSpaceDE w:val="0"/>
        <w:autoSpaceDN w:val="0"/>
        <w:adjustRightInd w:val="0"/>
        <w:spacing w:after="0" w:line="240" w:lineRule="auto"/>
        <w:rPr>
          <w:rFonts w:ascii="Arial" w:hAnsi="Arial" w:cs="Arial"/>
          <w:b/>
          <w:bCs/>
        </w:rPr>
      </w:pPr>
    </w:p>
    <w:p w:rsidR="00692AA7" w:rsidRPr="00692AA7" w:rsidRDefault="00692AA7" w:rsidP="00692AA7">
      <w:pPr>
        <w:autoSpaceDE w:val="0"/>
        <w:autoSpaceDN w:val="0"/>
        <w:adjustRightInd w:val="0"/>
        <w:spacing w:after="0" w:line="240" w:lineRule="auto"/>
        <w:rPr>
          <w:rFonts w:ascii="Arial" w:hAnsi="Arial" w:cs="Arial"/>
        </w:rPr>
      </w:pPr>
      <w:proofErr w:type="gramStart"/>
      <w:r w:rsidRPr="00692AA7">
        <w:rPr>
          <w:rFonts w:ascii="Arial" w:hAnsi="Arial" w:cs="Arial"/>
          <w:b/>
          <w:bCs/>
        </w:rPr>
        <w:t xml:space="preserve">PLANNING OBJECTIVES: </w:t>
      </w:r>
      <w:r w:rsidRPr="00692AA7">
        <w:rPr>
          <w:rFonts w:ascii="Arial" w:hAnsi="Arial" w:cs="Arial"/>
        </w:rPr>
        <w:t>Continuity planning is an effort to document the existence of, and ensure the capability to continue, organization essential functions during a wide range of potential emergencies.</w:t>
      </w:r>
      <w:proofErr w:type="gramEnd"/>
      <w:r w:rsidRPr="00692AA7">
        <w:rPr>
          <w:rFonts w:ascii="Arial" w:hAnsi="Arial" w:cs="Arial"/>
        </w:rPr>
        <w:t xml:space="preserve"> The objectives of a continuity of operations plan include:</w:t>
      </w:r>
    </w:p>
    <w:p w:rsidR="00692AA7" w:rsidRPr="00692AA7" w:rsidRDefault="00692AA7" w:rsidP="00692AA7">
      <w:pPr>
        <w:autoSpaceDE w:val="0"/>
        <w:autoSpaceDN w:val="0"/>
        <w:adjustRightInd w:val="0"/>
        <w:spacing w:before="120" w:after="0" w:line="240" w:lineRule="auto"/>
        <w:ind w:left="540" w:hanging="270"/>
        <w:rPr>
          <w:rFonts w:ascii="Arial" w:hAnsi="Arial" w:cs="Arial"/>
        </w:rPr>
      </w:pPr>
      <w:r w:rsidRPr="00692AA7">
        <w:rPr>
          <w:rFonts w:ascii="Arial" w:hAnsi="Arial" w:cs="Arial"/>
        </w:rPr>
        <w:t>1. Ensuring that an organization can perform its essential functions under all conditions.</w:t>
      </w:r>
    </w:p>
    <w:p w:rsidR="00692AA7" w:rsidRPr="00692AA7" w:rsidRDefault="00692AA7" w:rsidP="00692AA7">
      <w:pPr>
        <w:autoSpaceDE w:val="0"/>
        <w:autoSpaceDN w:val="0"/>
        <w:adjustRightInd w:val="0"/>
        <w:spacing w:after="0" w:line="240" w:lineRule="auto"/>
        <w:ind w:left="540" w:hanging="270"/>
        <w:rPr>
          <w:rFonts w:ascii="Arial" w:hAnsi="Arial" w:cs="Arial"/>
        </w:rPr>
      </w:pPr>
      <w:r w:rsidRPr="00692AA7">
        <w:rPr>
          <w:rFonts w:ascii="Arial" w:hAnsi="Arial" w:cs="Arial"/>
        </w:rPr>
        <w:t>2. Reducing the loss of life and minimizing property damage and loss;</w:t>
      </w:r>
    </w:p>
    <w:p w:rsidR="00692AA7" w:rsidRPr="00692AA7" w:rsidRDefault="00692AA7" w:rsidP="00692AA7">
      <w:pPr>
        <w:autoSpaceDE w:val="0"/>
        <w:autoSpaceDN w:val="0"/>
        <w:adjustRightInd w:val="0"/>
        <w:spacing w:after="0" w:line="240" w:lineRule="auto"/>
        <w:ind w:left="540" w:hanging="270"/>
        <w:rPr>
          <w:rFonts w:ascii="Arial" w:hAnsi="Arial" w:cs="Arial"/>
        </w:rPr>
      </w:pPr>
      <w:r w:rsidRPr="00692AA7">
        <w:rPr>
          <w:rFonts w:ascii="Arial" w:hAnsi="Arial" w:cs="Arial"/>
        </w:rPr>
        <w:t>3. Executing a successful order of succession with accompanying authorities in the event a disruption renders that organization’s leadership unable, unavailable, or incapable of assuming and performing their authorities and responsibilities of office;</w:t>
      </w:r>
    </w:p>
    <w:p w:rsidR="00692AA7" w:rsidRPr="00692AA7" w:rsidRDefault="00692AA7" w:rsidP="00692AA7">
      <w:pPr>
        <w:autoSpaceDE w:val="0"/>
        <w:autoSpaceDN w:val="0"/>
        <w:adjustRightInd w:val="0"/>
        <w:spacing w:after="0" w:line="240" w:lineRule="auto"/>
        <w:ind w:left="540" w:hanging="270"/>
        <w:rPr>
          <w:rFonts w:ascii="Arial" w:hAnsi="Arial" w:cs="Arial"/>
        </w:rPr>
      </w:pPr>
      <w:r w:rsidRPr="00692AA7">
        <w:rPr>
          <w:rFonts w:ascii="Arial" w:hAnsi="Arial" w:cs="Arial"/>
        </w:rPr>
        <w:t>4. Reducing or mitigating disruptions to operations;</w:t>
      </w:r>
    </w:p>
    <w:p w:rsidR="00692AA7" w:rsidRPr="00692AA7" w:rsidRDefault="00692AA7" w:rsidP="00692AA7">
      <w:pPr>
        <w:autoSpaceDE w:val="0"/>
        <w:autoSpaceDN w:val="0"/>
        <w:adjustRightInd w:val="0"/>
        <w:spacing w:after="0" w:line="240" w:lineRule="auto"/>
        <w:ind w:left="540" w:hanging="270"/>
        <w:rPr>
          <w:rFonts w:ascii="Arial" w:hAnsi="Arial" w:cs="Arial"/>
        </w:rPr>
      </w:pPr>
      <w:r w:rsidRPr="00692AA7">
        <w:rPr>
          <w:rFonts w:ascii="Arial" w:hAnsi="Arial" w:cs="Arial"/>
        </w:rPr>
        <w:t>5. Ensuring there are facilities from which organizations can perform essential functions.</w:t>
      </w:r>
    </w:p>
    <w:p w:rsidR="00692AA7" w:rsidRPr="00692AA7" w:rsidRDefault="00692AA7" w:rsidP="00692AA7">
      <w:pPr>
        <w:autoSpaceDE w:val="0"/>
        <w:autoSpaceDN w:val="0"/>
        <w:adjustRightInd w:val="0"/>
        <w:spacing w:after="0" w:line="240" w:lineRule="auto"/>
        <w:ind w:left="540" w:hanging="270"/>
        <w:rPr>
          <w:rFonts w:ascii="Arial" w:hAnsi="Arial" w:cs="Arial"/>
        </w:rPr>
      </w:pPr>
      <w:r w:rsidRPr="00692AA7">
        <w:rPr>
          <w:rFonts w:ascii="Arial" w:hAnsi="Arial" w:cs="Arial"/>
        </w:rPr>
        <w:t>6. Protecting personnel, facilities, equipment, records, and other assets critical to the performance of essential functions in the event of a disruption;</w:t>
      </w:r>
    </w:p>
    <w:p w:rsidR="00692AA7" w:rsidRPr="00692AA7" w:rsidRDefault="00692AA7" w:rsidP="00692AA7">
      <w:pPr>
        <w:autoSpaceDE w:val="0"/>
        <w:autoSpaceDN w:val="0"/>
        <w:adjustRightInd w:val="0"/>
        <w:spacing w:after="0" w:line="240" w:lineRule="auto"/>
        <w:ind w:left="540" w:hanging="270"/>
        <w:rPr>
          <w:rFonts w:ascii="Arial" w:hAnsi="Arial" w:cs="Arial"/>
        </w:rPr>
      </w:pPr>
      <w:r w:rsidRPr="00692AA7">
        <w:rPr>
          <w:rFonts w:ascii="Arial" w:hAnsi="Arial" w:cs="Arial"/>
        </w:rPr>
        <w:t>7. Achieving the organization’s timely and orderly recovery and reconstitution from an emergency; and</w:t>
      </w:r>
    </w:p>
    <w:p w:rsidR="00692AA7" w:rsidRDefault="00692AA7" w:rsidP="00692AA7">
      <w:pPr>
        <w:autoSpaceDE w:val="0"/>
        <w:autoSpaceDN w:val="0"/>
        <w:adjustRightInd w:val="0"/>
        <w:spacing w:after="0" w:line="240" w:lineRule="auto"/>
        <w:ind w:left="540" w:hanging="270"/>
        <w:rPr>
          <w:rFonts w:ascii="TimesNewRomanPSMT" w:hAnsi="TimesNewRomanPSMT" w:cs="TimesNewRomanPSMT"/>
          <w:sz w:val="24"/>
          <w:szCs w:val="24"/>
        </w:rPr>
      </w:pPr>
      <w:r w:rsidRPr="00692AA7">
        <w:rPr>
          <w:rFonts w:ascii="Arial" w:hAnsi="Arial" w:cs="Arial"/>
        </w:rPr>
        <w:t>8. Ensuring and validating continuity readiness through a dynamic and integrated continuity TT&amp;E program and operational capability.</w:t>
      </w:r>
    </w:p>
    <w:p w:rsidR="00AD5F42" w:rsidRPr="00AD5F42" w:rsidRDefault="00AD5F42" w:rsidP="00AD5F42"/>
    <w:p w:rsidR="00AD5F42" w:rsidRDefault="00AD5F42" w:rsidP="00AD5F42">
      <w:pPr>
        <w:tabs>
          <w:tab w:val="left" w:pos="8040"/>
        </w:tabs>
      </w:pPr>
      <w:r>
        <w:tab/>
      </w:r>
    </w:p>
    <w:p w:rsidR="00AD5F42" w:rsidRDefault="00AD5F42" w:rsidP="00AD5F42"/>
    <w:p w:rsidR="00966283" w:rsidRPr="00AD5F42" w:rsidRDefault="00966283" w:rsidP="00AD5F42">
      <w:pPr>
        <w:sectPr w:rsidR="00966283" w:rsidRPr="00AD5F42" w:rsidSect="00966283">
          <w:footerReference w:type="default" r:id="rId34"/>
          <w:pgSz w:w="12240" w:h="15840"/>
          <w:pgMar w:top="1440" w:right="1440" w:bottom="1440" w:left="1440" w:header="720" w:footer="720" w:gutter="0"/>
          <w:pgNumType w:start="1" w:chapStyle="1"/>
          <w:cols w:space="720"/>
          <w:docGrid w:linePitch="360"/>
        </w:sectPr>
      </w:pPr>
    </w:p>
    <w:p w:rsidR="00692AA7" w:rsidRPr="00692AA7" w:rsidRDefault="00787E7D" w:rsidP="00692AA7">
      <w:pPr>
        <w:autoSpaceDE w:val="0"/>
        <w:autoSpaceDN w:val="0"/>
        <w:adjustRightInd w:val="0"/>
        <w:spacing w:after="0" w:line="240" w:lineRule="auto"/>
        <w:ind w:left="540" w:hanging="270"/>
        <w:rPr>
          <w:rFonts w:ascii="Arial" w:hAnsi="Arial" w:cs="Arial"/>
          <w:b/>
          <w:bCs/>
        </w:rPr>
      </w:pPr>
      <w:r>
        <w:rPr>
          <w:rFonts w:ascii="Arial" w:hAnsi="Arial" w:cs="Arial"/>
          <w:b/>
          <w:bCs/>
        </w:rPr>
        <w:lastRenderedPageBreak/>
        <w:t>CONSIDERATIONS FOR CON</w:t>
      </w:r>
      <w:r w:rsidR="00692AA7" w:rsidRPr="00692AA7">
        <w:rPr>
          <w:rFonts w:ascii="Arial" w:hAnsi="Arial" w:cs="Arial"/>
          <w:b/>
          <w:bCs/>
        </w:rPr>
        <w:t>TINUITY PLANS AND PROCEDURES</w:t>
      </w:r>
    </w:p>
    <w:p w:rsidR="00692AA7" w:rsidRPr="00692AA7" w:rsidRDefault="00692AA7" w:rsidP="00692AA7">
      <w:pPr>
        <w:autoSpaceDE w:val="0"/>
        <w:autoSpaceDN w:val="0"/>
        <w:adjustRightInd w:val="0"/>
        <w:spacing w:after="0" w:line="240" w:lineRule="auto"/>
        <w:ind w:left="540" w:hanging="270"/>
        <w:rPr>
          <w:rFonts w:ascii="Arial" w:hAnsi="Arial" w:cs="Arial"/>
          <w:b/>
          <w:bCs/>
        </w:rPr>
      </w:pPr>
    </w:p>
    <w:tbl>
      <w:tblPr>
        <w:tblStyle w:val="TableGrid"/>
        <w:tblW w:w="0" w:type="auto"/>
        <w:tblInd w:w="108" w:type="dxa"/>
        <w:tblLook w:val="04A0" w:firstRow="1" w:lastRow="0" w:firstColumn="1" w:lastColumn="0" w:noHBand="0" w:noVBand="1"/>
      </w:tblPr>
      <w:tblGrid>
        <w:gridCol w:w="720"/>
        <w:gridCol w:w="4230"/>
        <w:gridCol w:w="4518"/>
      </w:tblGrid>
      <w:tr w:rsidR="00692AA7" w:rsidRPr="00692AA7" w:rsidTr="00EC61C7">
        <w:tc>
          <w:tcPr>
            <w:tcW w:w="9468" w:type="dxa"/>
            <w:gridSpan w:val="3"/>
            <w:shd w:val="clear" w:color="auto" w:fill="002060"/>
          </w:tcPr>
          <w:p w:rsidR="00692AA7" w:rsidRPr="00692AA7" w:rsidRDefault="00692AA7" w:rsidP="00EC61C7">
            <w:pPr>
              <w:autoSpaceDE w:val="0"/>
              <w:autoSpaceDN w:val="0"/>
              <w:adjustRightInd w:val="0"/>
              <w:ind w:left="540" w:hanging="270"/>
              <w:rPr>
                <w:rFonts w:ascii="Arial" w:hAnsi="Arial" w:cs="Arial"/>
                <w:b/>
                <w:bCs/>
              </w:rPr>
            </w:pPr>
            <w:r w:rsidRPr="00692AA7">
              <w:rPr>
                <w:rFonts w:ascii="Arial" w:hAnsi="Arial" w:cs="Arial"/>
                <w:b/>
                <w:bCs/>
              </w:rPr>
              <w:t>Organizational Considerations</w:t>
            </w:r>
          </w:p>
        </w:tc>
      </w:tr>
      <w:tr w:rsidR="00692AA7" w:rsidRPr="00692AA7" w:rsidTr="00EC61C7">
        <w:tc>
          <w:tcPr>
            <w:tcW w:w="720" w:type="dxa"/>
            <w:shd w:val="clear" w:color="auto" w:fill="D9D9D9" w:themeFill="background1" w:themeFillShade="D9"/>
          </w:tcPr>
          <w:p w:rsidR="00692AA7" w:rsidRPr="00692AA7" w:rsidRDefault="00692AA7" w:rsidP="00EC61C7">
            <w:pPr>
              <w:autoSpaceDE w:val="0"/>
              <w:autoSpaceDN w:val="0"/>
              <w:adjustRightInd w:val="0"/>
              <w:jc w:val="center"/>
              <w:rPr>
                <w:rFonts w:ascii="Arial" w:hAnsi="Arial" w:cs="Arial"/>
                <w:b/>
                <w:bCs/>
              </w:rPr>
            </w:pPr>
            <w:r w:rsidRPr="00692AA7">
              <w:rPr>
                <w:rFonts w:ascii="Arial" w:hAnsi="Arial" w:cs="Arial"/>
                <w:b/>
                <w:bCs/>
              </w:rPr>
              <w:t>#</w:t>
            </w:r>
          </w:p>
        </w:tc>
        <w:tc>
          <w:tcPr>
            <w:tcW w:w="4230" w:type="dxa"/>
            <w:shd w:val="clear" w:color="auto" w:fill="D9D9D9" w:themeFill="background1" w:themeFillShade="D9"/>
          </w:tcPr>
          <w:p w:rsidR="00692AA7" w:rsidRPr="00692AA7" w:rsidRDefault="00692AA7" w:rsidP="00EC61C7">
            <w:pPr>
              <w:autoSpaceDE w:val="0"/>
              <w:autoSpaceDN w:val="0"/>
              <w:adjustRightInd w:val="0"/>
              <w:rPr>
                <w:rFonts w:ascii="Arial" w:hAnsi="Arial" w:cs="Arial"/>
                <w:b/>
                <w:bCs/>
              </w:rPr>
            </w:pPr>
            <w:r w:rsidRPr="00692AA7">
              <w:rPr>
                <w:rFonts w:ascii="Arial" w:hAnsi="Arial" w:cs="Arial"/>
                <w:b/>
                <w:bCs/>
              </w:rPr>
              <w:t>Consideration</w:t>
            </w:r>
          </w:p>
        </w:tc>
        <w:tc>
          <w:tcPr>
            <w:tcW w:w="4518" w:type="dxa"/>
            <w:shd w:val="clear" w:color="auto" w:fill="D9D9D9" w:themeFill="background1" w:themeFillShade="D9"/>
          </w:tcPr>
          <w:p w:rsidR="00692AA7" w:rsidRPr="00692AA7" w:rsidRDefault="00692AA7" w:rsidP="00EC61C7">
            <w:pPr>
              <w:autoSpaceDE w:val="0"/>
              <w:autoSpaceDN w:val="0"/>
              <w:adjustRightInd w:val="0"/>
              <w:rPr>
                <w:rFonts w:ascii="Arial" w:hAnsi="Arial" w:cs="Arial"/>
                <w:b/>
                <w:bCs/>
              </w:rPr>
            </w:pPr>
            <w:r w:rsidRPr="00692AA7">
              <w:rPr>
                <w:rFonts w:ascii="Arial" w:hAnsi="Arial" w:cs="Arial"/>
                <w:b/>
                <w:bCs/>
              </w:rPr>
              <w:t>Explanation</w:t>
            </w:r>
          </w:p>
        </w:tc>
      </w:tr>
      <w:tr w:rsidR="00692AA7" w:rsidRPr="00692AA7" w:rsidTr="00EC61C7">
        <w:tc>
          <w:tcPr>
            <w:tcW w:w="720" w:type="dxa"/>
          </w:tcPr>
          <w:p w:rsidR="00692AA7" w:rsidRPr="00692AA7" w:rsidRDefault="00692AA7" w:rsidP="00EC61C7">
            <w:pPr>
              <w:autoSpaceDE w:val="0"/>
              <w:autoSpaceDN w:val="0"/>
              <w:adjustRightInd w:val="0"/>
              <w:rPr>
                <w:rFonts w:ascii="Arial" w:hAnsi="Arial" w:cs="Arial"/>
                <w:b/>
                <w:bCs/>
              </w:rPr>
            </w:pPr>
            <w:r w:rsidRPr="00692AA7">
              <w:rPr>
                <w:rFonts w:ascii="Arial" w:hAnsi="Arial" w:cs="Arial"/>
                <w:b/>
                <w:bCs/>
              </w:rPr>
              <w:t>1.</w:t>
            </w:r>
          </w:p>
        </w:tc>
        <w:tc>
          <w:tcPr>
            <w:tcW w:w="4230" w:type="dxa"/>
          </w:tcPr>
          <w:p w:rsidR="00692AA7" w:rsidRPr="00692AA7" w:rsidRDefault="00692AA7" w:rsidP="00EC61C7">
            <w:pPr>
              <w:autoSpaceDE w:val="0"/>
              <w:autoSpaceDN w:val="0"/>
              <w:adjustRightInd w:val="0"/>
              <w:rPr>
                <w:rFonts w:ascii="Arial" w:hAnsi="Arial" w:cs="Arial"/>
                <w:b/>
                <w:bCs/>
              </w:rPr>
            </w:pPr>
            <w:r w:rsidRPr="00692AA7">
              <w:rPr>
                <w:rFonts w:ascii="Arial" w:hAnsi="Arial" w:cs="Arial"/>
              </w:rPr>
              <w:t>Develop and document a continuity plan and its supporting procedures.</w:t>
            </w:r>
          </w:p>
        </w:tc>
        <w:tc>
          <w:tcPr>
            <w:tcW w:w="4518" w:type="dxa"/>
          </w:tcPr>
          <w:p w:rsidR="00692AA7" w:rsidRPr="00692AA7" w:rsidRDefault="00692AA7" w:rsidP="00EC61C7">
            <w:pPr>
              <w:autoSpaceDE w:val="0"/>
              <w:autoSpaceDN w:val="0"/>
              <w:adjustRightInd w:val="0"/>
              <w:rPr>
                <w:rFonts w:ascii="Arial" w:hAnsi="Arial" w:cs="Arial"/>
              </w:rPr>
            </w:pPr>
            <w:r w:rsidRPr="00692AA7">
              <w:rPr>
                <w:rFonts w:ascii="Arial" w:hAnsi="Arial" w:cs="Arial"/>
              </w:rPr>
              <w:t>The plan and procedures should provide</w:t>
            </w:r>
          </w:p>
          <w:p w:rsidR="00692AA7" w:rsidRPr="00692AA7" w:rsidRDefault="00692AA7" w:rsidP="00EC61C7">
            <w:pPr>
              <w:autoSpaceDE w:val="0"/>
              <w:autoSpaceDN w:val="0"/>
              <w:adjustRightInd w:val="0"/>
              <w:rPr>
                <w:rFonts w:ascii="Arial" w:hAnsi="Arial" w:cs="Arial"/>
              </w:rPr>
            </w:pPr>
            <w:r w:rsidRPr="00692AA7">
              <w:rPr>
                <w:rFonts w:ascii="Arial" w:hAnsi="Arial" w:cs="Arial"/>
              </w:rPr>
              <w:t>for the continued performance of</w:t>
            </w:r>
          </w:p>
          <w:p w:rsidR="00692AA7" w:rsidRPr="00692AA7" w:rsidRDefault="00692AA7" w:rsidP="00EC61C7">
            <w:pPr>
              <w:autoSpaceDE w:val="0"/>
              <w:autoSpaceDN w:val="0"/>
              <w:adjustRightInd w:val="0"/>
              <w:rPr>
                <w:rFonts w:ascii="Arial" w:hAnsi="Arial" w:cs="Arial"/>
              </w:rPr>
            </w:pPr>
            <w:r w:rsidRPr="00692AA7">
              <w:rPr>
                <w:rFonts w:ascii="Arial" w:hAnsi="Arial" w:cs="Arial"/>
              </w:rPr>
              <w:t>essential functions under all</w:t>
            </w:r>
          </w:p>
          <w:p w:rsidR="00692AA7" w:rsidRPr="00692AA7" w:rsidRDefault="00692AA7" w:rsidP="00EC61C7">
            <w:pPr>
              <w:autoSpaceDE w:val="0"/>
              <w:autoSpaceDN w:val="0"/>
              <w:adjustRightInd w:val="0"/>
              <w:rPr>
                <w:rFonts w:ascii="Arial" w:hAnsi="Arial" w:cs="Arial"/>
              </w:rPr>
            </w:pPr>
            <w:r w:rsidRPr="00692AA7">
              <w:rPr>
                <w:rFonts w:ascii="Arial" w:hAnsi="Arial" w:cs="Arial"/>
              </w:rPr>
              <w:t>circumstances and provide for integration</w:t>
            </w:r>
          </w:p>
          <w:p w:rsidR="00692AA7" w:rsidRPr="00692AA7" w:rsidRDefault="00692AA7" w:rsidP="00EC61C7">
            <w:pPr>
              <w:autoSpaceDE w:val="0"/>
              <w:autoSpaceDN w:val="0"/>
              <w:adjustRightInd w:val="0"/>
              <w:rPr>
                <w:rFonts w:ascii="Arial" w:hAnsi="Arial" w:cs="Arial"/>
                <w:b/>
                <w:bCs/>
              </w:rPr>
            </w:pPr>
            <w:proofErr w:type="gramStart"/>
            <w:r w:rsidRPr="00692AA7">
              <w:rPr>
                <w:rFonts w:ascii="Arial" w:hAnsi="Arial" w:cs="Arial"/>
              </w:rPr>
              <w:t>with</w:t>
            </w:r>
            <w:proofErr w:type="gramEnd"/>
            <w:r w:rsidRPr="00692AA7">
              <w:rPr>
                <w:rFonts w:ascii="Arial" w:hAnsi="Arial" w:cs="Arial"/>
              </w:rPr>
              <w:t xml:space="preserve"> other Government and nongovernment organizations, as appropriate.</w:t>
            </w:r>
          </w:p>
        </w:tc>
      </w:tr>
      <w:tr w:rsidR="00692AA7" w:rsidRPr="00692AA7" w:rsidTr="00EC61C7">
        <w:tc>
          <w:tcPr>
            <w:tcW w:w="720" w:type="dxa"/>
          </w:tcPr>
          <w:p w:rsidR="00692AA7" w:rsidRPr="00692AA7" w:rsidRDefault="00692AA7" w:rsidP="00EC61C7">
            <w:pPr>
              <w:autoSpaceDE w:val="0"/>
              <w:autoSpaceDN w:val="0"/>
              <w:adjustRightInd w:val="0"/>
              <w:rPr>
                <w:rFonts w:ascii="Arial" w:hAnsi="Arial" w:cs="Arial"/>
                <w:b/>
                <w:bCs/>
              </w:rPr>
            </w:pPr>
            <w:r w:rsidRPr="00692AA7">
              <w:rPr>
                <w:rFonts w:ascii="Arial" w:hAnsi="Arial" w:cs="Arial"/>
                <w:b/>
                <w:bCs/>
              </w:rPr>
              <w:t>2.</w:t>
            </w:r>
          </w:p>
        </w:tc>
        <w:tc>
          <w:tcPr>
            <w:tcW w:w="4230" w:type="dxa"/>
          </w:tcPr>
          <w:p w:rsidR="00692AA7" w:rsidRPr="00692AA7" w:rsidRDefault="00692AA7" w:rsidP="00A92C8D">
            <w:pPr>
              <w:autoSpaceDE w:val="0"/>
              <w:autoSpaceDN w:val="0"/>
              <w:adjustRightInd w:val="0"/>
              <w:rPr>
                <w:rFonts w:ascii="Arial" w:hAnsi="Arial" w:cs="Arial"/>
                <w:b/>
                <w:bCs/>
              </w:rPr>
            </w:pPr>
            <w:r w:rsidRPr="00692AA7">
              <w:rPr>
                <w:rFonts w:ascii="Arial" w:hAnsi="Arial" w:cs="Arial"/>
              </w:rPr>
              <w:t>The Organization Head should approve and</w:t>
            </w:r>
            <w:r w:rsidR="00A92C8D">
              <w:rPr>
                <w:rFonts w:ascii="Arial" w:hAnsi="Arial" w:cs="Arial"/>
              </w:rPr>
              <w:t xml:space="preserve"> </w:t>
            </w:r>
            <w:r w:rsidRPr="00692AA7">
              <w:rPr>
                <w:rFonts w:ascii="Arial" w:hAnsi="Arial" w:cs="Arial"/>
              </w:rPr>
              <w:t>sign the continuity plan, to include significant updates or addendums.</w:t>
            </w:r>
          </w:p>
        </w:tc>
        <w:tc>
          <w:tcPr>
            <w:tcW w:w="4518" w:type="dxa"/>
          </w:tcPr>
          <w:p w:rsidR="00692AA7" w:rsidRPr="00692AA7" w:rsidRDefault="00692AA7" w:rsidP="00EC61C7">
            <w:pPr>
              <w:autoSpaceDE w:val="0"/>
              <w:autoSpaceDN w:val="0"/>
              <w:adjustRightInd w:val="0"/>
              <w:rPr>
                <w:rFonts w:ascii="Arial" w:hAnsi="Arial" w:cs="Arial"/>
              </w:rPr>
            </w:pPr>
            <w:r w:rsidRPr="00692AA7">
              <w:rPr>
                <w:rFonts w:ascii="Arial" w:hAnsi="Arial" w:cs="Arial"/>
              </w:rPr>
              <w:t>Such as the Secretary, Director, Administrator, or a designee.</w:t>
            </w:r>
          </w:p>
        </w:tc>
      </w:tr>
      <w:tr w:rsidR="00692AA7" w:rsidRPr="00692AA7" w:rsidTr="00EC61C7">
        <w:tc>
          <w:tcPr>
            <w:tcW w:w="720" w:type="dxa"/>
          </w:tcPr>
          <w:p w:rsidR="00692AA7" w:rsidRPr="00692AA7" w:rsidRDefault="00692AA7" w:rsidP="00EC61C7">
            <w:pPr>
              <w:autoSpaceDE w:val="0"/>
              <w:autoSpaceDN w:val="0"/>
              <w:adjustRightInd w:val="0"/>
              <w:rPr>
                <w:rFonts w:ascii="Arial" w:hAnsi="Arial" w:cs="Arial"/>
                <w:b/>
                <w:bCs/>
              </w:rPr>
            </w:pPr>
            <w:r w:rsidRPr="00692AA7">
              <w:rPr>
                <w:rFonts w:ascii="Arial" w:hAnsi="Arial" w:cs="Arial"/>
                <w:b/>
                <w:bCs/>
              </w:rPr>
              <w:t>3.</w:t>
            </w:r>
          </w:p>
        </w:tc>
        <w:tc>
          <w:tcPr>
            <w:tcW w:w="4230" w:type="dxa"/>
          </w:tcPr>
          <w:p w:rsidR="00692AA7" w:rsidRPr="00692AA7" w:rsidRDefault="00692AA7" w:rsidP="00EC61C7">
            <w:pPr>
              <w:autoSpaceDE w:val="0"/>
              <w:autoSpaceDN w:val="0"/>
              <w:adjustRightInd w:val="0"/>
              <w:rPr>
                <w:rFonts w:ascii="Arial" w:hAnsi="Arial" w:cs="Arial"/>
                <w:b/>
                <w:bCs/>
              </w:rPr>
            </w:pPr>
            <w:r w:rsidRPr="00692AA7">
              <w:rPr>
                <w:rFonts w:ascii="Arial" w:hAnsi="Arial" w:cs="Arial"/>
              </w:rPr>
              <w:t>Annually review the continuity plan and update, if changes occur.</w:t>
            </w:r>
          </w:p>
        </w:tc>
        <w:tc>
          <w:tcPr>
            <w:tcW w:w="4518" w:type="dxa"/>
          </w:tcPr>
          <w:p w:rsidR="00692AA7" w:rsidRPr="00692AA7" w:rsidRDefault="00692AA7" w:rsidP="00EC61C7">
            <w:pPr>
              <w:autoSpaceDE w:val="0"/>
              <w:autoSpaceDN w:val="0"/>
              <w:adjustRightInd w:val="0"/>
              <w:rPr>
                <w:rFonts w:ascii="Arial" w:hAnsi="Arial" w:cs="Arial"/>
              </w:rPr>
            </w:pPr>
            <w:r w:rsidRPr="00692AA7">
              <w:rPr>
                <w:rFonts w:ascii="Arial" w:hAnsi="Arial" w:cs="Arial"/>
              </w:rPr>
              <w:t>Document the date of the review and the</w:t>
            </w:r>
          </w:p>
          <w:p w:rsidR="00692AA7" w:rsidRPr="00692AA7" w:rsidRDefault="00692AA7" w:rsidP="00EC61C7">
            <w:pPr>
              <w:autoSpaceDE w:val="0"/>
              <w:autoSpaceDN w:val="0"/>
              <w:adjustRightInd w:val="0"/>
              <w:rPr>
                <w:rFonts w:ascii="Arial" w:hAnsi="Arial" w:cs="Arial"/>
              </w:rPr>
            </w:pPr>
            <w:proofErr w:type="gramStart"/>
            <w:r w:rsidRPr="00692AA7">
              <w:rPr>
                <w:rFonts w:ascii="Arial" w:hAnsi="Arial" w:cs="Arial"/>
              </w:rPr>
              <w:t>names</w:t>
            </w:r>
            <w:proofErr w:type="gramEnd"/>
            <w:r w:rsidRPr="00692AA7">
              <w:rPr>
                <w:rFonts w:ascii="Arial" w:hAnsi="Arial" w:cs="Arial"/>
              </w:rPr>
              <w:t xml:space="preserve"> of personnel conducting the review.</w:t>
            </w:r>
          </w:p>
        </w:tc>
      </w:tr>
      <w:tr w:rsidR="00692AA7" w:rsidRPr="00692AA7" w:rsidTr="00EC61C7">
        <w:tc>
          <w:tcPr>
            <w:tcW w:w="720" w:type="dxa"/>
          </w:tcPr>
          <w:p w:rsidR="00692AA7" w:rsidRPr="00692AA7" w:rsidRDefault="00692AA7" w:rsidP="00EC61C7">
            <w:pPr>
              <w:autoSpaceDE w:val="0"/>
              <w:autoSpaceDN w:val="0"/>
              <w:adjustRightInd w:val="0"/>
              <w:rPr>
                <w:rFonts w:ascii="Arial" w:hAnsi="Arial" w:cs="Arial"/>
                <w:b/>
                <w:bCs/>
              </w:rPr>
            </w:pPr>
            <w:r w:rsidRPr="00692AA7">
              <w:rPr>
                <w:rFonts w:ascii="Arial" w:hAnsi="Arial" w:cs="Arial"/>
                <w:b/>
                <w:bCs/>
              </w:rPr>
              <w:t>4.</w:t>
            </w:r>
          </w:p>
        </w:tc>
        <w:tc>
          <w:tcPr>
            <w:tcW w:w="4230" w:type="dxa"/>
          </w:tcPr>
          <w:p w:rsidR="00692AA7" w:rsidRPr="00692AA7" w:rsidRDefault="00692AA7" w:rsidP="00EC61C7">
            <w:pPr>
              <w:autoSpaceDE w:val="0"/>
              <w:autoSpaceDN w:val="0"/>
              <w:adjustRightInd w:val="0"/>
              <w:rPr>
                <w:rFonts w:ascii="Arial" w:hAnsi="Arial" w:cs="Arial"/>
                <w:b/>
                <w:bCs/>
              </w:rPr>
            </w:pPr>
            <w:r w:rsidRPr="00692AA7">
              <w:rPr>
                <w:rFonts w:ascii="Arial" w:hAnsi="Arial" w:cs="Arial"/>
              </w:rPr>
              <w:t>Incorporate continuity requirements into daily operations.</w:t>
            </w:r>
          </w:p>
        </w:tc>
        <w:tc>
          <w:tcPr>
            <w:tcW w:w="4518" w:type="dxa"/>
          </w:tcPr>
          <w:p w:rsidR="00692AA7" w:rsidRPr="00692AA7" w:rsidRDefault="00692AA7" w:rsidP="00EC61C7">
            <w:pPr>
              <w:autoSpaceDE w:val="0"/>
              <w:autoSpaceDN w:val="0"/>
              <w:adjustRightInd w:val="0"/>
              <w:rPr>
                <w:rFonts w:ascii="Arial" w:hAnsi="Arial" w:cs="Arial"/>
              </w:rPr>
            </w:pPr>
            <w:r w:rsidRPr="00692AA7">
              <w:rPr>
                <w:rFonts w:ascii="Arial" w:hAnsi="Arial" w:cs="Arial"/>
              </w:rPr>
              <w:t>Ensures seamless and immediate</w:t>
            </w:r>
          </w:p>
          <w:p w:rsidR="00692AA7" w:rsidRPr="00692AA7" w:rsidRDefault="00692AA7" w:rsidP="00EC61C7">
            <w:pPr>
              <w:autoSpaceDE w:val="0"/>
              <w:autoSpaceDN w:val="0"/>
              <w:adjustRightInd w:val="0"/>
              <w:rPr>
                <w:rFonts w:ascii="Arial" w:hAnsi="Arial" w:cs="Arial"/>
              </w:rPr>
            </w:pPr>
            <w:proofErr w:type="gramStart"/>
            <w:r w:rsidRPr="00692AA7">
              <w:rPr>
                <w:rFonts w:ascii="Arial" w:hAnsi="Arial" w:cs="Arial"/>
              </w:rPr>
              <w:t>continuation</w:t>
            </w:r>
            <w:proofErr w:type="gramEnd"/>
            <w:r w:rsidRPr="00692AA7">
              <w:rPr>
                <w:rFonts w:ascii="Arial" w:hAnsi="Arial" w:cs="Arial"/>
              </w:rPr>
              <w:t xml:space="preserve"> of essential function capabilities.</w:t>
            </w:r>
          </w:p>
        </w:tc>
      </w:tr>
      <w:tr w:rsidR="00692AA7" w:rsidRPr="00692AA7" w:rsidTr="00EC61C7">
        <w:tc>
          <w:tcPr>
            <w:tcW w:w="720" w:type="dxa"/>
          </w:tcPr>
          <w:p w:rsidR="00692AA7" w:rsidRPr="00692AA7" w:rsidRDefault="00692AA7" w:rsidP="00EC61C7">
            <w:pPr>
              <w:autoSpaceDE w:val="0"/>
              <w:autoSpaceDN w:val="0"/>
              <w:adjustRightInd w:val="0"/>
              <w:rPr>
                <w:rFonts w:ascii="Arial" w:hAnsi="Arial" w:cs="Arial"/>
                <w:b/>
                <w:bCs/>
              </w:rPr>
            </w:pPr>
            <w:r w:rsidRPr="00692AA7">
              <w:rPr>
                <w:rFonts w:ascii="Arial" w:hAnsi="Arial" w:cs="Arial"/>
                <w:b/>
                <w:bCs/>
              </w:rPr>
              <w:t>5.</w:t>
            </w:r>
          </w:p>
        </w:tc>
        <w:tc>
          <w:tcPr>
            <w:tcW w:w="4230" w:type="dxa"/>
          </w:tcPr>
          <w:p w:rsidR="00692AA7" w:rsidRPr="00692AA7" w:rsidRDefault="00692AA7" w:rsidP="00EC61C7">
            <w:pPr>
              <w:autoSpaceDE w:val="0"/>
              <w:autoSpaceDN w:val="0"/>
              <w:adjustRightInd w:val="0"/>
              <w:rPr>
                <w:rFonts w:ascii="Arial" w:hAnsi="Arial" w:cs="Arial"/>
              </w:rPr>
            </w:pPr>
            <w:r w:rsidRPr="00692AA7">
              <w:rPr>
                <w:rFonts w:ascii="Arial" w:hAnsi="Arial" w:cs="Arial"/>
              </w:rPr>
              <w:t>Annually, all non-HQ organization entities,</w:t>
            </w:r>
            <w:r w:rsidR="00787E7D">
              <w:rPr>
                <w:rFonts w:ascii="Arial" w:hAnsi="Arial" w:cs="Arial"/>
              </w:rPr>
              <w:t xml:space="preserve"> </w:t>
            </w:r>
            <w:r w:rsidRPr="00692AA7">
              <w:rPr>
                <w:rFonts w:ascii="Arial" w:hAnsi="Arial" w:cs="Arial"/>
              </w:rPr>
              <w:t>including subcomponent, regional and field</w:t>
            </w:r>
            <w:r w:rsidR="00787E7D">
              <w:rPr>
                <w:rFonts w:ascii="Arial" w:hAnsi="Arial" w:cs="Arial"/>
              </w:rPr>
              <w:t xml:space="preserve"> </w:t>
            </w:r>
            <w:r w:rsidRPr="00692AA7">
              <w:rPr>
                <w:rFonts w:ascii="Arial" w:hAnsi="Arial" w:cs="Arial"/>
              </w:rPr>
              <w:t>offices, should submit the following</w:t>
            </w:r>
            <w:r w:rsidR="00787E7D">
              <w:rPr>
                <w:rFonts w:ascii="Arial" w:hAnsi="Arial" w:cs="Arial"/>
              </w:rPr>
              <w:t xml:space="preserve"> </w:t>
            </w:r>
            <w:r w:rsidRPr="00692AA7">
              <w:rPr>
                <w:rFonts w:ascii="Arial" w:hAnsi="Arial" w:cs="Arial"/>
              </w:rPr>
              <w:t>documentation to its organization HQ, to</w:t>
            </w:r>
            <w:r w:rsidR="00787E7D">
              <w:rPr>
                <w:rFonts w:ascii="Arial" w:hAnsi="Arial" w:cs="Arial"/>
              </w:rPr>
              <w:t xml:space="preserve"> </w:t>
            </w:r>
            <w:r w:rsidRPr="00692AA7">
              <w:rPr>
                <w:rFonts w:ascii="Arial" w:hAnsi="Arial" w:cs="Arial"/>
              </w:rPr>
              <w:t>provide visibility on continuity efforts at all levels of the organization:</w:t>
            </w:r>
          </w:p>
          <w:p w:rsidR="00692AA7" w:rsidRPr="00692AA7" w:rsidRDefault="00692AA7" w:rsidP="00692AA7">
            <w:pPr>
              <w:pStyle w:val="ListParagraph"/>
              <w:numPr>
                <w:ilvl w:val="0"/>
                <w:numId w:val="9"/>
              </w:numPr>
              <w:autoSpaceDE w:val="0"/>
              <w:autoSpaceDN w:val="0"/>
              <w:adjustRightInd w:val="0"/>
              <w:rPr>
                <w:rFonts w:ascii="Arial" w:hAnsi="Arial" w:cs="Arial"/>
              </w:rPr>
            </w:pPr>
            <w:r w:rsidRPr="00692AA7">
              <w:rPr>
                <w:rFonts w:ascii="Arial" w:hAnsi="Arial" w:cs="Arial"/>
              </w:rPr>
              <w:t>Certification by the Organization Head or a designee that the component/office maintains a continuity plan and the date of plan signature.</w:t>
            </w:r>
          </w:p>
          <w:p w:rsidR="00692AA7" w:rsidRPr="00692AA7" w:rsidRDefault="00692AA7" w:rsidP="00692AA7">
            <w:pPr>
              <w:pStyle w:val="ListParagraph"/>
              <w:numPr>
                <w:ilvl w:val="0"/>
                <w:numId w:val="9"/>
              </w:numPr>
              <w:autoSpaceDE w:val="0"/>
              <w:autoSpaceDN w:val="0"/>
              <w:adjustRightInd w:val="0"/>
              <w:rPr>
                <w:rFonts w:ascii="Arial" w:hAnsi="Arial" w:cs="Arial"/>
                <w:b/>
                <w:bCs/>
              </w:rPr>
            </w:pPr>
            <w:r w:rsidRPr="00692AA7">
              <w:rPr>
                <w:rFonts w:ascii="Arial" w:hAnsi="Arial" w:cs="Arial"/>
              </w:rPr>
              <w:t>Certification by the Organization Head or a designee that the component/office participates in an annual exercise.</w:t>
            </w:r>
          </w:p>
        </w:tc>
        <w:tc>
          <w:tcPr>
            <w:tcW w:w="4518" w:type="dxa"/>
          </w:tcPr>
          <w:p w:rsidR="00692AA7" w:rsidRPr="00692AA7" w:rsidRDefault="00692AA7" w:rsidP="00692AA7">
            <w:pPr>
              <w:pStyle w:val="ListParagraph"/>
              <w:numPr>
                <w:ilvl w:val="0"/>
                <w:numId w:val="10"/>
              </w:numPr>
              <w:autoSpaceDE w:val="0"/>
              <w:autoSpaceDN w:val="0"/>
              <w:adjustRightInd w:val="0"/>
              <w:ind w:left="432"/>
              <w:rPr>
                <w:rFonts w:ascii="Arial" w:hAnsi="Arial" w:cs="Arial"/>
              </w:rPr>
            </w:pPr>
            <w:r w:rsidRPr="00692AA7">
              <w:rPr>
                <w:rFonts w:ascii="Arial" w:hAnsi="Arial" w:cs="Arial"/>
              </w:rPr>
              <w:t>Organizations may use regional or overarching continuity/devolution plans that integrate the continuity capabilities of multiple subordinate organizations.</w:t>
            </w:r>
          </w:p>
          <w:p w:rsidR="00692AA7" w:rsidRPr="00692AA7" w:rsidRDefault="00692AA7" w:rsidP="00692AA7">
            <w:pPr>
              <w:pStyle w:val="ListParagraph"/>
              <w:numPr>
                <w:ilvl w:val="0"/>
                <w:numId w:val="10"/>
              </w:numPr>
              <w:autoSpaceDE w:val="0"/>
              <w:autoSpaceDN w:val="0"/>
              <w:adjustRightInd w:val="0"/>
              <w:ind w:left="432"/>
              <w:rPr>
                <w:rFonts w:ascii="Arial" w:hAnsi="Arial" w:cs="Arial"/>
              </w:rPr>
            </w:pPr>
            <w:r w:rsidRPr="00692AA7">
              <w:rPr>
                <w:rFonts w:ascii="Arial" w:hAnsi="Arial" w:cs="Arial"/>
              </w:rPr>
              <w:t>The exercise should incorporate the deliberate and preplanned movement of continuity personnel to an alternate site and the date of last exercise.</w:t>
            </w:r>
          </w:p>
        </w:tc>
      </w:tr>
      <w:tr w:rsidR="00692AA7" w:rsidRPr="00692AA7" w:rsidTr="00EC61C7">
        <w:tc>
          <w:tcPr>
            <w:tcW w:w="720" w:type="dxa"/>
          </w:tcPr>
          <w:p w:rsidR="00692AA7" w:rsidRPr="00692AA7" w:rsidRDefault="00692AA7" w:rsidP="00EC61C7">
            <w:pPr>
              <w:autoSpaceDE w:val="0"/>
              <w:autoSpaceDN w:val="0"/>
              <w:adjustRightInd w:val="0"/>
              <w:rPr>
                <w:rFonts w:ascii="Arial" w:hAnsi="Arial" w:cs="Arial"/>
                <w:b/>
                <w:bCs/>
              </w:rPr>
            </w:pPr>
            <w:r w:rsidRPr="00692AA7">
              <w:rPr>
                <w:rFonts w:ascii="Arial" w:hAnsi="Arial" w:cs="Arial"/>
                <w:b/>
                <w:bCs/>
              </w:rPr>
              <w:t>6.</w:t>
            </w:r>
          </w:p>
        </w:tc>
        <w:tc>
          <w:tcPr>
            <w:tcW w:w="4230" w:type="dxa"/>
          </w:tcPr>
          <w:p w:rsidR="00692AA7" w:rsidRPr="00692AA7" w:rsidRDefault="00692AA7" w:rsidP="00EC61C7">
            <w:pPr>
              <w:autoSpaceDE w:val="0"/>
              <w:autoSpaceDN w:val="0"/>
              <w:adjustRightInd w:val="0"/>
              <w:rPr>
                <w:rFonts w:ascii="Arial" w:hAnsi="Arial" w:cs="Arial"/>
                <w:b/>
                <w:bCs/>
              </w:rPr>
            </w:pPr>
            <w:r w:rsidRPr="00692AA7">
              <w:rPr>
                <w:rFonts w:ascii="Arial" w:hAnsi="Arial" w:cs="Arial"/>
              </w:rPr>
              <w:t>Maintain a record of the date of continuity plan updates and last continuity exercise after action report for the HQ and all components.</w:t>
            </w:r>
          </w:p>
        </w:tc>
        <w:tc>
          <w:tcPr>
            <w:tcW w:w="4518" w:type="dxa"/>
          </w:tcPr>
          <w:p w:rsidR="00692AA7" w:rsidRPr="00692AA7" w:rsidRDefault="00692AA7" w:rsidP="00EC61C7">
            <w:pPr>
              <w:autoSpaceDE w:val="0"/>
              <w:autoSpaceDN w:val="0"/>
              <w:adjustRightInd w:val="0"/>
              <w:rPr>
                <w:rFonts w:ascii="Arial" w:hAnsi="Arial" w:cs="Arial"/>
                <w:bCs/>
              </w:rPr>
            </w:pPr>
            <w:r w:rsidRPr="00692AA7">
              <w:rPr>
                <w:rFonts w:ascii="Arial" w:hAnsi="Arial" w:cs="Arial"/>
                <w:bCs/>
              </w:rPr>
              <w:t xml:space="preserve">Part of the annual continuity program and Multi-Year TT&amp;E strategy. Identifies an organizations level of readiness and gaps/ improvements that need to be addressed. </w:t>
            </w:r>
          </w:p>
        </w:tc>
      </w:tr>
    </w:tbl>
    <w:p w:rsidR="00692AA7" w:rsidRDefault="00692AA7" w:rsidP="00AD5F42">
      <w:pPr>
        <w:pStyle w:val="2P"/>
        <w:numPr>
          <w:ilvl w:val="0"/>
          <w:numId w:val="0"/>
        </w:numPr>
        <w:rPr>
          <w:rFonts w:ascii="Arial" w:hAnsi="Arial" w:cs="Arial"/>
          <w:sz w:val="22"/>
          <w:szCs w:val="22"/>
        </w:rPr>
        <w:sectPr w:rsidR="00692AA7" w:rsidSect="00966283">
          <w:footerReference w:type="default" r:id="rId35"/>
          <w:pgSz w:w="12240" w:h="15840"/>
          <w:pgMar w:top="1440" w:right="1440" w:bottom="1440" w:left="1440" w:header="720" w:footer="720" w:gutter="0"/>
          <w:pgNumType w:start="1" w:chapStyle="1"/>
          <w:cols w:space="720"/>
          <w:docGrid w:linePitch="360"/>
        </w:sectPr>
      </w:pPr>
    </w:p>
    <w:tbl>
      <w:tblPr>
        <w:tblStyle w:val="TableGrid"/>
        <w:tblW w:w="0" w:type="auto"/>
        <w:tblInd w:w="108" w:type="dxa"/>
        <w:tblLook w:val="04A0" w:firstRow="1" w:lastRow="0" w:firstColumn="1" w:lastColumn="0" w:noHBand="0" w:noVBand="1"/>
      </w:tblPr>
      <w:tblGrid>
        <w:gridCol w:w="720"/>
        <w:gridCol w:w="4230"/>
        <w:gridCol w:w="4518"/>
      </w:tblGrid>
      <w:tr w:rsidR="00692AA7" w:rsidTr="00EC61C7">
        <w:tc>
          <w:tcPr>
            <w:tcW w:w="9468" w:type="dxa"/>
            <w:gridSpan w:val="3"/>
            <w:shd w:val="clear" w:color="auto" w:fill="002060"/>
          </w:tcPr>
          <w:p w:rsidR="00692AA7" w:rsidRPr="00692AA7" w:rsidRDefault="00692AA7" w:rsidP="00EC61C7">
            <w:pPr>
              <w:autoSpaceDE w:val="0"/>
              <w:autoSpaceDN w:val="0"/>
              <w:adjustRightInd w:val="0"/>
              <w:ind w:left="540" w:hanging="270"/>
              <w:rPr>
                <w:rFonts w:ascii="Arial" w:hAnsi="Arial" w:cs="Arial"/>
                <w:b/>
                <w:bCs/>
              </w:rPr>
            </w:pPr>
            <w:r w:rsidRPr="00692AA7">
              <w:rPr>
                <w:rFonts w:ascii="Arial" w:hAnsi="Arial" w:cs="Arial"/>
                <w:b/>
                <w:bCs/>
              </w:rPr>
              <w:lastRenderedPageBreak/>
              <w:t>Continuity Plan Considerations</w:t>
            </w:r>
          </w:p>
        </w:tc>
      </w:tr>
      <w:tr w:rsidR="00692AA7" w:rsidTr="00EC61C7">
        <w:tc>
          <w:tcPr>
            <w:tcW w:w="720" w:type="dxa"/>
            <w:shd w:val="clear" w:color="auto" w:fill="D9D9D9" w:themeFill="background1" w:themeFillShade="D9"/>
          </w:tcPr>
          <w:p w:rsidR="00692AA7" w:rsidRPr="00692AA7" w:rsidRDefault="00692AA7" w:rsidP="00EC61C7">
            <w:pPr>
              <w:autoSpaceDE w:val="0"/>
              <w:autoSpaceDN w:val="0"/>
              <w:adjustRightInd w:val="0"/>
              <w:jc w:val="center"/>
              <w:rPr>
                <w:rFonts w:ascii="Arial" w:hAnsi="Arial" w:cs="Arial"/>
                <w:b/>
                <w:bCs/>
              </w:rPr>
            </w:pPr>
            <w:r w:rsidRPr="00692AA7">
              <w:rPr>
                <w:rFonts w:ascii="Arial" w:hAnsi="Arial" w:cs="Arial"/>
                <w:b/>
                <w:bCs/>
              </w:rPr>
              <w:t>#</w:t>
            </w:r>
          </w:p>
        </w:tc>
        <w:tc>
          <w:tcPr>
            <w:tcW w:w="4230" w:type="dxa"/>
            <w:shd w:val="clear" w:color="auto" w:fill="D9D9D9" w:themeFill="background1" w:themeFillShade="D9"/>
          </w:tcPr>
          <w:p w:rsidR="00692AA7" w:rsidRPr="00692AA7" w:rsidRDefault="00692AA7" w:rsidP="00EC61C7">
            <w:pPr>
              <w:autoSpaceDE w:val="0"/>
              <w:autoSpaceDN w:val="0"/>
              <w:adjustRightInd w:val="0"/>
              <w:rPr>
                <w:rFonts w:ascii="Arial" w:hAnsi="Arial" w:cs="Arial"/>
                <w:b/>
                <w:bCs/>
              </w:rPr>
            </w:pPr>
            <w:r w:rsidRPr="00692AA7">
              <w:rPr>
                <w:rFonts w:ascii="Arial" w:hAnsi="Arial" w:cs="Arial"/>
                <w:b/>
                <w:bCs/>
              </w:rPr>
              <w:t>Consideration</w:t>
            </w:r>
          </w:p>
        </w:tc>
        <w:tc>
          <w:tcPr>
            <w:tcW w:w="4518" w:type="dxa"/>
            <w:shd w:val="clear" w:color="auto" w:fill="D9D9D9" w:themeFill="background1" w:themeFillShade="D9"/>
          </w:tcPr>
          <w:p w:rsidR="00692AA7" w:rsidRPr="00692AA7" w:rsidRDefault="00692AA7" w:rsidP="00EC61C7">
            <w:pPr>
              <w:autoSpaceDE w:val="0"/>
              <w:autoSpaceDN w:val="0"/>
              <w:adjustRightInd w:val="0"/>
              <w:rPr>
                <w:rFonts w:ascii="Arial" w:hAnsi="Arial" w:cs="Arial"/>
                <w:b/>
                <w:bCs/>
              </w:rPr>
            </w:pPr>
            <w:r w:rsidRPr="00692AA7">
              <w:rPr>
                <w:rFonts w:ascii="Arial" w:hAnsi="Arial" w:cs="Arial"/>
                <w:b/>
                <w:bCs/>
              </w:rPr>
              <w:t>Explanation</w:t>
            </w:r>
          </w:p>
        </w:tc>
      </w:tr>
      <w:tr w:rsidR="00692AA7" w:rsidTr="00EC61C7">
        <w:tc>
          <w:tcPr>
            <w:tcW w:w="720" w:type="dxa"/>
          </w:tcPr>
          <w:p w:rsidR="00692AA7" w:rsidRPr="00692AA7" w:rsidRDefault="00692AA7" w:rsidP="00EC61C7">
            <w:pPr>
              <w:autoSpaceDE w:val="0"/>
              <w:autoSpaceDN w:val="0"/>
              <w:adjustRightInd w:val="0"/>
              <w:rPr>
                <w:rFonts w:ascii="Arial" w:hAnsi="Arial" w:cs="Arial"/>
                <w:b/>
                <w:bCs/>
              </w:rPr>
            </w:pPr>
            <w:r w:rsidRPr="00692AA7">
              <w:rPr>
                <w:rFonts w:ascii="Arial" w:hAnsi="Arial" w:cs="Arial"/>
                <w:b/>
                <w:bCs/>
              </w:rPr>
              <w:t>1.</w:t>
            </w:r>
          </w:p>
        </w:tc>
        <w:tc>
          <w:tcPr>
            <w:tcW w:w="4230" w:type="dxa"/>
          </w:tcPr>
          <w:p w:rsidR="00692AA7" w:rsidRPr="00692AA7" w:rsidRDefault="00692AA7" w:rsidP="00EC61C7">
            <w:pPr>
              <w:autoSpaceDE w:val="0"/>
              <w:autoSpaceDN w:val="0"/>
              <w:adjustRightInd w:val="0"/>
              <w:rPr>
                <w:rFonts w:ascii="Arial" w:hAnsi="Arial" w:cs="Arial"/>
                <w:b/>
                <w:bCs/>
              </w:rPr>
            </w:pPr>
            <w:r w:rsidRPr="00692AA7">
              <w:rPr>
                <w:rFonts w:ascii="Arial" w:hAnsi="Arial" w:cs="Arial"/>
              </w:rPr>
              <w:t>Address the key elements of continuity.</w:t>
            </w:r>
          </w:p>
        </w:tc>
        <w:tc>
          <w:tcPr>
            <w:tcW w:w="4518" w:type="dxa"/>
          </w:tcPr>
          <w:p w:rsidR="00692AA7" w:rsidRPr="00692AA7" w:rsidRDefault="00692AA7" w:rsidP="00EC61C7">
            <w:pPr>
              <w:autoSpaceDE w:val="0"/>
              <w:autoSpaceDN w:val="0"/>
              <w:adjustRightInd w:val="0"/>
              <w:rPr>
                <w:rFonts w:ascii="Arial" w:hAnsi="Arial" w:cs="Arial"/>
              </w:rPr>
            </w:pPr>
            <w:r w:rsidRPr="00692AA7">
              <w:rPr>
                <w:rFonts w:ascii="Arial" w:hAnsi="Arial" w:cs="Arial"/>
              </w:rPr>
              <w:t>Includes essential functions, orders of</w:t>
            </w:r>
          </w:p>
          <w:p w:rsidR="00692AA7" w:rsidRPr="00692AA7" w:rsidRDefault="00692AA7" w:rsidP="00EC61C7">
            <w:pPr>
              <w:autoSpaceDE w:val="0"/>
              <w:autoSpaceDN w:val="0"/>
              <w:adjustRightInd w:val="0"/>
              <w:rPr>
                <w:rFonts w:ascii="Arial" w:hAnsi="Arial" w:cs="Arial"/>
              </w:rPr>
            </w:pPr>
            <w:r w:rsidRPr="00692AA7">
              <w:rPr>
                <w:rFonts w:ascii="Arial" w:hAnsi="Arial" w:cs="Arial"/>
              </w:rPr>
              <w:t>succession, delegations of authority,</w:t>
            </w:r>
          </w:p>
          <w:p w:rsidR="00692AA7" w:rsidRPr="00692AA7" w:rsidRDefault="00692AA7" w:rsidP="00EC61C7">
            <w:pPr>
              <w:autoSpaceDE w:val="0"/>
              <w:autoSpaceDN w:val="0"/>
              <w:adjustRightInd w:val="0"/>
              <w:rPr>
                <w:rFonts w:ascii="Arial" w:hAnsi="Arial" w:cs="Arial"/>
              </w:rPr>
            </w:pPr>
            <w:r w:rsidRPr="00692AA7">
              <w:rPr>
                <w:rFonts w:ascii="Arial" w:hAnsi="Arial" w:cs="Arial"/>
              </w:rPr>
              <w:t>continuity facilities, continuity</w:t>
            </w:r>
          </w:p>
          <w:p w:rsidR="00692AA7" w:rsidRPr="00692AA7" w:rsidRDefault="00692AA7" w:rsidP="00EC61C7">
            <w:pPr>
              <w:autoSpaceDE w:val="0"/>
              <w:autoSpaceDN w:val="0"/>
              <w:adjustRightInd w:val="0"/>
              <w:rPr>
                <w:rFonts w:ascii="Arial" w:hAnsi="Arial" w:cs="Arial"/>
              </w:rPr>
            </w:pPr>
            <w:r w:rsidRPr="00692AA7">
              <w:rPr>
                <w:rFonts w:ascii="Arial" w:hAnsi="Arial" w:cs="Arial"/>
              </w:rPr>
              <w:t>communications, essential records,</w:t>
            </w:r>
          </w:p>
          <w:p w:rsidR="00692AA7" w:rsidRPr="00692AA7" w:rsidRDefault="00692AA7" w:rsidP="00EC61C7">
            <w:pPr>
              <w:autoSpaceDE w:val="0"/>
              <w:autoSpaceDN w:val="0"/>
              <w:adjustRightInd w:val="0"/>
              <w:rPr>
                <w:rFonts w:ascii="Arial" w:hAnsi="Arial" w:cs="Arial"/>
              </w:rPr>
            </w:pPr>
            <w:r w:rsidRPr="00692AA7">
              <w:rPr>
                <w:rFonts w:ascii="Arial" w:hAnsi="Arial" w:cs="Arial"/>
              </w:rPr>
              <w:t>human resources, TT&amp;E, devolution, and</w:t>
            </w:r>
          </w:p>
          <w:p w:rsidR="00692AA7" w:rsidRPr="00692AA7" w:rsidRDefault="00692AA7" w:rsidP="00EC61C7">
            <w:pPr>
              <w:autoSpaceDE w:val="0"/>
              <w:autoSpaceDN w:val="0"/>
              <w:adjustRightInd w:val="0"/>
              <w:rPr>
                <w:rFonts w:ascii="Arial" w:hAnsi="Arial" w:cs="Arial"/>
              </w:rPr>
            </w:pPr>
            <w:r w:rsidRPr="00692AA7">
              <w:rPr>
                <w:rFonts w:ascii="Arial" w:hAnsi="Arial" w:cs="Arial"/>
              </w:rPr>
              <w:t>reconstitution; and address the</w:t>
            </w:r>
          </w:p>
          <w:p w:rsidR="00692AA7" w:rsidRPr="00692AA7" w:rsidRDefault="00692AA7" w:rsidP="00EC61C7">
            <w:pPr>
              <w:autoSpaceDE w:val="0"/>
              <w:autoSpaceDN w:val="0"/>
              <w:adjustRightInd w:val="0"/>
              <w:rPr>
                <w:rFonts w:ascii="Arial" w:hAnsi="Arial" w:cs="Arial"/>
              </w:rPr>
            </w:pPr>
            <w:proofErr w:type="gramStart"/>
            <w:r w:rsidRPr="00692AA7">
              <w:rPr>
                <w:rFonts w:ascii="Arial" w:hAnsi="Arial" w:cs="Arial"/>
              </w:rPr>
              <w:t>requirements</w:t>
            </w:r>
            <w:proofErr w:type="gramEnd"/>
            <w:r w:rsidRPr="00692AA7">
              <w:rPr>
                <w:rFonts w:ascii="Arial" w:hAnsi="Arial" w:cs="Arial"/>
              </w:rPr>
              <w:t xml:space="preserve"> associated with each element as found in this guidance document.</w:t>
            </w:r>
          </w:p>
        </w:tc>
      </w:tr>
      <w:tr w:rsidR="00692AA7" w:rsidRPr="009417C0" w:rsidTr="00EC61C7">
        <w:tc>
          <w:tcPr>
            <w:tcW w:w="720" w:type="dxa"/>
          </w:tcPr>
          <w:p w:rsidR="00692AA7" w:rsidRPr="00692AA7" w:rsidRDefault="00692AA7" w:rsidP="00EC61C7">
            <w:pPr>
              <w:autoSpaceDE w:val="0"/>
              <w:autoSpaceDN w:val="0"/>
              <w:adjustRightInd w:val="0"/>
              <w:rPr>
                <w:rFonts w:ascii="Arial" w:hAnsi="Arial" w:cs="Arial"/>
                <w:b/>
                <w:bCs/>
              </w:rPr>
            </w:pPr>
            <w:r w:rsidRPr="00692AA7">
              <w:rPr>
                <w:rFonts w:ascii="Arial" w:hAnsi="Arial" w:cs="Arial"/>
                <w:b/>
                <w:bCs/>
              </w:rPr>
              <w:t>2.</w:t>
            </w:r>
          </w:p>
        </w:tc>
        <w:tc>
          <w:tcPr>
            <w:tcW w:w="4230" w:type="dxa"/>
          </w:tcPr>
          <w:p w:rsidR="00692AA7" w:rsidRPr="00692AA7" w:rsidRDefault="00692AA7" w:rsidP="00EC61C7">
            <w:pPr>
              <w:autoSpaceDE w:val="0"/>
              <w:autoSpaceDN w:val="0"/>
              <w:adjustRightInd w:val="0"/>
              <w:rPr>
                <w:rFonts w:ascii="Arial" w:hAnsi="Arial" w:cs="Arial"/>
                <w:b/>
                <w:bCs/>
              </w:rPr>
            </w:pPr>
            <w:r w:rsidRPr="00692AA7">
              <w:rPr>
                <w:rFonts w:ascii="Arial" w:hAnsi="Arial" w:cs="Arial"/>
              </w:rPr>
              <w:t>Address the supporting elements of continuity.</w:t>
            </w:r>
          </w:p>
        </w:tc>
        <w:tc>
          <w:tcPr>
            <w:tcW w:w="4518" w:type="dxa"/>
          </w:tcPr>
          <w:p w:rsidR="00692AA7" w:rsidRPr="00692AA7" w:rsidRDefault="00692AA7" w:rsidP="00EC61C7">
            <w:pPr>
              <w:autoSpaceDE w:val="0"/>
              <w:autoSpaceDN w:val="0"/>
              <w:adjustRightInd w:val="0"/>
              <w:rPr>
                <w:rFonts w:ascii="Arial" w:hAnsi="Arial" w:cs="Arial"/>
              </w:rPr>
            </w:pPr>
            <w:r w:rsidRPr="00692AA7">
              <w:rPr>
                <w:rFonts w:ascii="Arial" w:hAnsi="Arial" w:cs="Arial"/>
              </w:rPr>
              <w:t>Includes program plans and procedures;</w:t>
            </w:r>
          </w:p>
          <w:p w:rsidR="00692AA7" w:rsidRPr="00692AA7" w:rsidRDefault="00692AA7" w:rsidP="00EC61C7">
            <w:pPr>
              <w:autoSpaceDE w:val="0"/>
              <w:autoSpaceDN w:val="0"/>
              <w:adjustRightInd w:val="0"/>
              <w:rPr>
                <w:rFonts w:ascii="Arial" w:hAnsi="Arial" w:cs="Arial"/>
              </w:rPr>
            </w:pPr>
            <w:r w:rsidRPr="00692AA7">
              <w:rPr>
                <w:rFonts w:ascii="Arial" w:hAnsi="Arial" w:cs="Arial"/>
              </w:rPr>
              <w:t>risk management; budgeting and</w:t>
            </w:r>
          </w:p>
          <w:p w:rsidR="00692AA7" w:rsidRPr="00692AA7" w:rsidRDefault="00692AA7" w:rsidP="00EC61C7">
            <w:pPr>
              <w:autoSpaceDE w:val="0"/>
              <w:autoSpaceDN w:val="0"/>
              <w:adjustRightInd w:val="0"/>
              <w:rPr>
                <w:rFonts w:ascii="Arial" w:hAnsi="Arial" w:cs="Arial"/>
              </w:rPr>
            </w:pPr>
            <w:r w:rsidRPr="00692AA7">
              <w:rPr>
                <w:rFonts w:ascii="Arial" w:hAnsi="Arial" w:cs="Arial"/>
              </w:rPr>
              <w:t>acquisition; and operational phases and</w:t>
            </w:r>
          </w:p>
          <w:p w:rsidR="00692AA7" w:rsidRPr="00692AA7" w:rsidRDefault="00692AA7" w:rsidP="00EC61C7">
            <w:pPr>
              <w:autoSpaceDE w:val="0"/>
              <w:autoSpaceDN w:val="0"/>
              <w:adjustRightInd w:val="0"/>
              <w:rPr>
                <w:rFonts w:ascii="Arial" w:hAnsi="Arial" w:cs="Arial"/>
              </w:rPr>
            </w:pPr>
            <w:r w:rsidRPr="00692AA7">
              <w:rPr>
                <w:rFonts w:ascii="Arial" w:hAnsi="Arial" w:cs="Arial"/>
              </w:rPr>
              <w:t>implementation; and address the</w:t>
            </w:r>
          </w:p>
          <w:p w:rsidR="00692AA7" w:rsidRPr="00692AA7" w:rsidRDefault="00692AA7" w:rsidP="00EC61C7">
            <w:pPr>
              <w:autoSpaceDE w:val="0"/>
              <w:autoSpaceDN w:val="0"/>
              <w:adjustRightInd w:val="0"/>
              <w:rPr>
                <w:rFonts w:ascii="Arial" w:hAnsi="Arial" w:cs="Arial"/>
              </w:rPr>
            </w:pPr>
            <w:proofErr w:type="gramStart"/>
            <w:r w:rsidRPr="00692AA7">
              <w:rPr>
                <w:rFonts w:ascii="Arial" w:hAnsi="Arial" w:cs="Arial"/>
              </w:rPr>
              <w:t>requirements</w:t>
            </w:r>
            <w:proofErr w:type="gramEnd"/>
            <w:r w:rsidRPr="00692AA7">
              <w:rPr>
                <w:rFonts w:ascii="Arial" w:hAnsi="Arial" w:cs="Arial"/>
              </w:rPr>
              <w:t xml:space="preserve"> associated with each element as found in this guidance document.</w:t>
            </w:r>
          </w:p>
        </w:tc>
      </w:tr>
      <w:tr w:rsidR="00692AA7" w:rsidRPr="009417C0" w:rsidTr="00EC61C7">
        <w:tc>
          <w:tcPr>
            <w:tcW w:w="720" w:type="dxa"/>
          </w:tcPr>
          <w:p w:rsidR="00692AA7" w:rsidRPr="00692AA7" w:rsidRDefault="00692AA7" w:rsidP="00EC61C7">
            <w:pPr>
              <w:autoSpaceDE w:val="0"/>
              <w:autoSpaceDN w:val="0"/>
              <w:adjustRightInd w:val="0"/>
              <w:rPr>
                <w:rFonts w:ascii="Arial" w:hAnsi="Arial" w:cs="Arial"/>
                <w:b/>
                <w:bCs/>
              </w:rPr>
            </w:pPr>
            <w:r w:rsidRPr="00692AA7">
              <w:rPr>
                <w:rFonts w:ascii="Arial" w:hAnsi="Arial" w:cs="Arial"/>
                <w:b/>
                <w:bCs/>
              </w:rPr>
              <w:t>3.</w:t>
            </w:r>
          </w:p>
        </w:tc>
        <w:tc>
          <w:tcPr>
            <w:tcW w:w="4230" w:type="dxa"/>
          </w:tcPr>
          <w:p w:rsidR="00692AA7" w:rsidRPr="00692AA7" w:rsidRDefault="00692AA7" w:rsidP="00EC61C7">
            <w:pPr>
              <w:autoSpaceDE w:val="0"/>
              <w:autoSpaceDN w:val="0"/>
              <w:adjustRightInd w:val="0"/>
              <w:rPr>
                <w:rFonts w:ascii="Arial" w:hAnsi="Arial" w:cs="Arial"/>
                <w:b/>
                <w:bCs/>
              </w:rPr>
            </w:pPr>
            <w:r w:rsidRPr="00692AA7">
              <w:rPr>
                <w:rFonts w:ascii="Arial" w:hAnsi="Arial" w:cs="Arial"/>
              </w:rPr>
              <w:t>Address the four phases of continuity.</w:t>
            </w:r>
          </w:p>
        </w:tc>
        <w:tc>
          <w:tcPr>
            <w:tcW w:w="4518" w:type="dxa"/>
          </w:tcPr>
          <w:p w:rsidR="00692AA7" w:rsidRPr="00692AA7" w:rsidRDefault="00692AA7" w:rsidP="00EC61C7">
            <w:pPr>
              <w:autoSpaceDE w:val="0"/>
              <w:autoSpaceDN w:val="0"/>
              <w:adjustRightInd w:val="0"/>
              <w:rPr>
                <w:rFonts w:ascii="Arial" w:hAnsi="Arial" w:cs="Arial"/>
              </w:rPr>
            </w:pPr>
            <w:r w:rsidRPr="00692AA7">
              <w:rPr>
                <w:rFonts w:ascii="Arial" w:hAnsi="Arial" w:cs="Arial"/>
              </w:rPr>
              <w:t>(1) readiness and preparedness, (2)</w:t>
            </w:r>
          </w:p>
          <w:p w:rsidR="00692AA7" w:rsidRPr="00692AA7" w:rsidRDefault="00692AA7" w:rsidP="00EC61C7">
            <w:pPr>
              <w:autoSpaceDE w:val="0"/>
              <w:autoSpaceDN w:val="0"/>
              <w:adjustRightInd w:val="0"/>
              <w:rPr>
                <w:rFonts w:ascii="Arial" w:hAnsi="Arial" w:cs="Arial"/>
              </w:rPr>
            </w:pPr>
            <w:r w:rsidRPr="00692AA7">
              <w:rPr>
                <w:rFonts w:ascii="Arial" w:hAnsi="Arial" w:cs="Arial"/>
              </w:rPr>
              <w:t>activation, (3) continuity operations, and</w:t>
            </w:r>
          </w:p>
          <w:p w:rsidR="00692AA7" w:rsidRPr="00692AA7" w:rsidRDefault="00692AA7" w:rsidP="00EC61C7">
            <w:pPr>
              <w:autoSpaceDE w:val="0"/>
              <w:autoSpaceDN w:val="0"/>
              <w:adjustRightInd w:val="0"/>
              <w:rPr>
                <w:rFonts w:ascii="Arial" w:hAnsi="Arial" w:cs="Arial"/>
              </w:rPr>
            </w:pPr>
            <w:r w:rsidRPr="00692AA7">
              <w:rPr>
                <w:rFonts w:ascii="Arial" w:hAnsi="Arial" w:cs="Arial"/>
              </w:rPr>
              <w:t xml:space="preserve">(4) </w:t>
            </w:r>
            <w:proofErr w:type="gramStart"/>
            <w:r w:rsidRPr="00692AA7">
              <w:rPr>
                <w:rFonts w:ascii="Arial" w:hAnsi="Arial" w:cs="Arial"/>
              </w:rPr>
              <w:t>reconstitution</w:t>
            </w:r>
            <w:proofErr w:type="gramEnd"/>
            <w:r w:rsidRPr="00692AA7">
              <w:rPr>
                <w:rFonts w:ascii="Arial" w:hAnsi="Arial" w:cs="Arial"/>
              </w:rPr>
              <w:t xml:space="preserve"> and recovery.</w:t>
            </w:r>
          </w:p>
        </w:tc>
      </w:tr>
      <w:tr w:rsidR="00692AA7" w:rsidRPr="009417C0" w:rsidTr="00EC61C7">
        <w:tc>
          <w:tcPr>
            <w:tcW w:w="720" w:type="dxa"/>
          </w:tcPr>
          <w:p w:rsidR="00692AA7" w:rsidRPr="00692AA7" w:rsidRDefault="00692AA7" w:rsidP="00EC61C7">
            <w:pPr>
              <w:autoSpaceDE w:val="0"/>
              <w:autoSpaceDN w:val="0"/>
              <w:adjustRightInd w:val="0"/>
              <w:rPr>
                <w:rFonts w:ascii="Arial" w:hAnsi="Arial" w:cs="Arial"/>
                <w:b/>
                <w:bCs/>
              </w:rPr>
            </w:pPr>
            <w:r w:rsidRPr="00692AA7">
              <w:rPr>
                <w:rFonts w:ascii="Arial" w:hAnsi="Arial" w:cs="Arial"/>
                <w:b/>
                <w:bCs/>
              </w:rPr>
              <w:t>4.</w:t>
            </w:r>
          </w:p>
        </w:tc>
        <w:tc>
          <w:tcPr>
            <w:tcW w:w="4230" w:type="dxa"/>
          </w:tcPr>
          <w:p w:rsidR="00692AA7" w:rsidRPr="00692AA7" w:rsidRDefault="00692AA7" w:rsidP="00EC61C7">
            <w:pPr>
              <w:autoSpaceDE w:val="0"/>
              <w:autoSpaceDN w:val="0"/>
              <w:adjustRightInd w:val="0"/>
              <w:rPr>
                <w:rFonts w:ascii="Arial" w:hAnsi="Arial" w:cs="Arial"/>
              </w:rPr>
            </w:pPr>
            <w:r w:rsidRPr="00692AA7">
              <w:rPr>
                <w:rFonts w:ascii="Arial" w:hAnsi="Arial" w:cs="Arial"/>
              </w:rPr>
              <w:t>Provide a process for determining the</w:t>
            </w:r>
          </w:p>
          <w:p w:rsidR="00692AA7" w:rsidRPr="00692AA7" w:rsidRDefault="00692AA7" w:rsidP="00EC61C7">
            <w:pPr>
              <w:autoSpaceDE w:val="0"/>
              <w:autoSpaceDN w:val="0"/>
              <w:adjustRightInd w:val="0"/>
              <w:rPr>
                <w:rFonts w:ascii="Arial" w:hAnsi="Arial" w:cs="Arial"/>
              </w:rPr>
            </w:pPr>
            <w:r w:rsidRPr="00692AA7">
              <w:rPr>
                <w:rFonts w:ascii="Arial" w:hAnsi="Arial" w:cs="Arial"/>
              </w:rPr>
              <w:t>organization’s readiness posture and for</w:t>
            </w:r>
          </w:p>
          <w:p w:rsidR="00692AA7" w:rsidRPr="00692AA7" w:rsidRDefault="00692AA7" w:rsidP="00EC61C7">
            <w:pPr>
              <w:autoSpaceDE w:val="0"/>
              <w:autoSpaceDN w:val="0"/>
              <w:adjustRightInd w:val="0"/>
              <w:rPr>
                <w:rFonts w:ascii="Arial" w:hAnsi="Arial" w:cs="Arial"/>
                <w:b/>
                <w:bCs/>
              </w:rPr>
            </w:pPr>
            <w:proofErr w:type="gramStart"/>
            <w:r w:rsidRPr="00692AA7">
              <w:rPr>
                <w:rFonts w:ascii="Arial" w:hAnsi="Arial" w:cs="Arial"/>
              </w:rPr>
              <w:t>decision-making</w:t>
            </w:r>
            <w:proofErr w:type="gramEnd"/>
            <w:r w:rsidRPr="00692AA7">
              <w:rPr>
                <w:rFonts w:ascii="Arial" w:hAnsi="Arial" w:cs="Arial"/>
              </w:rPr>
              <w:t xml:space="preserve"> regarding its corresponding actions to increase readiness postures.</w:t>
            </w:r>
          </w:p>
        </w:tc>
        <w:tc>
          <w:tcPr>
            <w:tcW w:w="4518" w:type="dxa"/>
          </w:tcPr>
          <w:p w:rsidR="00692AA7" w:rsidRPr="00692AA7" w:rsidRDefault="00692AA7" w:rsidP="00EC61C7">
            <w:pPr>
              <w:autoSpaceDE w:val="0"/>
              <w:autoSpaceDN w:val="0"/>
              <w:adjustRightInd w:val="0"/>
              <w:rPr>
                <w:rFonts w:ascii="Arial" w:hAnsi="Arial" w:cs="Arial"/>
              </w:rPr>
            </w:pPr>
            <w:r w:rsidRPr="00692AA7">
              <w:rPr>
                <w:rFonts w:ascii="Arial" w:hAnsi="Arial" w:cs="Arial"/>
              </w:rPr>
              <w:t>Organizations should consider State, Federal, neighboring jurisdiction, and private sector continuity preparedness or</w:t>
            </w:r>
          </w:p>
          <w:p w:rsidR="00692AA7" w:rsidRPr="00692AA7" w:rsidRDefault="00692AA7" w:rsidP="00EC61C7">
            <w:pPr>
              <w:autoSpaceDE w:val="0"/>
              <w:autoSpaceDN w:val="0"/>
              <w:adjustRightInd w:val="0"/>
              <w:rPr>
                <w:rFonts w:ascii="Arial" w:hAnsi="Arial" w:cs="Arial"/>
              </w:rPr>
            </w:pPr>
            <w:r w:rsidRPr="00692AA7">
              <w:rPr>
                <w:rFonts w:ascii="Arial" w:hAnsi="Arial" w:cs="Arial"/>
              </w:rPr>
              <w:t>activation directions in their internal</w:t>
            </w:r>
          </w:p>
          <w:p w:rsidR="00692AA7" w:rsidRPr="00692AA7" w:rsidRDefault="00692AA7" w:rsidP="00EC61C7">
            <w:pPr>
              <w:autoSpaceDE w:val="0"/>
              <w:autoSpaceDN w:val="0"/>
              <w:adjustRightInd w:val="0"/>
              <w:rPr>
                <w:rFonts w:ascii="Arial" w:hAnsi="Arial" w:cs="Arial"/>
              </w:rPr>
            </w:pPr>
            <w:r w:rsidRPr="00692AA7">
              <w:rPr>
                <w:rFonts w:ascii="Arial" w:hAnsi="Arial" w:cs="Arial"/>
              </w:rPr>
              <w:t>procedures for executing changes to</w:t>
            </w:r>
          </w:p>
          <w:p w:rsidR="00692AA7" w:rsidRPr="00692AA7" w:rsidRDefault="00692AA7" w:rsidP="00EC61C7">
            <w:pPr>
              <w:autoSpaceDE w:val="0"/>
              <w:autoSpaceDN w:val="0"/>
              <w:adjustRightInd w:val="0"/>
              <w:rPr>
                <w:rFonts w:ascii="Arial" w:hAnsi="Arial" w:cs="Arial"/>
              </w:rPr>
            </w:pPr>
            <w:proofErr w:type="gramStart"/>
            <w:r w:rsidRPr="00692AA7">
              <w:rPr>
                <w:rFonts w:ascii="Arial" w:hAnsi="Arial" w:cs="Arial"/>
              </w:rPr>
              <w:t>readiness</w:t>
            </w:r>
            <w:proofErr w:type="gramEnd"/>
            <w:r w:rsidRPr="00692AA7">
              <w:rPr>
                <w:rFonts w:ascii="Arial" w:hAnsi="Arial" w:cs="Arial"/>
              </w:rPr>
              <w:t xml:space="preserve"> levels.</w:t>
            </w:r>
          </w:p>
        </w:tc>
      </w:tr>
      <w:tr w:rsidR="00692AA7" w:rsidRPr="009417C0" w:rsidTr="00EC61C7">
        <w:tc>
          <w:tcPr>
            <w:tcW w:w="720" w:type="dxa"/>
          </w:tcPr>
          <w:p w:rsidR="00692AA7" w:rsidRPr="00692AA7" w:rsidRDefault="00692AA7" w:rsidP="00EC61C7">
            <w:pPr>
              <w:autoSpaceDE w:val="0"/>
              <w:autoSpaceDN w:val="0"/>
              <w:adjustRightInd w:val="0"/>
              <w:rPr>
                <w:rFonts w:ascii="Arial" w:hAnsi="Arial" w:cs="Arial"/>
                <w:b/>
                <w:bCs/>
              </w:rPr>
            </w:pPr>
            <w:r w:rsidRPr="00692AA7">
              <w:rPr>
                <w:rFonts w:ascii="Arial" w:hAnsi="Arial" w:cs="Arial"/>
                <w:b/>
                <w:bCs/>
              </w:rPr>
              <w:t>5.</w:t>
            </w:r>
          </w:p>
        </w:tc>
        <w:tc>
          <w:tcPr>
            <w:tcW w:w="4230" w:type="dxa"/>
          </w:tcPr>
          <w:p w:rsidR="00692AA7" w:rsidRPr="00692AA7" w:rsidRDefault="00692AA7" w:rsidP="00EC61C7">
            <w:pPr>
              <w:autoSpaceDE w:val="0"/>
              <w:autoSpaceDN w:val="0"/>
              <w:adjustRightInd w:val="0"/>
              <w:rPr>
                <w:rFonts w:ascii="Arial" w:hAnsi="Arial" w:cs="Arial"/>
              </w:rPr>
            </w:pPr>
            <w:r w:rsidRPr="00692AA7">
              <w:rPr>
                <w:rFonts w:ascii="Arial" w:hAnsi="Arial" w:cs="Arial"/>
              </w:rPr>
              <w:t>Provide a process or methodology that ensures plan implementation.</w:t>
            </w:r>
          </w:p>
        </w:tc>
        <w:tc>
          <w:tcPr>
            <w:tcW w:w="4518" w:type="dxa"/>
          </w:tcPr>
          <w:p w:rsidR="00692AA7" w:rsidRPr="00692AA7" w:rsidRDefault="00692AA7" w:rsidP="00EC61C7">
            <w:pPr>
              <w:autoSpaceDE w:val="0"/>
              <w:autoSpaceDN w:val="0"/>
              <w:adjustRightInd w:val="0"/>
              <w:rPr>
                <w:rFonts w:ascii="Arial" w:hAnsi="Arial" w:cs="Arial"/>
              </w:rPr>
            </w:pPr>
            <w:r w:rsidRPr="00692AA7">
              <w:rPr>
                <w:rFonts w:ascii="Arial" w:hAnsi="Arial" w:cs="Arial"/>
              </w:rPr>
              <w:t>Include a decision matrix for continuity</w:t>
            </w:r>
          </w:p>
          <w:p w:rsidR="00692AA7" w:rsidRPr="00692AA7" w:rsidRDefault="00692AA7" w:rsidP="00EC61C7">
            <w:pPr>
              <w:autoSpaceDE w:val="0"/>
              <w:autoSpaceDN w:val="0"/>
              <w:adjustRightInd w:val="0"/>
              <w:rPr>
                <w:rFonts w:ascii="Arial" w:hAnsi="Arial" w:cs="Arial"/>
              </w:rPr>
            </w:pPr>
            <w:r w:rsidRPr="00692AA7">
              <w:rPr>
                <w:rFonts w:ascii="Arial" w:hAnsi="Arial" w:cs="Arial"/>
              </w:rPr>
              <w:t>plan activation with warning during duty</w:t>
            </w:r>
          </w:p>
          <w:p w:rsidR="00692AA7" w:rsidRPr="00692AA7" w:rsidRDefault="00692AA7" w:rsidP="00EC61C7">
            <w:pPr>
              <w:autoSpaceDE w:val="0"/>
              <w:autoSpaceDN w:val="0"/>
              <w:adjustRightInd w:val="0"/>
              <w:rPr>
                <w:rFonts w:ascii="Arial" w:hAnsi="Arial" w:cs="Arial"/>
              </w:rPr>
            </w:pPr>
            <w:r w:rsidRPr="00692AA7">
              <w:rPr>
                <w:rFonts w:ascii="Arial" w:hAnsi="Arial" w:cs="Arial"/>
              </w:rPr>
              <w:t>and non-duty hours and without warning</w:t>
            </w:r>
          </w:p>
          <w:p w:rsidR="00692AA7" w:rsidRPr="00692AA7" w:rsidRDefault="00692AA7" w:rsidP="00EC61C7">
            <w:pPr>
              <w:autoSpaceDE w:val="0"/>
              <w:autoSpaceDN w:val="0"/>
              <w:adjustRightInd w:val="0"/>
              <w:rPr>
                <w:rFonts w:ascii="Arial" w:hAnsi="Arial" w:cs="Arial"/>
              </w:rPr>
            </w:pPr>
            <w:proofErr w:type="gramStart"/>
            <w:r w:rsidRPr="00692AA7">
              <w:rPr>
                <w:rFonts w:ascii="Arial" w:hAnsi="Arial" w:cs="Arial"/>
              </w:rPr>
              <w:t>during</w:t>
            </w:r>
            <w:proofErr w:type="gramEnd"/>
            <w:r w:rsidRPr="00692AA7">
              <w:rPr>
                <w:rFonts w:ascii="Arial" w:hAnsi="Arial" w:cs="Arial"/>
              </w:rPr>
              <w:t xml:space="preserve"> duty and non-duty hours.</w:t>
            </w:r>
          </w:p>
        </w:tc>
      </w:tr>
      <w:tr w:rsidR="00692AA7" w:rsidRPr="009417C0" w:rsidTr="00EC61C7">
        <w:tc>
          <w:tcPr>
            <w:tcW w:w="720" w:type="dxa"/>
          </w:tcPr>
          <w:p w:rsidR="00692AA7" w:rsidRPr="00692AA7" w:rsidRDefault="00692AA7" w:rsidP="00EC61C7">
            <w:pPr>
              <w:autoSpaceDE w:val="0"/>
              <w:autoSpaceDN w:val="0"/>
              <w:adjustRightInd w:val="0"/>
              <w:rPr>
                <w:rFonts w:ascii="Arial" w:hAnsi="Arial" w:cs="Arial"/>
                <w:b/>
                <w:bCs/>
              </w:rPr>
            </w:pPr>
            <w:r w:rsidRPr="00692AA7">
              <w:rPr>
                <w:rFonts w:ascii="Arial" w:hAnsi="Arial" w:cs="Arial"/>
                <w:b/>
                <w:bCs/>
              </w:rPr>
              <w:t>6.</w:t>
            </w:r>
          </w:p>
        </w:tc>
        <w:tc>
          <w:tcPr>
            <w:tcW w:w="4230" w:type="dxa"/>
          </w:tcPr>
          <w:p w:rsidR="00692AA7" w:rsidRPr="00692AA7" w:rsidRDefault="00692AA7" w:rsidP="00EC61C7">
            <w:pPr>
              <w:autoSpaceDE w:val="0"/>
              <w:autoSpaceDN w:val="0"/>
              <w:adjustRightInd w:val="0"/>
              <w:rPr>
                <w:rFonts w:ascii="Arial" w:hAnsi="Arial" w:cs="Arial"/>
                <w:b/>
                <w:bCs/>
              </w:rPr>
            </w:pPr>
            <w:r w:rsidRPr="00692AA7">
              <w:rPr>
                <w:rFonts w:ascii="Arial" w:hAnsi="Arial" w:cs="Arial"/>
              </w:rPr>
              <w:t>Establish and maintain appropriate relocation procedures and instructions for how ERG members will relocate to alternate sites.</w:t>
            </w:r>
          </w:p>
        </w:tc>
        <w:tc>
          <w:tcPr>
            <w:tcW w:w="4518" w:type="dxa"/>
          </w:tcPr>
          <w:p w:rsidR="00692AA7" w:rsidRPr="00692AA7" w:rsidRDefault="00692AA7" w:rsidP="00EC61C7">
            <w:pPr>
              <w:autoSpaceDE w:val="0"/>
              <w:autoSpaceDN w:val="0"/>
              <w:adjustRightInd w:val="0"/>
              <w:rPr>
                <w:rFonts w:ascii="Arial" w:hAnsi="Arial" w:cs="Arial"/>
                <w:bCs/>
              </w:rPr>
            </w:pPr>
          </w:p>
        </w:tc>
      </w:tr>
      <w:tr w:rsidR="00692AA7" w:rsidRPr="009417C0" w:rsidTr="00EC61C7">
        <w:tc>
          <w:tcPr>
            <w:tcW w:w="720" w:type="dxa"/>
          </w:tcPr>
          <w:p w:rsidR="00692AA7" w:rsidRPr="00692AA7" w:rsidRDefault="00692AA7" w:rsidP="00EC61C7">
            <w:pPr>
              <w:autoSpaceDE w:val="0"/>
              <w:autoSpaceDN w:val="0"/>
              <w:adjustRightInd w:val="0"/>
              <w:rPr>
                <w:rFonts w:ascii="Arial" w:hAnsi="Arial" w:cs="Arial"/>
                <w:b/>
                <w:bCs/>
              </w:rPr>
            </w:pPr>
            <w:r w:rsidRPr="00692AA7">
              <w:rPr>
                <w:rFonts w:ascii="Arial" w:hAnsi="Arial" w:cs="Arial"/>
                <w:b/>
                <w:bCs/>
              </w:rPr>
              <w:t>7.</w:t>
            </w:r>
          </w:p>
        </w:tc>
        <w:tc>
          <w:tcPr>
            <w:tcW w:w="4230" w:type="dxa"/>
          </w:tcPr>
          <w:p w:rsidR="00692AA7" w:rsidRPr="00692AA7" w:rsidRDefault="00692AA7" w:rsidP="00EC61C7">
            <w:pPr>
              <w:autoSpaceDE w:val="0"/>
              <w:autoSpaceDN w:val="0"/>
              <w:adjustRightInd w:val="0"/>
              <w:rPr>
                <w:rFonts w:ascii="Arial" w:hAnsi="Arial" w:cs="Arial"/>
                <w:b/>
                <w:bCs/>
              </w:rPr>
            </w:pPr>
            <w:r w:rsidRPr="00692AA7">
              <w:rPr>
                <w:rFonts w:ascii="Arial" w:hAnsi="Arial" w:cs="Arial"/>
              </w:rPr>
              <w:t>Establish and maintain appropriate procedures and instructions on devolving functions to the ERG at a devolution site.</w:t>
            </w:r>
          </w:p>
        </w:tc>
        <w:tc>
          <w:tcPr>
            <w:tcW w:w="4518" w:type="dxa"/>
          </w:tcPr>
          <w:p w:rsidR="00692AA7" w:rsidRPr="00692AA7" w:rsidRDefault="00692AA7" w:rsidP="00EC61C7">
            <w:pPr>
              <w:autoSpaceDE w:val="0"/>
              <w:autoSpaceDN w:val="0"/>
              <w:adjustRightInd w:val="0"/>
              <w:rPr>
                <w:rFonts w:ascii="Arial" w:hAnsi="Arial" w:cs="Arial"/>
                <w:bCs/>
              </w:rPr>
            </w:pPr>
          </w:p>
        </w:tc>
      </w:tr>
      <w:tr w:rsidR="00692AA7" w:rsidRPr="009417C0" w:rsidTr="00EC61C7">
        <w:tc>
          <w:tcPr>
            <w:tcW w:w="720" w:type="dxa"/>
          </w:tcPr>
          <w:p w:rsidR="00692AA7" w:rsidRPr="00692AA7" w:rsidRDefault="00692AA7" w:rsidP="00EC61C7">
            <w:pPr>
              <w:autoSpaceDE w:val="0"/>
              <w:autoSpaceDN w:val="0"/>
              <w:adjustRightInd w:val="0"/>
              <w:rPr>
                <w:rFonts w:ascii="Arial" w:hAnsi="Arial" w:cs="Arial"/>
                <w:b/>
                <w:bCs/>
              </w:rPr>
            </w:pPr>
            <w:r w:rsidRPr="00692AA7">
              <w:rPr>
                <w:rFonts w:ascii="Arial" w:hAnsi="Arial" w:cs="Arial"/>
                <w:b/>
                <w:bCs/>
              </w:rPr>
              <w:t>8.</w:t>
            </w:r>
          </w:p>
        </w:tc>
        <w:tc>
          <w:tcPr>
            <w:tcW w:w="4230" w:type="dxa"/>
          </w:tcPr>
          <w:p w:rsidR="00692AA7" w:rsidRPr="00692AA7" w:rsidRDefault="00692AA7" w:rsidP="00EC61C7">
            <w:pPr>
              <w:autoSpaceDE w:val="0"/>
              <w:autoSpaceDN w:val="0"/>
              <w:adjustRightInd w:val="0"/>
              <w:rPr>
                <w:rFonts w:ascii="Arial" w:hAnsi="Arial" w:cs="Arial"/>
                <w:b/>
                <w:bCs/>
              </w:rPr>
            </w:pPr>
            <w:r w:rsidRPr="00692AA7">
              <w:rPr>
                <w:rFonts w:ascii="Arial" w:hAnsi="Arial" w:cs="Arial"/>
              </w:rPr>
              <w:t>Detail the transition of responsibilities to the deployed ERG.</w:t>
            </w:r>
          </w:p>
        </w:tc>
        <w:tc>
          <w:tcPr>
            <w:tcW w:w="4518" w:type="dxa"/>
          </w:tcPr>
          <w:p w:rsidR="00692AA7" w:rsidRPr="00692AA7" w:rsidRDefault="00692AA7" w:rsidP="00EC61C7">
            <w:pPr>
              <w:autoSpaceDE w:val="0"/>
              <w:autoSpaceDN w:val="0"/>
              <w:adjustRightInd w:val="0"/>
              <w:rPr>
                <w:rFonts w:ascii="Arial" w:hAnsi="Arial" w:cs="Arial"/>
                <w:bCs/>
              </w:rPr>
            </w:pPr>
          </w:p>
        </w:tc>
      </w:tr>
      <w:tr w:rsidR="00692AA7" w:rsidRPr="009417C0" w:rsidTr="00EC61C7">
        <w:tc>
          <w:tcPr>
            <w:tcW w:w="720" w:type="dxa"/>
          </w:tcPr>
          <w:p w:rsidR="00692AA7" w:rsidRPr="00692AA7" w:rsidRDefault="00692AA7" w:rsidP="00EC61C7">
            <w:pPr>
              <w:autoSpaceDE w:val="0"/>
              <w:autoSpaceDN w:val="0"/>
              <w:adjustRightInd w:val="0"/>
              <w:rPr>
                <w:rFonts w:ascii="Arial" w:hAnsi="Arial" w:cs="Arial"/>
                <w:b/>
                <w:bCs/>
              </w:rPr>
            </w:pPr>
            <w:r w:rsidRPr="00692AA7">
              <w:rPr>
                <w:rFonts w:ascii="Arial" w:hAnsi="Arial" w:cs="Arial"/>
                <w:b/>
                <w:bCs/>
              </w:rPr>
              <w:t>9.</w:t>
            </w:r>
          </w:p>
        </w:tc>
        <w:tc>
          <w:tcPr>
            <w:tcW w:w="4230" w:type="dxa"/>
          </w:tcPr>
          <w:p w:rsidR="00692AA7" w:rsidRPr="00692AA7" w:rsidRDefault="00692AA7" w:rsidP="00EC61C7">
            <w:pPr>
              <w:autoSpaceDE w:val="0"/>
              <w:autoSpaceDN w:val="0"/>
              <w:adjustRightInd w:val="0"/>
              <w:rPr>
                <w:rFonts w:ascii="Arial" w:hAnsi="Arial" w:cs="Arial"/>
                <w:b/>
                <w:bCs/>
              </w:rPr>
            </w:pPr>
            <w:r w:rsidRPr="00692AA7">
              <w:rPr>
                <w:rFonts w:ascii="Arial" w:hAnsi="Arial" w:cs="Arial"/>
              </w:rPr>
              <w:t>Provide a process for attaining operational capability at all continuity facilities within the minimal acceptable period for essential function disruption.</w:t>
            </w:r>
          </w:p>
        </w:tc>
        <w:tc>
          <w:tcPr>
            <w:tcW w:w="4518" w:type="dxa"/>
          </w:tcPr>
          <w:p w:rsidR="00692AA7" w:rsidRPr="00692AA7" w:rsidRDefault="00692AA7" w:rsidP="00EC61C7">
            <w:pPr>
              <w:autoSpaceDE w:val="0"/>
              <w:autoSpaceDN w:val="0"/>
              <w:adjustRightInd w:val="0"/>
              <w:rPr>
                <w:rFonts w:ascii="Arial" w:hAnsi="Arial" w:cs="Arial"/>
                <w:bCs/>
              </w:rPr>
            </w:pPr>
          </w:p>
        </w:tc>
      </w:tr>
      <w:tr w:rsidR="00787E7D" w:rsidRPr="009417C0" w:rsidTr="00EC61C7">
        <w:tc>
          <w:tcPr>
            <w:tcW w:w="720" w:type="dxa"/>
          </w:tcPr>
          <w:p w:rsidR="00787E7D" w:rsidRPr="00692AA7" w:rsidRDefault="00787E7D" w:rsidP="00EC61C7">
            <w:pPr>
              <w:autoSpaceDE w:val="0"/>
              <w:autoSpaceDN w:val="0"/>
              <w:adjustRightInd w:val="0"/>
              <w:rPr>
                <w:rFonts w:ascii="Arial" w:hAnsi="Arial" w:cs="Arial"/>
                <w:b/>
                <w:bCs/>
              </w:rPr>
            </w:pPr>
            <w:r>
              <w:rPr>
                <w:rFonts w:ascii="Arial" w:hAnsi="Arial" w:cs="Arial"/>
                <w:b/>
                <w:bCs/>
              </w:rPr>
              <w:t>10.</w:t>
            </w:r>
          </w:p>
        </w:tc>
        <w:tc>
          <w:tcPr>
            <w:tcW w:w="4230" w:type="dxa"/>
          </w:tcPr>
          <w:p w:rsidR="00787E7D" w:rsidRPr="00692AA7" w:rsidRDefault="00787E7D" w:rsidP="004A5BC8">
            <w:pPr>
              <w:autoSpaceDE w:val="0"/>
              <w:autoSpaceDN w:val="0"/>
              <w:adjustRightInd w:val="0"/>
              <w:rPr>
                <w:rFonts w:ascii="Arial" w:hAnsi="Arial" w:cs="Arial"/>
                <w:b/>
                <w:bCs/>
              </w:rPr>
            </w:pPr>
            <w:r w:rsidRPr="00692AA7">
              <w:rPr>
                <w:rFonts w:ascii="Arial" w:hAnsi="Arial" w:cs="Arial"/>
              </w:rPr>
              <w:t>Provide a process or methodology ensuring that sustained operations can be maintained for up to 30 days or until normal operations resume.</w:t>
            </w:r>
          </w:p>
        </w:tc>
        <w:tc>
          <w:tcPr>
            <w:tcW w:w="4518" w:type="dxa"/>
          </w:tcPr>
          <w:p w:rsidR="00787E7D" w:rsidRPr="00692AA7" w:rsidRDefault="00787E7D" w:rsidP="004A5BC8">
            <w:pPr>
              <w:autoSpaceDE w:val="0"/>
              <w:autoSpaceDN w:val="0"/>
              <w:adjustRightInd w:val="0"/>
              <w:rPr>
                <w:rFonts w:ascii="Arial" w:hAnsi="Arial" w:cs="Arial"/>
              </w:rPr>
            </w:pPr>
            <w:r w:rsidRPr="00692AA7">
              <w:rPr>
                <w:rFonts w:ascii="Arial" w:hAnsi="Arial" w:cs="Arial"/>
              </w:rPr>
              <w:t>Includes planning for the challenges</w:t>
            </w:r>
          </w:p>
          <w:p w:rsidR="00787E7D" w:rsidRPr="00692AA7" w:rsidRDefault="00787E7D" w:rsidP="004A5BC8">
            <w:pPr>
              <w:autoSpaceDE w:val="0"/>
              <w:autoSpaceDN w:val="0"/>
              <w:adjustRightInd w:val="0"/>
              <w:rPr>
                <w:rFonts w:ascii="Arial" w:hAnsi="Arial" w:cs="Arial"/>
                <w:bCs/>
              </w:rPr>
            </w:pPr>
            <w:proofErr w:type="gramStart"/>
            <w:r w:rsidRPr="00692AA7">
              <w:rPr>
                <w:rFonts w:ascii="Arial" w:hAnsi="Arial" w:cs="Arial"/>
              </w:rPr>
              <w:t>posed</w:t>
            </w:r>
            <w:proofErr w:type="gramEnd"/>
            <w:r w:rsidRPr="00692AA7">
              <w:rPr>
                <w:rFonts w:ascii="Arial" w:hAnsi="Arial" w:cs="Arial"/>
              </w:rPr>
              <w:t xml:space="preserve"> by extended events.</w:t>
            </w:r>
          </w:p>
        </w:tc>
      </w:tr>
    </w:tbl>
    <w:p w:rsidR="00692AA7" w:rsidRDefault="00692AA7" w:rsidP="00AD5F42">
      <w:pPr>
        <w:pStyle w:val="2P"/>
        <w:numPr>
          <w:ilvl w:val="0"/>
          <w:numId w:val="0"/>
        </w:numPr>
        <w:rPr>
          <w:rFonts w:ascii="Arial" w:hAnsi="Arial" w:cs="Arial"/>
          <w:sz w:val="22"/>
          <w:szCs w:val="22"/>
        </w:rPr>
        <w:sectPr w:rsidR="00692AA7" w:rsidSect="00966283">
          <w:footerReference w:type="default" r:id="rId36"/>
          <w:pgSz w:w="12240" w:h="15840"/>
          <w:pgMar w:top="1440" w:right="1440" w:bottom="1440" w:left="1440" w:header="720" w:footer="720" w:gutter="0"/>
          <w:pgNumType w:start="1" w:chapStyle="1"/>
          <w:cols w:space="720"/>
          <w:docGrid w:linePitch="360"/>
        </w:sectPr>
      </w:pPr>
    </w:p>
    <w:tbl>
      <w:tblPr>
        <w:tblStyle w:val="TableGrid"/>
        <w:tblW w:w="0" w:type="auto"/>
        <w:tblInd w:w="108" w:type="dxa"/>
        <w:tblLook w:val="04A0" w:firstRow="1" w:lastRow="0" w:firstColumn="1" w:lastColumn="0" w:noHBand="0" w:noVBand="1"/>
      </w:tblPr>
      <w:tblGrid>
        <w:gridCol w:w="720"/>
        <w:gridCol w:w="4230"/>
        <w:gridCol w:w="4518"/>
      </w:tblGrid>
      <w:tr w:rsidR="00692AA7" w:rsidRPr="009417C0" w:rsidTr="00EC61C7">
        <w:tc>
          <w:tcPr>
            <w:tcW w:w="720" w:type="dxa"/>
          </w:tcPr>
          <w:p w:rsidR="00692AA7" w:rsidRPr="00692AA7" w:rsidRDefault="00692AA7" w:rsidP="00EC61C7">
            <w:pPr>
              <w:autoSpaceDE w:val="0"/>
              <w:autoSpaceDN w:val="0"/>
              <w:adjustRightInd w:val="0"/>
              <w:rPr>
                <w:rFonts w:ascii="Arial" w:hAnsi="Arial" w:cs="Arial"/>
                <w:b/>
                <w:bCs/>
              </w:rPr>
            </w:pPr>
            <w:r w:rsidRPr="00692AA7">
              <w:rPr>
                <w:rFonts w:ascii="Arial" w:hAnsi="Arial" w:cs="Arial"/>
                <w:b/>
                <w:bCs/>
              </w:rPr>
              <w:lastRenderedPageBreak/>
              <w:t>11.</w:t>
            </w:r>
          </w:p>
        </w:tc>
        <w:tc>
          <w:tcPr>
            <w:tcW w:w="4230" w:type="dxa"/>
          </w:tcPr>
          <w:p w:rsidR="00692AA7" w:rsidRPr="00692AA7" w:rsidRDefault="00692AA7" w:rsidP="00EC61C7">
            <w:pPr>
              <w:autoSpaceDE w:val="0"/>
              <w:autoSpaceDN w:val="0"/>
              <w:adjustRightInd w:val="0"/>
              <w:rPr>
                <w:rFonts w:ascii="Arial" w:hAnsi="Arial" w:cs="Arial"/>
                <w:b/>
                <w:bCs/>
              </w:rPr>
            </w:pPr>
            <w:r w:rsidRPr="00692AA7">
              <w:rPr>
                <w:rFonts w:ascii="Arial" w:hAnsi="Arial" w:cs="Arial"/>
              </w:rPr>
              <w:t>Identify and establish procedures to ensure essential resources, facilities, and records are safeguarded, available, and accessible to support continuity operations.</w:t>
            </w:r>
          </w:p>
        </w:tc>
        <w:tc>
          <w:tcPr>
            <w:tcW w:w="4518" w:type="dxa"/>
          </w:tcPr>
          <w:p w:rsidR="00692AA7" w:rsidRPr="00692AA7" w:rsidRDefault="00692AA7" w:rsidP="00EC61C7">
            <w:pPr>
              <w:autoSpaceDE w:val="0"/>
              <w:autoSpaceDN w:val="0"/>
              <w:adjustRightInd w:val="0"/>
              <w:rPr>
                <w:rFonts w:ascii="Arial" w:hAnsi="Arial" w:cs="Arial"/>
              </w:rPr>
            </w:pPr>
            <w:r w:rsidRPr="00692AA7">
              <w:rPr>
                <w:rFonts w:ascii="Arial" w:hAnsi="Arial" w:cs="Arial"/>
              </w:rPr>
              <w:t>Essential resources should include ERG</w:t>
            </w:r>
          </w:p>
          <w:p w:rsidR="00692AA7" w:rsidRPr="00692AA7" w:rsidRDefault="00692AA7" w:rsidP="00EC61C7">
            <w:pPr>
              <w:autoSpaceDE w:val="0"/>
              <w:autoSpaceDN w:val="0"/>
              <w:adjustRightInd w:val="0"/>
              <w:rPr>
                <w:rFonts w:ascii="Arial" w:hAnsi="Arial" w:cs="Arial"/>
              </w:rPr>
            </w:pPr>
            <w:r w:rsidRPr="00692AA7">
              <w:rPr>
                <w:rFonts w:ascii="Arial" w:hAnsi="Arial" w:cs="Arial"/>
              </w:rPr>
              <w:t>members, equipment, systems,</w:t>
            </w:r>
          </w:p>
          <w:p w:rsidR="00692AA7" w:rsidRPr="00692AA7" w:rsidRDefault="00692AA7" w:rsidP="00EC61C7">
            <w:pPr>
              <w:autoSpaceDE w:val="0"/>
              <w:autoSpaceDN w:val="0"/>
              <w:adjustRightInd w:val="0"/>
              <w:rPr>
                <w:rFonts w:ascii="Arial" w:hAnsi="Arial" w:cs="Arial"/>
              </w:rPr>
            </w:pPr>
            <w:r w:rsidRPr="00692AA7">
              <w:rPr>
                <w:rFonts w:ascii="Arial" w:hAnsi="Arial" w:cs="Arial"/>
              </w:rPr>
              <w:t>infrastructures, supplies, and other assets</w:t>
            </w:r>
          </w:p>
          <w:p w:rsidR="00692AA7" w:rsidRPr="00692AA7" w:rsidRDefault="00692AA7" w:rsidP="00EC61C7">
            <w:pPr>
              <w:autoSpaceDE w:val="0"/>
              <w:autoSpaceDN w:val="0"/>
              <w:adjustRightInd w:val="0"/>
              <w:rPr>
                <w:rFonts w:ascii="Arial" w:hAnsi="Arial" w:cs="Arial"/>
              </w:rPr>
            </w:pPr>
            <w:r w:rsidRPr="00692AA7">
              <w:rPr>
                <w:rFonts w:ascii="Arial" w:hAnsi="Arial" w:cs="Arial"/>
              </w:rPr>
              <w:t>required to perform an organization’s</w:t>
            </w:r>
          </w:p>
          <w:p w:rsidR="00692AA7" w:rsidRPr="00692AA7" w:rsidRDefault="00692AA7" w:rsidP="00EC61C7">
            <w:pPr>
              <w:autoSpaceDE w:val="0"/>
              <w:autoSpaceDN w:val="0"/>
              <w:adjustRightInd w:val="0"/>
              <w:rPr>
                <w:rFonts w:ascii="Arial" w:hAnsi="Arial" w:cs="Arial"/>
                <w:bCs/>
              </w:rPr>
            </w:pPr>
            <w:proofErr w:type="gramStart"/>
            <w:r w:rsidRPr="00692AA7">
              <w:rPr>
                <w:rFonts w:ascii="Arial" w:hAnsi="Arial" w:cs="Arial"/>
              </w:rPr>
              <w:t>essential</w:t>
            </w:r>
            <w:proofErr w:type="gramEnd"/>
            <w:r w:rsidRPr="00692AA7">
              <w:rPr>
                <w:rFonts w:ascii="Arial" w:hAnsi="Arial" w:cs="Arial"/>
              </w:rPr>
              <w:t xml:space="preserve"> functions.</w:t>
            </w:r>
          </w:p>
        </w:tc>
      </w:tr>
    </w:tbl>
    <w:p w:rsidR="00692AA7" w:rsidRPr="00692AA7" w:rsidRDefault="00692AA7" w:rsidP="00692AA7">
      <w:pPr>
        <w:autoSpaceDE w:val="0"/>
        <w:autoSpaceDN w:val="0"/>
        <w:adjustRightInd w:val="0"/>
        <w:spacing w:before="120" w:after="0" w:line="240" w:lineRule="auto"/>
        <w:rPr>
          <w:rFonts w:ascii="Arial" w:hAnsi="Arial" w:cs="Arial"/>
          <w:color w:val="000000"/>
        </w:rPr>
      </w:pPr>
      <w:r w:rsidRPr="00692AA7">
        <w:rPr>
          <w:rFonts w:ascii="Arial" w:hAnsi="Arial" w:cs="Arial"/>
          <w:color w:val="000000"/>
        </w:rPr>
        <w:t>To determine whether an organizations continuity program elements are addressed in the Continuity Plan (or other related planning documents), Cal OES provides a Continuity Plan Evaluation Checklist to measure organizational continuity readiness against the Governor’s Executive Order S-04-06, this guidance document, and PPD-8/NSPD-51/HSPD-20 and CGC1.</w:t>
      </w:r>
    </w:p>
    <w:p w:rsidR="00692AA7" w:rsidRPr="00692AA7" w:rsidRDefault="00692AA7" w:rsidP="00692AA7">
      <w:pPr>
        <w:autoSpaceDE w:val="0"/>
        <w:autoSpaceDN w:val="0"/>
        <w:adjustRightInd w:val="0"/>
        <w:spacing w:after="0" w:line="240" w:lineRule="auto"/>
        <w:rPr>
          <w:rFonts w:ascii="Arial" w:hAnsi="Arial" w:cs="Arial"/>
          <w:color w:val="000000"/>
        </w:rPr>
      </w:pPr>
      <w:r w:rsidRPr="00692AA7">
        <w:rPr>
          <w:rFonts w:ascii="Arial" w:hAnsi="Arial" w:cs="Arial"/>
          <w:color w:val="000000"/>
        </w:rPr>
        <w:t xml:space="preserve">Cal OES has several continuity planning templates for free download and available to any organization wanting to improve their readiness posture. Continuity planning templates may be found at </w:t>
      </w:r>
      <w:hyperlink r:id="rId37" w:history="1">
        <w:r w:rsidRPr="00692AA7">
          <w:rPr>
            <w:rStyle w:val="Hyperlink"/>
            <w:rFonts w:ascii="Arial" w:hAnsi="Arial" w:cs="Arial"/>
          </w:rPr>
          <w:t>http://www.caloes.ca.gov/cal-oes-divisions/planning-preparedness/continuity-planning</w:t>
        </w:r>
      </w:hyperlink>
      <w:r w:rsidRPr="00692AA7">
        <w:rPr>
          <w:rFonts w:ascii="Arial" w:hAnsi="Arial" w:cs="Arial"/>
          <w:color w:val="000000"/>
        </w:rPr>
        <w:t xml:space="preserve"> </w:t>
      </w:r>
    </w:p>
    <w:p w:rsidR="00692AA7" w:rsidRPr="00692AA7" w:rsidRDefault="00692AA7" w:rsidP="00692AA7">
      <w:pPr>
        <w:autoSpaceDE w:val="0"/>
        <w:autoSpaceDN w:val="0"/>
        <w:adjustRightInd w:val="0"/>
        <w:spacing w:after="0" w:line="240" w:lineRule="auto"/>
        <w:rPr>
          <w:rFonts w:ascii="Arial" w:hAnsi="Arial" w:cs="Arial"/>
          <w:color w:val="000000"/>
        </w:rPr>
      </w:pPr>
    </w:p>
    <w:p w:rsidR="00692AA7" w:rsidRPr="00692AA7" w:rsidRDefault="00692AA7" w:rsidP="00692AA7">
      <w:pPr>
        <w:autoSpaceDE w:val="0"/>
        <w:autoSpaceDN w:val="0"/>
        <w:adjustRightInd w:val="0"/>
        <w:spacing w:after="0" w:line="240" w:lineRule="auto"/>
        <w:rPr>
          <w:rFonts w:ascii="Arial" w:hAnsi="Arial" w:cs="Arial"/>
          <w:b/>
          <w:color w:val="000000"/>
        </w:rPr>
      </w:pPr>
      <w:r w:rsidRPr="00692AA7">
        <w:rPr>
          <w:rFonts w:ascii="Arial" w:hAnsi="Arial" w:cs="Arial"/>
          <w:b/>
          <w:color w:val="000000"/>
        </w:rPr>
        <w:t>INTEGRATION OF CONTINUITY AND INCIDENT MANAGEMENT</w:t>
      </w:r>
    </w:p>
    <w:p w:rsidR="00692AA7" w:rsidRPr="00692AA7" w:rsidRDefault="00692AA7" w:rsidP="00692AA7">
      <w:pPr>
        <w:autoSpaceDE w:val="0"/>
        <w:autoSpaceDN w:val="0"/>
        <w:adjustRightInd w:val="0"/>
        <w:spacing w:after="0" w:line="240" w:lineRule="auto"/>
        <w:rPr>
          <w:rFonts w:ascii="Arial" w:hAnsi="Arial" w:cs="Arial"/>
          <w:color w:val="000000"/>
        </w:rPr>
      </w:pPr>
      <w:r w:rsidRPr="00692AA7">
        <w:rPr>
          <w:rFonts w:ascii="Arial" w:hAnsi="Arial" w:cs="Arial"/>
          <w:color w:val="000000"/>
        </w:rPr>
        <w:t>Integration of continuity planning with incident management planning and operations include responsibilities delineated in the Standardized Emergency Management System (SEMS) and National Response Framework (NRF) and is linked to an organization’s ability to conduct its Mission Essential Functions (MEFs). This guidance document does not delineate new procedures for incident management activities other than already established protocols; however this guidance document</w:t>
      </w:r>
      <w:r w:rsidRPr="00692AA7">
        <w:rPr>
          <w:rFonts w:ascii="Arial" w:hAnsi="Arial" w:cs="Arial"/>
          <w:i/>
          <w:iCs/>
          <w:color w:val="000000"/>
        </w:rPr>
        <w:t xml:space="preserve"> </w:t>
      </w:r>
      <w:r w:rsidRPr="00692AA7">
        <w:rPr>
          <w:rFonts w:ascii="Arial" w:hAnsi="Arial" w:cs="Arial"/>
          <w:color w:val="000000"/>
        </w:rPr>
        <w:t xml:space="preserve">does emphasize that organizations with incident management responsibilities must incorporate requirements to perform these functions into continuity planning. Integration is especially </w:t>
      </w:r>
      <w:proofErr w:type="gramStart"/>
      <w:r w:rsidRPr="00692AA7">
        <w:rPr>
          <w:rFonts w:ascii="Arial" w:hAnsi="Arial" w:cs="Arial"/>
          <w:color w:val="000000"/>
        </w:rPr>
        <w:t>key</w:t>
      </w:r>
      <w:proofErr w:type="gramEnd"/>
      <w:r w:rsidRPr="00692AA7">
        <w:rPr>
          <w:rFonts w:ascii="Arial" w:hAnsi="Arial" w:cs="Arial"/>
          <w:color w:val="000000"/>
        </w:rPr>
        <w:t xml:space="preserve"> for interagency coordination groups that monitor or convene during an incident. The lead agency for these interagency groups must develop and share continuity plans to ensure the group’s continued capability regardless of circumstance.</w:t>
      </w:r>
    </w:p>
    <w:p w:rsidR="00692AA7" w:rsidRPr="00692AA7" w:rsidRDefault="00692AA7" w:rsidP="00692AA7">
      <w:pPr>
        <w:autoSpaceDE w:val="0"/>
        <w:autoSpaceDN w:val="0"/>
        <w:adjustRightInd w:val="0"/>
        <w:spacing w:after="0" w:line="240" w:lineRule="auto"/>
        <w:rPr>
          <w:rFonts w:ascii="Arial" w:hAnsi="Arial" w:cs="Arial"/>
        </w:rPr>
      </w:pPr>
    </w:p>
    <w:p w:rsidR="00692AA7" w:rsidRPr="00692AA7" w:rsidRDefault="00692AA7" w:rsidP="00692AA7">
      <w:pPr>
        <w:autoSpaceDE w:val="0"/>
        <w:autoSpaceDN w:val="0"/>
        <w:adjustRightInd w:val="0"/>
        <w:spacing w:after="0" w:line="240" w:lineRule="auto"/>
        <w:rPr>
          <w:rFonts w:ascii="Arial" w:hAnsi="Arial" w:cs="Arial"/>
        </w:rPr>
      </w:pPr>
      <w:r w:rsidRPr="00692AA7">
        <w:rPr>
          <w:rFonts w:ascii="Arial" w:hAnsi="Arial" w:cs="Arial"/>
        </w:rPr>
        <w:t>The California Governor’</w:t>
      </w:r>
      <w:r w:rsidR="004504EC">
        <w:rPr>
          <w:rFonts w:ascii="Arial" w:hAnsi="Arial" w:cs="Arial"/>
        </w:rPr>
        <w:t>s Office of Emergency Services</w:t>
      </w:r>
      <w:r w:rsidRPr="00692AA7">
        <w:rPr>
          <w:rFonts w:ascii="Arial" w:hAnsi="Arial" w:cs="Arial"/>
        </w:rPr>
        <w:t xml:space="preserve"> through the California State Warning Center (CSWC) makes the appropriate notifications to California’s executive branch agencies and departments, which shall comply with the requirements and assigned responsibilities documented in the </w:t>
      </w:r>
      <w:r w:rsidR="00787E7D" w:rsidRPr="00692AA7">
        <w:rPr>
          <w:rFonts w:ascii="Arial" w:hAnsi="Arial" w:cs="Arial"/>
        </w:rPr>
        <w:t xml:space="preserve">Continuity of Government Readiness Conditions </w:t>
      </w:r>
      <w:r w:rsidR="00787E7D">
        <w:rPr>
          <w:rFonts w:ascii="Arial" w:hAnsi="Arial" w:cs="Arial"/>
        </w:rPr>
        <w:t>(</w:t>
      </w:r>
      <w:hyperlink w:anchor="COGCON" w:history="1">
        <w:r w:rsidRPr="003162F8">
          <w:rPr>
            <w:rStyle w:val="Hyperlink"/>
            <w:rFonts w:ascii="Arial" w:hAnsi="Arial" w:cs="Arial"/>
          </w:rPr>
          <w:t>COGCON</w:t>
        </w:r>
      </w:hyperlink>
      <w:r w:rsidR="00787E7D">
        <w:rPr>
          <w:rFonts w:ascii="Arial" w:hAnsi="Arial" w:cs="Arial"/>
        </w:rPr>
        <w:t>)</w:t>
      </w:r>
      <w:r w:rsidRPr="00692AA7">
        <w:rPr>
          <w:rFonts w:ascii="Arial" w:hAnsi="Arial" w:cs="Arial"/>
        </w:rPr>
        <w:t xml:space="preserve"> system. </w:t>
      </w:r>
    </w:p>
    <w:p w:rsidR="00692AA7" w:rsidRPr="00692AA7" w:rsidRDefault="00692AA7" w:rsidP="00692AA7">
      <w:pPr>
        <w:autoSpaceDE w:val="0"/>
        <w:autoSpaceDN w:val="0"/>
        <w:adjustRightInd w:val="0"/>
        <w:spacing w:after="0" w:line="240" w:lineRule="auto"/>
        <w:rPr>
          <w:rFonts w:ascii="Arial" w:hAnsi="Arial" w:cs="Arial"/>
        </w:rPr>
      </w:pPr>
    </w:p>
    <w:p w:rsidR="00692AA7" w:rsidRDefault="00692AA7" w:rsidP="00692AA7">
      <w:pPr>
        <w:autoSpaceDE w:val="0"/>
        <w:autoSpaceDN w:val="0"/>
        <w:adjustRightInd w:val="0"/>
        <w:spacing w:after="0" w:line="240" w:lineRule="auto"/>
        <w:rPr>
          <w:rFonts w:ascii="Arial" w:hAnsi="Arial" w:cs="Arial"/>
        </w:rPr>
      </w:pPr>
      <w:r w:rsidRPr="00692AA7">
        <w:rPr>
          <w:rFonts w:ascii="Arial" w:hAnsi="Arial" w:cs="Arial"/>
        </w:rPr>
        <w:t>For the state executive branch, the COGCON system establishes readiness levels in order to provide a flexible and coordinated response to escalating threat levels or actual emergencies, focusing on possible threats to the Sacramento Capital Region. The COGCON system is a means to establish, measure, and report the readiness of California’s executive branch continuity programs independent of other state or federal government readiness systems.</w:t>
      </w:r>
    </w:p>
    <w:p w:rsidR="00076C95" w:rsidRPr="00692AA7" w:rsidRDefault="00076C95" w:rsidP="00076C95">
      <w:pPr>
        <w:autoSpaceDE w:val="0"/>
        <w:autoSpaceDN w:val="0"/>
        <w:adjustRightInd w:val="0"/>
        <w:spacing w:after="0" w:line="240" w:lineRule="auto"/>
        <w:rPr>
          <w:rFonts w:ascii="Arial" w:hAnsi="Arial" w:cs="Arial"/>
          <w:color w:val="000000"/>
        </w:rPr>
      </w:pPr>
      <w:r w:rsidRPr="00692AA7">
        <w:rPr>
          <w:rFonts w:ascii="Arial" w:hAnsi="Arial" w:cs="Arial"/>
        </w:rPr>
        <w:t xml:space="preserve">Four COGCON levels provide for an incremental increase in and deployment of people and </w:t>
      </w:r>
      <w:r w:rsidRPr="00692AA7">
        <w:rPr>
          <w:rFonts w:ascii="Arial" w:hAnsi="Arial" w:cs="Arial"/>
          <w:color w:val="000000"/>
        </w:rPr>
        <w:t>resources to enhance staffing, survivability, responsiveness, and availability of assets for immediate support to leadership. The designated COGCON level is based on the current threat and/or risk to the State Government.</w:t>
      </w:r>
    </w:p>
    <w:p w:rsidR="00076C95" w:rsidRPr="00692AA7" w:rsidRDefault="00076C95" w:rsidP="00076C95">
      <w:pPr>
        <w:autoSpaceDE w:val="0"/>
        <w:autoSpaceDN w:val="0"/>
        <w:adjustRightInd w:val="0"/>
        <w:spacing w:after="0" w:line="240" w:lineRule="auto"/>
        <w:rPr>
          <w:rFonts w:ascii="Arial" w:hAnsi="Arial" w:cs="Arial"/>
          <w:color w:val="000000"/>
        </w:rPr>
      </w:pPr>
    </w:p>
    <w:p w:rsidR="00076C95" w:rsidRPr="00692AA7" w:rsidRDefault="00076C95" w:rsidP="00076C95">
      <w:pPr>
        <w:pStyle w:val="ListParagraph"/>
        <w:numPr>
          <w:ilvl w:val="0"/>
          <w:numId w:val="11"/>
        </w:numPr>
        <w:autoSpaceDE w:val="0"/>
        <w:autoSpaceDN w:val="0"/>
        <w:adjustRightInd w:val="0"/>
        <w:spacing w:after="0" w:line="240" w:lineRule="auto"/>
        <w:rPr>
          <w:rFonts w:ascii="Arial" w:hAnsi="Arial" w:cs="Arial"/>
          <w:color w:val="000000"/>
        </w:rPr>
      </w:pPr>
      <w:r w:rsidRPr="00692AA7">
        <w:rPr>
          <w:rFonts w:ascii="Arial" w:hAnsi="Arial" w:cs="Arial"/>
          <w:color w:val="000000"/>
        </w:rPr>
        <w:t>COGCON 4 is the day-to-day readiness level with State executive branch government employees at their normal work locations.</w:t>
      </w:r>
    </w:p>
    <w:p w:rsidR="00076C95" w:rsidRPr="00692AA7" w:rsidRDefault="00076C95" w:rsidP="00076C95">
      <w:pPr>
        <w:pStyle w:val="ListParagraph"/>
        <w:numPr>
          <w:ilvl w:val="0"/>
          <w:numId w:val="11"/>
        </w:numPr>
        <w:autoSpaceDE w:val="0"/>
        <w:autoSpaceDN w:val="0"/>
        <w:adjustRightInd w:val="0"/>
        <w:spacing w:after="0" w:line="240" w:lineRule="auto"/>
        <w:rPr>
          <w:rFonts w:ascii="Arial" w:hAnsi="Arial" w:cs="Arial"/>
          <w:color w:val="000000"/>
        </w:rPr>
      </w:pPr>
      <w:r w:rsidRPr="00692AA7">
        <w:rPr>
          <w:rFonts w:ascii="Arial" w:hAnsi="Arial" w:cs="Arial"/>
          <w:color w:val="000000"/>
        </w:rPr>
        <w:t>COGCON 3 requires State executive branch departments and agencies to “warm up” their alternate sites and capabilities, which includes testing communications and IT systems and ensuring alternate facilities are prepared to receive continuity staffs.</w:t>
      </w:r>
    </w:p>
    <w:p w:rsidR="00076C95" w:rsidRPr="00076C95" w:rsidRDefault="00076C95" w:rsidP="00692AA7">
      <w:pPr>
        <w:pStyle w:val="ListParagraph"/>
        <w:numPr>
          <w:ilvl w:val="0"/>
          <w:numId w:val="11"/>
        </w:numPr>
        <w:autoSpaceDE w:val="0"/>
        <w:autoSpaceDN w:val="0"/>
        <w:adjustRightInd w:val="0"/>
        <w:spacing w:after="0" w:line="240" w:lineRule="auto"/>
        <w:rPr>
          <w:rFonts w:ascii="Arial" w:hAnsi="Arial" w:cs="Arial"/>
          <w:color w:val="000000"/>
        </w:rPr>
      </w:pPr>
      <w:r w:rsidRPr="00692AA7">
        <w:rPr>
          <w:rFonts w:ascii="Arial" w:hAnsi="Arial" w:cs="Arial"/>
          <w:color w:val="000000"/>
        </w:rPr>
        <w:t>COGCON 2 calls for a deployment of up to 50-75% of continuity staffs to relocate from their normal work sites to alternate locations, establish their ability to conduct operations, and prepare to perform their organization’s essential functions in the event of a catastrophic emergency.</w:t>
      </w:r>
    </w:p>
    <w:p w:rsidR="00692AA7" w:rsidRDefault="00692AA7" w:rsidP="00AD5F42">
      <w:pPr>
        <w:pStyle w:val="2P"/>
        <w:numPr>
          <w:ilvl w:val="0"/>
          <w:numId w:val="0"/>
        </w:numPr>
        <w:rPr>
          <w:rFonts w:ascii="Arial" w:hAnsi="Arial" w:cs="Arial"/>
          <w:sz w:val="22"/>
          <w:szCs w:val="22"/>
        </w:rPr>
        <w:sectPr w:rsidR="00692AA7" w:rsidSect="00966283">
          <w:footerReference w:type="default" r:id="rId38"/>
          <w:pgSz w:w="12240" w:h="15840"/>
          <w:pgMar w:top="1440" w:right="1440" w:bottom="1440" w:left="1440" w:header="720" w:footer="720" w:gutter="0"/>
          <w:pgNumType w:start="1" w:chapStyle="1"/>
          <w:cols w:space="720"/>
          <w:docGrid w:linePitch="360"/>
        </w:sectPr>
      </w:pPr>
    </w:p>
    <w:p w:rsidR="00692AA7" w:rsidRPr="00692AA7" w:rsidRDefault="00692AA7" w:rsidP="00692AA7">
      <w:pPr>
        <w:pStyle w:val="ListParagraph"/>
        <w:numPr>
          <w:ilvl w:val="0"/>
          <w:numId w:val="11"/>
        </w:numPr>
        <w:autoSpaceDE w:val="0"/>
        <w:autoSpaceDN w:val="0"/>
        <w:adjustRightInd w:val="0"/>
        <w:spacing w:after="0" w:line="240" w:lineRule="auto"/>
        <w:rPr>
          <w:rFonts w:ascii="Arial" w:hAnsi="Arial" w:cs="Arial"/>
          <w:color w:val="000000"/>
        </w:rPr>
      </w:pPr>
      <w:r w:rsidRPr="00692AA7">
        <w:rPr>
          <w:rFonts w:ascii="Arial" w:hAnsi="Arial" w:cs="Arial"/>
          <w:color w:val="000000"/>
        </w:rPr>
        <w:lastRenderedPageBreak/>
        <w:t>COGCON 1 calls for a full deployment of designated leadership and continuity staffs to perform the organization’s essential functions from alternate facilities either as a result of, or in preparation for, a catastrophic emergency.</w:t>
      </w:r>
    </w:p>
    <w:p w:rsidR="00692AA7" w:rsidRPr="00692AA7" w:rsidRDefault="00692AA7" w:rsidP="00692AA7">
      <w:pPr>
        <w:autoSpaceDE w:val="0"/>
        <w:autoSpaceDN w:val="0"/>
        <w:adjustRightInd w:val="0"/>
        <w:spacing w:before="120" w:after="0" w:line="240" w:lineRule="auto"/>
        <w:rPr>
          <w:rFonts w:ascii="Arial" w:hAnsi="Arial" w:cs="Arial"/>
          <w:color w:val="000000"/>
        </w:rPr>
      </w:pPr>
    </w:p>
    <w:p w:rsidR="00692AA7" w:rsidRPr="002E1C88" w:rsidRDefault="00692AA7" w:rsidP="00692AA7">
      <w:pPr>
        <w:autoSpaceDE w:val="0"/>
        <w:autoSpaceDN w:val="0"/>
        <w:adjustRightInd w:val="0"/>
        <w:spacing w:before="120" w:after="0" w:line="240" w:lineRule="auto"/>
        <w:rPr>
          <w:rFonts w:ascii="Arial" w:hAnsi="Arial" w:cs="Arial"/>
          <w:b/>
          <w:color w:val="000000"/>
        </w:rPr>
      </w:pPr>
      <w:r w:rsidRPr="002E1C88">
        <w:rPr>
          <w:rFonts w:ascii="Arial" w:hAnsi="Arial" w:cs="Arial"/>
          <w:b/>
          <w:color w:val="000000"/>
        </w:rPr>
        <w:t xml:space="preserve">CONTINUITY OF OPERATIONS </w:t>
      </w:r>
      <w:hyperlink w:anchor="Decision_Matrix" w:history="1">
        <w:r w:rsidRPr="003162F8">
          <w:rPr>
            <w:rStyle w:val="Hyperlink"/>
            <w:rFonts w:ascii="Arial" w:hAnsi="Arial" w:cs="Arial"/>
            <w:b/>
          </w:rPr>
          <w:t>DECISION MATRIX</w:t>
        </w:r>
      </w:hyperlink>
    </w:p>
    <w:p w:rsidR="00692AA7" w:rsidRPr="00692AA7" w:rsidRDefault="00692AA7" w:rsidP="00692AA7">
      <w:pPr>
        <w:autoSpaceDE w:val="0"/>
        <w:autoSpaceDN w:val="0"/>
        <w:adjustRightInd w:val="0"/>
        <w:spacing w:before="120" w:after="0" w:line="240" w:lineRule="auto"/>
        <w:rPr>
          <w:rFonts w:ascii="Arial" w:hAnsi="Arial" w:cs="Arial"/>
        </w:rPr>
      </w:pPr>
      <w:r w:rsidRPr="00692AA7">
        <w:rPr>
          <w:rFonts w:ascii="Arial" w:hAnsi="Arial" w:cs="Arial"/>
        </w:rPr>
        <w:t>Continuity Plan activation is a scenario-driven process that allows flexible and scalable responses to the full spectrum of emergencies and other events that could disrupt operations with or without warning during duty and non-duty hours. Continuity Plan activation is not required for all emergencies and disruptive situations since other actions may be deemed appropriate. The decision to activate the Continuity Plan and corresponding actions to be taken are tailored for the situation, based upon projected or actual impact and severity that may occur with or without warning. Decision-makers may use a simple decision matrix to assist in the decision to activate the Continuity Plan.</w:t>
      </w:r>
    </w:p>
    <w:p w:rsidR="00692AA7" w:rsidRPr="00692AA7" w:rsidRDefault="00692AA7" w:rsidP="00692AA7">
      <w:pPr>
        <w:autoSpaceDE w:val="0"/>
        <w:autoSpaceDN w:val="0"/>
        <w:adjustRightInd w:val="0"/>
        <w:spacing w:before="120" w:after="0" w:line="240" w:lineRule="auto"/>
        <w:rPr>
          <w:rFonts w:ascii="Arial" w:hAnsi="Arial" w:cs="Arial"/>
          <w:color w:val="000000"/>
        </w:rPr>
      </w:pPr>
      <w:r w:rsidRPr="00692AA7">
        <w:rPr>
          <w:rFonts w:ascii="Arial" w:hAnsi="Arial" w:cs="Arial"/>
          <w:color w:val="000000"/>
        </w:rPr>
        <w:t>Decision Matrix in flow chart form that explains the organizational process to activate their Continuity Plan or trigger other actions. The following attachment provides an example to follow on how to display a decision matrix within a Continuity Plan. Most plans have written procedures following the matrix.</w:t>
      </w:r>
    </w:p>
    <w:p w:rsidR="00692AA7" w:rsidRPr="00692AA7" w:rsidRDefault="00692AA7" w:rsidP="00692AA7">
      <w:pPr>
        <w:autoSpaceDE w:val="0"/>
        <w:autoSpaceDN w:val="0"/>
        <w:adjustRightInd w:val="0"/>
        <w:spacing w:before="120" w:after="0" w:line="240" w:lineRule="auto"/>
        <w:rPr>
          <w:rFonts w:ascii="Arial" w:hAnsi="Arial" w:cs="Arial"/>
          <w:color w:val="000000"/>
        </w:rPr>
      </w:pPr>
    </w:p>
    <w:p w:rsidR="00692AA7" w:rsidRPr="002E1C88" w:rsidRDefault="00692AA7" w:rsidP="00692AA7">
      <w:pPr>
        <w:autoSpaceDE w:val="0"/>
        <w:autoSpaceDN w:val="0"/>
        <w:adjustRightInd w:val="0"/>
        <w:spacing w:before="120" w:after="0" w:line="240" w:lineRule="auto"/>
        <w:rPr>
          <w:rFonts w:ascii="Arial" w:hAnsi="Arial" w:cs="Arial"/>
          <w:b/>
          <w:color w:val="000000"/>
        </w:rPr>
      </w:pPr>
      <w:r w:rsidRPr="002E1C88">
        <w:rPr>
          <w:rFonts w:ascii="Arial" w:hAnsi="Arial" w:cs="Arial"/>
          <w:b/>
          <w:color w:val="000000"/>
        </w:rPr>
        <w:t>OPERATIONAL CHECKLISTS</w:t>
      </w:r>
      <w:r w:rsidR="003162F8">
        <w:rPr>
          <w:rFonts w:ascii="Arial" w:hAnsi="Arial" w:cs="Arial"/>
          <w:b/>
          <w:color w:val="000000"/>
        </w:rPr>
        <w:t xml:space="preserve"> (</w:t>
      </w:r>
      <w:hyperlink w:anchor="Attachment_3" w:history="1">
        <w:r w:rsidR="003162F8" w:rsidRPr="003162F8">
          <w:rPr>
            <w:rStyle w:val="Hyperlink"/>
            <w:rFonts w:ascii="Arial" w:hAnsi="Arial" w:cs="Arial"/>
            <w:b/>
          </w:rPr>
          <w:t>Attachment 3</w:t>
        </w:r>
      </w:hyperlink>
      <w:r w:rsidR="003162F8">
        <w:rPr>
          <w:rFonts w:ascii="Arial" w:hAnsi="Arial" w:cs="Arial"/>
          <w:b/>
          <w:color w:val="000000"/>
        </w:rPr>
        <w:t>)</w:t>
      </w:r>
    </w:p>
    <w:p w:rsidR="002E1C88" w:rsidRDefault="00692AA7" w:rsidP="00692AA7">
      <w:pPr>
        <w:pStyle w:val="2P"/>
        <w:numPr>
          <w:ilvl w:val="0"/>
          <w:numId w:val="0"/>
        </w:numPr>
        <w:rPr>
          <w:rFonts w:ascii="Arial" w:hAnsi="Arial" w:cs="Arial"/>
          <w:sz w:val="22"/>
          <w:szCs w:val="22"/>
        </w:rPr>
      </w:pPr>
      <w:r w:rsidRPr="00692AA7">
        <w:rPr>
          <w:rFonts w:ascii="Arial" w:hAnsi="Arial" w:cs="Arial"/>
          <w:sz w:val="22"/>
          <w:szCs w:val="22"/>
        </w:rPr>
        <w:t>The attached section outlines a standardized continuity operational checklist for use during a continuity event. This checklist is a simple tool that ensures all required tasks are accomplished so that the organization can continue operations at current site or an alternate location.  Checklists may be designed to list the responsibilities of a specific position or the steps required to complete a specific task.</w:t>
      </w:r>
    </w:p>
    <w:p w:rsidR="002E1C88" w:rsidRDefault="002E1C88">
      <w:pPr>
        <w:rPr>
          <w:rFonts w:ascii="Arial" w:eastAsia="Times New Roman" w:hAnsi="Arial" w:cs="Arial"/>
          <w:bCs/>
        </w:rPr>
      </w:pPr>
      <w:r>
        <w:rPr>
          <w:rFonts w:ascii="Arial" w:hAnsi="Arial" w:cs="Arial"/>
        </w:rPr>
        <w:br w:type="page"/>
      </w:r>
    </w:p>
    <w:p w:rsidR="009E1367" w:rsidRDefault="009E1367" w:rsidP="00692AA7">
      <w:pPr>
        <w:pStyle w:val="2P"/>
        <w:numPr>
          <w:ilvl w:val="0"/>
          <w:numId w:val="0"/>
        </w:numPr>
        <w:rPr>
          <w:rFonts w:ascii="Arial" w:hAnsi="Arial" w:cs="Arial"/>
          <w:sz w:val="22"/>
          <w:szCs w:val="22"/>
        </w:rPr>
        <w:sectPr w:rsidR="009E1367" w:rsidSect="00966283">
          <w:footerReference w:type="default" r:id="rId39"/>
          <w:pgSz w:w="12240" w:h="15840"/>
          <w:pgMar w:top="1440" w:right="1440" w:bottom="1440" w:left="1440" w:header="720" w:footer="720" w:gutter="0"/>
          <w:pgNumType w:start="1" w:chapStyle="1"/>
          <w:cols w:space="720"/>
          <w:docGrid w:linePitch="360"/>
        </w:sectPr>
      </w:pPr>
    </w:p>
    <w:p w:rsidR="00692AA7" w:rsidRDefault="007E2867" w:rsidP="00692AA7">
      <w:pPr>
        <w:pStyle w:val="2P"/>
        <w:numPr>
          <w:ilvl w:val="0"/>
          <w:numId w:val="0"/>
        </w:numPr>
        <w:rPr>
          <w:rFonts w:ascii="Arial" w:hAnsi="Arial" w:cs="Arial"/>
          <w:sz w:val="22"/>
          <w:szCs w:val="22"/>
        </w:rPr>
        <w:sectPr w:rsidR="00692AA7" w:rsidSect="00966283">
          <w:footerReference w:type="default" r:id="rId40"/>
          <w:pgSz w:w="12240" w:h="15840"/>
          <w:pgMar w:top="1440" w:right="1440" w:bottom="1440" w:left="1440" w:header="720" w:footer="720" w:gutter="0"/>
          <w:pgNumType w:start="1" w:chapStyle="1"/>
          <w:cols w:space="720"/>
          <w:docGrid w:linePitch="360"/>
        </w:sectPr>
      </w:pPr>
      <w:r>
        <w:rPr>
          <w:noProof/>
        </w:rPr>
        <w:lastRenderedPageBreak/>
        <mc:AlternateContent>
          <mc:Choice Requires="wps">
            <w:drawing>
              <wp:anchor distT="0" distB="0" distL="114300" distR="114300" simplePos="0" relativeHeight="251683840" behindDoc="0" locked="0" layoutInCell="1" allowOverlap="1" wp14:anchorId="17E8E821" wp14:editId="5D1DEF09">
                <wp:simplePos x="0" y="0"/>
                <wp:positionH relativeFrom="column">
                  <wp:posOffset>1895475</wp:posOffset>
                </wp:positionH>
                <wp:positionV relativeFrom="paragraph">
                  <wp:posOffset>3719195</wp:posOffset>
                </wp:positionV>
                <wp:extent cx="2400300" cy="5715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54E3" w:rsidRPr="004651A5" w:rsidRDefault="008254E3" w:rsidP="007E2867">
                            <w:pPr>
                              <w:rPr>
                                <w:rFonts w:ascii="Arial" w:hAnsi="Arial" w:cs="Arial"/>
                                <w:b/>
                                <w:sz w:val="24"/>
                                <w:szCs w:val="24"/>
                              </w:rPr>
                            </w:pPr>
                            <w:r w:rsidRPr="004651A5">
                              <w:rPr>
                                <w:rFonts w:ascii="Arial" w:hAnsi="Arial" w:cs="Arial"/>
                                <w:b/>
                                <w:sz w:val="24"/>
                                <w:szCs w:val="24"/>
                              </w:rPr>
                              <w:t xml:space="preserve">        Left Blank Intentionally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3" type="#_x0000_t202" style="position:absolute;margin-left:149.25pt;margin-top:292.85pt;width:189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pqItg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" filled="f" stroked="f">
                <v:textbox>
                  <w:txbxContent>
                    <w:p w:rsidR="008254E3" w:rsidRPr="004651A5" w:rsidRDefault="008254E3" w:rsidP="007E2867">
                      <w:pPr>
                        <w:rPr>
                          <w:rFonts w:ascii="Arial" w:hAnsi="Arial" w:cs="Arial"/>
                          <w:b/>
                          <w:sz w:val="24"/>
                          <w:szCs w:val="24"/>
                        </w:rPr>
                      </w:pPr>
                      <w:r w:rsidRPr="004651A5">
                        <w:rPr>
                          <w:rFonts w:ascii="Arial" w:hAnsi="Arial" w:cs="Arial"/>
                          <w:b/>
                          <w:sz w:val="24"/>
                          <w:szCs w:val="24"/>
                        </w:rPr>
                        <w:t xml:space="preserve">        Left Blank Intentionally </w:t>
                      </w:r>
                    </w:p>
                  </w:txbxContent>
                </v:textbox>
              </v:shape>
            </w:pict>
          </mc:Fallback>
        </mc:AlternateContent>
      </w:r>
    </w:p>
    <w:tbl>
      <w:tblPr>
        <w:tblpPr w:leftFromText="180" w:rightFromText="180" w:vertAnchor="text" w:horzAnchor="margin" w:tblpXSpec="center" w:tblpY="-464"/>
        <w:tblW w:w="189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4" w:type="dxa"/>
          <w:right w:w="24" w:type="dxa"/>
        </w:tblCellMar>
        <w:tblLook w:val="0000" w:firstRow="0" w:lastRow="0" w:firstColumn="0" w:lastColumn="0" w:noHBand="0" w:noVBand="0"/>
      </w:tblPr>
      <w:tblGrid>
        <w:gridCol w:w="1694"/>
        <w:gridCol w:w="3100"/>
        <w:gridCol w:w="2790"/>
        <w:gridCol w:w="2750"/>
        <w:gridCol w:w="2880"/>
        <w:gridCol w:w="2880"/>
        <w:gridCol w:w="2880"/>
      </w:tblGrid>
      <w:tr w:rsidR="004A0BE3" w:rsidRPr="001B1DD2" w:rsidTr="004A5BC8">
        <w:trPr>
          <w:cantSplit/>
          <w:trHeight w:val="405"/>
          <w:tblHeader/>
        </w:trPr>
        <w:tc>
          <w:tcPr>
            <w:tcW w:w="1694" w:type="dxa"/>
            <w:vMerge w:val="restart"/>
            <w:tcBorders>
              <w:top w:val="single" w:sz="18" w:space="0" w:color="auto"/>
              <w:left w:val="single" w:sz="18" w:space="0" w:color="auto"/>
              <w:bottom w:val="single" w:sz="6" w:space="0" w:color="auto"/>
              <w:right w:val="thinThickThinMediumGap" w:sz="18" w:space="0" w:color="auto"/>
            </w:tcBorders>
            <w:shd w:val="pct12" w:color="auto" w:fill="auto"/>
            <w:vAlign w:val="center"/>
          </w:tcPr>
          <w:p w:rsidR="004A0BE3" w:rsidRPr="00562EBD" w:rsidRDefault="004A0BE3" w:rsidP="004A5BC8">
            <w:pPr>
              <w:jc w:val="center"/>
              <w:rPr>
                <w:rFonts w:ascii="Arial" w:hAnsi="Arial" w:cs="Arial"/>
                <w:b/>
              </w:rPr>
            </w:pPr>
            <w:bookmarkStart w:id="51" w:name="COGCON"/>
            <w:r w:rsidRPr="00562EBD">
              <w:rPr>
                <w:rFonts w:ascii="Arial" w:hAnsi="Arial" w:cs="Arial"/>
                <w:b/>
              </w:rPr>
              <w:lastRenderedPageBreak/>
              <w:t>Readiness                Level</w:t>
            </w:r>
          </w:p>
        </w:tc>
        <w:tc>
          <w:tcPr>
            <w:tcW w:w="17280" w:type="dxa"/>
            <w:gridSpan w:val="6"/>
            <w:tcBorders>
              <w:top w:val="single" w:sz="18" w:space="0" w:color="auto"/>
              <w:left w:val="thinThickThinMediumGap" w:sz="18" w:space="0" w:color="auto"/>
              <w:bottom w:val="single" w:sz="6" w:space="0" w:color="auto"/>
              <w:right w:val="single" w:sz="18" w:space="0" w:color="auto"/>
            </w:tcBorders>
            <w:shd w:val="clear" w:color="auto" w:fill="1F497D"/>
            <w:vAlign w:val="center"/>
          </w:tcPr>
          <w:p w:rsidR="004A0BE3" w:rsidRPr="002C0740" w:rsidRDefault="004A0BE3" w:rsidP="001922A4">
            <w:pPr>
              <w:autoSpaceDE w:val="0"/>
              <w:autoSpaceDN w:val="0"/>
              <w:adjustRightInd w:val="0"/>
              <w:jc w:val="center"/>
              <w:rPr>
                <w:rFonts w:ascii="Arial" w:hAnsi="Arial" w:cs="Arial"/>
                <w:color w:val="FFFFFF"/>
                <w:szCs w:val="24"/>
              </w:rPr>
            </w:pPr>
            <w:r>
              <w:rPr>
                <w:rFonts w:ascii="Arial" w:hAnsi="Arial" w:cs="Arial"/>
                <w:b/>
                <w:color w:val="FFFFFF"/>
                <w:szCs w:val="24"/>
              </w:rPr>
              <w:t xml:space="preserve">APPENDIX </w:t>
            </w:r>
            <w:r w:rsidR="001922A4">
              <w:rPr>
                <w:rFonts w:ascii="Arial" w:hAnsi="Arial" w:cs="Arial"/>
                <w:b/>
                <w:color w:val="FFFFFF"/>
                <w:szCs w:val="24"/>
              </w:rPr>
              <w:t>2</w:t>
            </w:r>
            <w:r>
              <w:rPr>
                <w:rFonts w:ascii="Arial" w:hAnsi="Arial" w:cs="Arial"/>
                <w:b/>
                <w:color w:val="FFFFFF"/>
                <w:szCs w:val="24"/>
              </w:rPr>
              <w:t xml:space="preserve"> – COGCON MATRIX for </w:t>
            </w:r>
            <w:r w:rsidRPr="002C0740">
              <w:rPr>
                <w:rFonts w:ascii="Arial" w:hAnsi="Arial" w:cs="Arial"/>
                <w:b/>
                <w:color w:val="FFFFFF"/>
                <w:szCs w:val="24"/>
              </w:rPr>
              <w:t>State Agency / Department Continuity Capability</w:t>
            </w:r>
          </w:p>
        </w:tc>
      </w:tr>
      <w:tr w:rsidR="004A0BE3" w:rsidRPr="001B1DD2" w:rsidTr="004A5BC8">
        <w:trPr>
          <w:cantSplit/>
          <w:trHeight w:val="525"/>
          <w:tblHeader/>
        </w:trPr>
        <w:tc>
          <w:tcPr>
            <w:tcW w:w="1694" w:type="dxa"/>
            <w:vMerge/>
            <w:tcBorders>
              <w:top w:val="single" w:sz="6" w:space="0" w:color="auto"/>
              <w:left w:val="single" w:sz="18" w:space="0" w:color="auto"/>
              <w:bottom w:val="thinThickThinSmallGap" w:sz="24" w:space="0" w:color="auto"/>
              <w:right w:val="thinThickThinMediumGap" w:sz="18" w:space="0" w:color="auto"/>
            </w:tcBorders>
            <w:shd w:val="pct12" w:color="auto" w:fill="auto"/>
          </w:tcPr>
          <w:p w:rsidR="004A0BE3" w:rsidRPr="001B1DD2" w:rsidRDefault="004A0BE3" w:rsidP="004A5BC8">
            <w:pPr>
              <w:jc w:val="center"/>
            </w:pPr>
          </w:p>
        </w:tc>
        <w:tc>
          <w:tcPr>
            <w:tcW w:w="3100" w:type="dxa"/>
            <w:tcBorders>
              <w:top w:val="single" w:sz="6" w:space="0" w:color="auto"/>
              <w:left w:val="thinThickThinMediumGap" w:sz="18" w:space="0" w:color="auto"/>
              <w:bottom w:val="thinThickThinSmallGap" w:sz="24" w:space="0" w:color="auto"/>
              <w:right w:val="single" w:sz="6" w:space="0" w:color="auto"/>
            </w:tcBorders>
            <w:shd w:val="pct12" w:color="auto" w:fill="auto"/>
          </w:tcPr>
          <w:p w:rsidR="004A0BE3" w:rsidRPr="00562EBD" w:rsidRDefault="004A0BE3" w:rsidP="004A5BC8">
            <w:pPr>
              <w:jc w:val="center"/>
              <w:rPr>
                <w:b/>
                <w:szCs w:val="24"/>
              </w:rPr>
            </w:pPr>
            <w:r w:rsidRPr="00562EBD">
              <w:rPr>
                <w:rFonts w:ascii="Arial Narrow" w:hAnsi="Arial Narrow"/>
                <w:b/>
                <w:bCs/>
                <w:szCs w:val="24"/>
              </w:rPr>
              <w:t>Operations</w:t>
            </w:r>
          </w:p>
        </w:tc>
        <w:tc>
          <w:tcPr>
            <w:tcW w:w="2790" w:type="dxa"/>
            <w:tcBorders>
              <w:top w:val="single" w:sz="6" w:space="0" w:color="auto"/>
              <w:left w:val="single" w:sz="6" w:space="0" w:color="auto"/>
              <w:bottom w:val="thinThickThinSmallGap" w:sz="24" w:space="0" w:color="auto"/>
              <w:right w:val="single" w:sz="6" w:space="0" w:color="auto"/>
            </w:tcBorders>
            <w:shd w:val="pct12" w:color="auto" w:fill="auto"/>
          </w:tcPr>
          <w:p w:rsidR="004A0BE3" w:rsidRPr="00562EBD" w:rsidRDefault="004A0BE3" w:rsidP="004A5BC8">
            <w:pPr>
              <w:jc w:val="center"/>
              <w:rPr>
                <w:b/>
                <w:szCs w:val="24"/>
              </w:rPr>
            </w:pPr>
            <w:r w:rsidRPr="00562EBD">
              <w:rPr>
                <w:rFonts w:ascii="Arial Narrow" w:hAnsi="Arial Narrow"/>
                <w:b/>
                <w:bCs/>
                <w:szCs w:val="24"/>
              </w:rPr>
              <w:t>Staffing Levels</w:t>
            </w:r>
          </w:p>
        </w:tc>
        <w:tc>
          <w:tcPr>
            <w:tcW w:w="2750" w:type="dxa"/>
            <w:tcBorders>
              <w:top w:val="single" w:sz="6" w:space="0" w:color="auto"/>
              <w:left w:val="single" w:sz="6" w:space="0" w:color="auto"/>
              <w:bottom w:val="thinThickThinSmallGap" w:sz="24" w:space="0" w:color="auto"/>
              <w:right w:val="single" w:sz="6" w:space="0" w:color="auto"/>
            </w:tcBorders>
            <w:shd w:val="pct12" w:color="auto" w:fill="auto"/>
          </w:tcPr>
          <w:p w:rsidR="004A0BE3" w:rsidRPr="00562EBD" w:rsidRDefault="004A0BE3" w:rsidP="004A5BC8">
            <w:pPr>
              <w:jc w:val="center"/>
              <w:rPr>
                <w:b/>
                <w:szCs w:val="24"/>
              </w:rPr>
            </w:pPr>
            <w:r w:rsidRPr="00562EBD">
              <w:rPr>
                <w:rFonts w:ascii="Arial Narrow" w:hAnsi="Arial Narrow"/>
                <w:b/>
                <w:szCs w:val="24"/>
              </w:rPr>
              <w:t>Time to Transition to Successive Stages</w:t>
            </w:r>
          </w:p>
        </w:tc>
        <w:tc>
          <w:tcPr>
            <w:tcW w:w="2880" w:type="dxa"/>
            <w:tcBorders>
              <w:top w:val="single" w:sz="6" w:space="0" w:color="auto"/>
              <w:left w:val="single" w:sz="6" w:space="0" w:color="auto"/>
              <w:bottom w:val="thinThickThinSmallGap" w:sz="24" w:space="0" w:color="auto"/>
              <w:right w:val="single" w:sz="6" w:space="0" w:color="auto"/>
            </w:tcBorders>
            <w:shd w:val="pct12" w:color="auto" w:fill="auto"/>
          </w:tcPr>
          <w:p w:rsidR="004A0BE3" w:rsidRPr="00562EBD" w:rsidRDefault="004A0BE3" w:rsidP="004A5BC8">
            <w:pPr>
              <w:jc w:val="center"/>
              <w:rPr>
                <w:b/>
                <w:szCs w:val="24"/>
              </w:rPr>
            </w:pPr>
            <w:r w:rsidRPr="00562EBD">
              <w:rPr>
                <w:rFonts w:ascii="Arial Narrow" w:hAnsi="Arial Narrow"/>
                <w:b/>
                <w:bCs/>
                <w:szCs w:val="24"/>
              </w:rPr>
              <w:t>Communications</w:t>
            </w:r>
          </w:p>
        </w:tc>
        <w:tc>
          <w:tcPr>
            <w:tcW w:w="2880" w:type="dxa"/>
            <w:tcBorders>
              <w:top w:val="single" w:sz="6" w:space="0" w:color="auto"/>
              <w:left w:val="single" w:sz="6" w:space="0" w:color="auto"/>
              <w:bottom w:val="thinThickThinSmallGap" w:sz="24" w:space="0" w:color="auto"/>
              <w:right w:val="single" w:sz="6" w:space="0" w:color="auto"/>
            </w:tcBorders>
            <w:shd w:val="pct12" w:color="auto" w:fill="auto"/>
          </w:tcPr>
          <w:p w:rsidR="004A0BE3" w:rsidRPr="00562EBD" w:rsidRDefault="004A0BE3" w:rsidP="004A5BC8">
            <w:pPr>
              <w:jc w:val="center"/>
              <w:rPr>
                <w:b/>
                <w:szCs w:val="24"/>
              </w:rPr>
            </w:pPr>
            <w:r w:rsidRPr="00562EBD">
              <w:rPr>
                <w:rFonts w:ascii="Arial Narrow" w:hAnsi="Arial Narrow"/>
                <w:b/>
                <w:bCs/>
                <w:szCs w:val="24"/>
              </w:rPr>
              <w:t>Succession</w:t>
            </w:r>
          </w:p>
        </w:tc>
        <w:tc>
          <w:tcPr>
            <w:tcW w:w="2880" w:type="dxa"/>
            <w:tcBorders>
              <w:top w:val="single" w:sz="6" w:space="0" w:color="auto"/>
              <w:left w:val="single" w:sz="6" w:space="0" w:color="auto"/>
              <w:bottom w:val="thinThickThinSmallGap" w:sz="24" w:space="0" w:color="auto"/>
              <w:right w:val="single" w:sz="18" w:space="0" w:color="auto"/>
            </w:tcBorders>
            <w:shd w:val="pct12" w:color="auto" w:fill="auto"/>
          </w:tcPr>
          <w:p w:rsidR="004A0BE3" w:rsidRPr="00562EBD" w:rsidRDefault="004A0BE3" w:rsidP="004A5BC8">
            <w:pPr>
              <w:jc w:val="center"/>
              <w:rPr>
                <w:b/>
                <w:szCs w:val="24"/>
              </w:rPr>
            </w:pPr>
            <w:r w:rsidRPr="00562EBD">
              <w:rPr>
                <w:rFonts w:ascii="Arial Narrow" w:hAnsi="Arial Narrow"/>
                <w:b/>
                <w:bCs/>
                <w:szCs w:val="24"/>
              </w:rPr>
              <w:t>Impact on Agencies &amp; Departments</w:t>
            </w:r>
          </w:p>
        </w:tc>
      </w:tr>
      <w:tr w:rsidR="004A0BE3" w:rsidRPr="001B1DD2" w:rsidTr="004A5BC8">
        <w:trPr>
          <w:cantSplit/>
          <w:trHeight w:val="2073"/>
        </w:trPr>
        <w:tc>
          <w:tcPr>
            <w:tcW w:w="1694" w:type="dxa"/>
            <w:tcBorders>
              <w:top w:val="thinThickThinSmallGap" w:sz="24" w:space="0" w:color="auto"/>
              <w:left w:val="single" w:sz="18" w:space="0" w:color="auto"/>
              <w:right w:val="thinThickThinMediumGap" w:sz="18" w:space="0" w:color="auto"/>
            </w:tcBorders>
            <w:vAlign w:val="center"/>
          </w:tcPr>
          <w:p w:rsidR="004A0BE3" w:rsidRPr="00D42783" w:rsidRDefault="004A0BE3" w:rsidP="00D42783">
            <w:pPr>
              <w:autoSpaceDE w:val="0"/>
              <w:autoSpaceDN w:val="0"/>
              <w:adjustRightInd w:val="0"/>
              <w:jc w:val="center"/>
              <w:rPr>
                <w:rFonts w:ascii="ArialNarrow-Bold" w:hAnsi="ArialNarrow-Bold" w:cs="ArialNarrow-Bold"/>
                <w:bCs/>
                <w:sz w:val="20"/>
              </w:rPr>
            </w:pPr>
            <w:r w:rsidRPr="00101831">
              <w:rPr>
                <w:rFonts w:ascii="ArialNarrow-Bold" w:hAnsi="ArialNarrow-Bold" w:cs="ArialNarrow-Bold"/>
                <w:b/>
              </w:rPr>
              <w:t>COGCON 4</w:t>
            </w:r>
          </w:p>
        </w:tc>
        <w:tc>
          <w:tcPr>
            <w:tcW w:w="3100" w:type="dxa"/>
            <w:tcBorders>
              <w:top w:val="thinThickThinSmallGap" w:sz="24" w:space="0" w:color="auto"/>
              <w:left w:val="thinThickThinMediumGap" w:sz="18" w:space="0" w:color="auto"/>
              <w:bottom w:val="single" w:sz="6" w:space="0" w:color="auto"/>
            </w:tcBorders>
            <w:shd w:val="clear" w:color="auto" w:fill="auto"/>
          </w:tcPr>
          <w:p w:rsidR="004A0BE3" w:rsidRPr="005B1D17" w:rsidRDefault="004A0BE3" w:rsidP="00D42783">
            <w:pPr>
              <w:numPr>
                <w:ilvl w:val="0"/>
                <w:numId w:val="24"/>
              </w:numPr>
              <w:autoSpaceDE w:val="0"/>
              <w:autoSpaceDN w:val="0"/>
              <w:adjustRightInd w:val="0"/>
              <w:spacing w:after="0" w:line="240" w:lineRule="auto"/>
              <w:ind w:left="288" w:hanging="274"/>
              <w:rPr>
                <w:rFonts w:ascii="Arial Narrow" w:hAnsi="Arial Narrow" w:cs="Garamond-Light"/>
                <w:bCs/>
                <w:sz w:val="16"/>
                <w:szCs w:val="16"/>
              </w:rPr>
            </w:pPr>
            <w:r w:rsidRPr="005B1D17">
              <w:rPr>
                <w:rFonts w:ascii="Arial Narrow" w:hAnsi="Arial Narrow" w:cs="Garamond-Light"/>
                <w:bCs/>
                <w:sz w:val="16"/>
                <w:szCs w:val="16"/>
              </w:rPr>
              <w:t xml:space="preserve">Continue to perform headquarters business functions at normal location(s) </w:t>
            </w:r>
          </w:p>
          <w:p w:rsidR="004A0BE3" w:rsidRPr="005B1D17" w:rsidRDefault="004A0BE3" w:rsidP="004A0BE3">
            <w:pPr>
              <w:numPr>
                <w:ilvl w:val="0"/>
                <w:numId w:val="24"/>
              </w:numPr>
              <w:autoSpaceDE w:val="0"/>
              <w:autoSpaceDN w:val="0"/>
              <w:adjustRightInd w:val="0"/>
              <w:spacing w:after="0" w:line="240" w:lineRule="auto"/>
              <w:ind w:left="286" w:hanging="270"/>
              <w:rPr>
                <w:rFonts w:ascii="Arial Narrow" w:hAnsi="Arial Narrow" w:cs="Garamond-Light"/>
                <w:bCs/>
                <w:sz w:val="16"/>
                <w:szCs w:val="16"/>
              </w:rPr>
            </w:pPr>
            <w:r w:rsidRPr="005B1D17">
              <w:rPr>
                <w:rFonts w:ascii="Arial Narrow" w:hAnsi="Arial Narrow" w:cs="Garamond-Light"/>
                <w:bCs/>
                <w:sz w:val="16"/>
                <w:szCs w:val="16"/>
              </w:rPr>
              <w:t>Maintain alternate operating facility(</w:t>
            </w:r>
            <w:proofErr w:type="spellStart"/>
            <w:r w:rsidRPr="005B1D17">
              <w:rPr>
                <w:rFonts w:ascii="Arial Narrow" w:hAnsi="Arial Narrow" w:cs="Garamond-Light"/>
                <w:bCs/>
                <w:sz w:val="16"/>
                <w:szCs w:val="16"/>
              </w:rPr>
              <w:t>ies</w:t>
            </w:r>
            <w:proofErr w:type="spellEnd"/>
            <w:r w:rsidRPr="005B1D17">
              <w:rPr>
                <w:rFonts w:ascii="Arial Narrow" w:hAnsi="Arial Narrow" w:cs="Garamond-Light"/>
                <w:bCs/>
                <w:sz w:val="16"/>
                <w:szCs w:val="16"/>
              </w:rPr>
              <w:t xml:space="preserve">) in accordance with agency continuity plans to ensure readiness for activation at all times </w:t>
            </w:r>
          </w:p>
          <w:p w:rsidR="004A0BE3" w:rsidRPr="005B1D17" w:rsidRDefault="004A0BE3" w:rsidP="00D42783">
            <w:pPr>
              <w:numPr>
                <w:ilvl w:val="0"/>
                <w:numId w:val="24"/>
              </w:numPr>
              <w:autoSpaceDE w:val="0"/>
              <w:autoSpaceDN w:val="0"/>
              <w:adjustRightInd w:val="0"/>
              <w:spacing w:after="0" w:line="240" w:lineRule="auto"/>
              <w:ind w:left="288" w:hanging="274"/>
              <w:rPr>
                <w:rFonts w:ascii="Garamond-Light" w:hAnsi="Garamond-Light" w:cs="Garamond-Light"/>
                <w:bCs/>
                <w:sz w:val="16"/>
                <w:szCs w:val="16"/>
              </w:rPr>
            </w:pPr>
            <w:r w:rsidRPr="005B1D17">
              <w:rPr>
                <w:rFonts w:ascii="Arial Narrow" w:hAnsi="Arial Narrow" w:cs="Garamond-Light"/>
                <w:bCs/>
                <w:sz w:val="16"/>
                <w:szCs w:val="16"/>
              </w:rPr>
              <w:t>Conduct training and exercise activities in accordance with agency continuity and Test, Training, and Exercise (TTE) plan(s) to ensure personnel readiness</w:t>
            </w:r>
          </w:p>
        </w:tc>
        <w:tc>
          <w:tcPr>
            <w:tcW w:w="2790" w:type="dxa"/>
            <w:tcBorders>
              <w:top w:val="thinThickThinSmallGap" w:sz="24" w:space="0" w:color="auto"/>
              <w:bottom w:val="single" w:sz="6" w:space="0" w:color="auto"/>
            </w:tcBorders>
            <w:shd w:val="clear" w:color="auto" w:fill="auto"/>
          </w:tcPr>
          <w:p w:rsidR="004A0BE3" w:rsidRPr="005B1D17" w:rsidRDefault="004A0BE3" w:rsidP="004A0BE3">
            <w:pPr>
              <w:numPr>
                <w:ilvl w:val="0"/>
                <w:numId w:val="24"/>
              </w:numPr>
              <w:autoSpaceDE w:val="0"/>
              <w:autoSpaceDN w:val="0"/>
              <w:adjustRightInd w:val="0"/>
              <w:spacing w:after="0" w:line="240" w:lineRule="auto"/>
              <w:ind w:left="336" w:hanging="270"/>
              <w:rPr>
                <w:rFonts w:ascii="Arial Narrow" w:hAnsi="Arial Narrow" w:cs="Garamond-Light"/>
                <w:bCs/>
                <w:sz w:val="16"/>
                <w:szCs w:val="16"/>
              </w:rPr>
            </w:pPr>
            <w:r w:rsidRPr="005B1D17">
              <w:rPr>
                <w:rFonts w:ascii="Arial Narrow" w:hAnsi="Arial Narrow" w:cs="Garamond-Light"/>
                <w:bCs/>
                <w:sz w:val="16"/>
                <w:szCs w:val="16"/>
              </w:rPr>
              <w:t>No staffing required at alternate operating facility(</w:t>
            </w:r>
            <w:proofErr w:type="spellStart"/>
            <w:r w:rsidRPr="005B1D17">
              <w:rPr>
                <w:rFonts w:ascii="Arial Narrow" w:hAnsi="Arial Narrow" w:cs="Garamond-Light"/>
                <w:bCs/>
                <w:sz w:val="16"/>
                <w:szCs w:val="16"/>
              </w:rPr>
              <w:t>ies</w:t>
            </w:r>
            <w:proofErr w:type="spellEnd"/>
            <w:r w:rsidRPr="005B1D17">
              <w:rPr>
                <w:rFonts w:ascii="Arial Narrow" w:hAnsi="Arial Narrow" w:cs="Garamond-Light"/>
                <w:bCs/>
                <w:sz w:val="16"/>
                <w:szCs w:val="16"/>
              </w:rPr>
              <w:t>)</w:t>
            </w:r>
          </w:p>
          <w:p w:rsidR="004A0BE3" w:rsidRPr="005B1D17" w:rsidRDefault="004A0BE3" w:rsidP="004A0BE3">
            <w:pPr>
              <w:numPr>
                <w:ilvl w:val="0"/>
                <w:numId w:val="24"/>
              </w:numPr>
              <w:autoSpaceDE w:val="0"/>
              <w:autoSpaceDN w:val="0"/>
              <w:adjustRightInd w:val="0"/>
              <w:spacing w:after="0" w:line="240" w:lineRule="auto"/>
              <w:ind w:left="336" w:hanging="270"/>
              <w:rPr>
                <w:rFonts w:ascii="Arial Narrow" w:hAnsi="Arial Narrow" w:cs="Garamond-Light"/>
                <w:bCs/>
                <w:sz w:val="16"/>
                <w:szCs w:val="16"/>
              </w:rPr>
            </w:pPr>
            <w:r w:rsidRPr="005B1D17">
              <w:rPr>
                <w:rFonts w:ascii="Arial Narrow" w:hAnsi="Arial Narrow" w:cs="Garamond-Light"/>
                <w:bCs/>
                <w:sz w:val="16"/>
                <w:szCs w:val="16"/>
              </w:rPr>
              <w:t>Maintain normal delegations and devolution of authority to ensure performance of essential functions to respond to a no-notice event</w:t>
            </w:r>
          </w:p>
          <w:p w:rsidR="004A0BE3" w:rsidRPr="005B1D17" w:rsidRDefault="004A0BE3" w:rsidP="004A5BC8">
            <w:pPr>
              <w:rPr>
                <w:rFonts w:ascii="Arial Narrow" w:hAnsi="Arial Narrow"/>
                <w:sz w:val="16"/>
                <w:szCs w:val="16"/>
              </w:rPr>
            </w:pPr>
          </w:p>
        </w:tc>
        <w:tc>
          <w:tcPr>
            <w:tcW w:w="2750" w:type="dxa"/>
            <w:tcBorders>
              <w:top w:val="thinThickThinSmallGap" w:sz="24" w:space="0" w:color="auto"/>
              <w:bottom w:val="single" w:sz="6" w:space="0" w:color="auto"/>
            </w:tcBorders>
            <w:shd w:val="clear" w:color="auto" w:fill="auto"/>
          </w:tcPr>
          <w:p w:rsidR="004A0BE3" w:rsidRPr="005B1D17" w:rsidRDefault="004A0BE3" w:rsidP="004A0BE3">
            <w:pPr>
              <w:numPr>
                <w:ilvl w:val="0"/>
                <w:numId w:val="25"/>
              </w:numPr>
              <w:autoSpaceDE w:val="0"/>
              <w:autoSpaceDN w:val="0"/>
              <w:adjustRightInd w:val="0"/>
              <w:spacing w:after="0" w:line="240" w:lineRule="auto"/>
              <w:ind w:left="336" w:hanging="270"/>
              <w:rPr>
                <w:rFonts w:ascii="Arial Narrow" w:hAnsi="Arial Narrow" w:cs="Garamond-Light"/>
                <w:bCs/>
                <w:sz w:val="16"/>
                <w:szCs w:val="16"/>
              </w:rPr>
            </w:pPr>
            <w:r w:rsidRPr="005B1D17">
              <w:rPr>
                <w:rFonts w:ascii="Arial Narrow" w:hAnsi="Arial Narrow" w:cs="Garamond-Light"/>
                <w:bCs/>
                <w:sz w:val="16"/>
                <w:szCs w:val="16"/>
              </w:rPr>
              <w:t>Continuity plan is fully operational within12 hours</w:t>
            </w:r>
          </w:p>
          <w:p w:rsidR="004A0BE3" w:rsidRPr="005B1D17" w:rsidRDefault="004A0BE3" w:rsidP="004A5BC8">
            <w:pPr>
              <w:rPr>
                <w:rFonts w:ascii="Arial Narrow" w:hAnsi="Arial Narrow"/>
                <w:sz w:val="16"/>
                <w:szCs w:val="16"/>
              </w:rPr>
            </w:pPr>
          </w:p>
        </w:tc>
        <w:tc>
          <w:tcPr>
            <w:tcW w:w="2880" w:type="dxa"/>
            <w:tcBorders>
              <w:top w:val="thinThickThinSmallGap" w:sz="24" w:space="0" w:color="auto"/>
            </w:tcBorders>
            <w:shd w:val="clear" w:color="auto" w:fill="auto"/>
          </w:tcPr>
          <w:p w:rsidR="004A0BE3" w:rsidRPr="005B1D17" w:rsidRDefault="004A0BE3" w:rsidP="004A0BE3">
            <w:pPr>
              <w:numPr>
                <w:ilvl w:val="0"/>
                <w:numId w:val="25"/>
              </w:numPr>
              <w:autoSpaceDE w:val="0"/>
              <w:autoSpaceDN w:val="0"/>
              <w:adjustRightInd w:val="0"/>
              <w:spacing w:after="0" w:line="240" w:lineRule="auto"/>
              <w:ind w:left="286" w:hanging="270"/>
              <w:rPr>
                <w:rFonts w:ascii="Arial Narrow" w:hAnsi="Arial Narrow" w:cs="Garamond-Light"/>
                <w:bCs/>
                <w:sz w:val="16"/>
                <w:szCs w:val="16"/>
              </w:rPr>
            </w:pPr>
            <w:r w:rsidRPr="005B1D17">
              <w:rPr>
                <w:rFonts w:ascii="Arial Narrow" w:hAnsi="Arial Narrow" w:cs="Garamond-Light"/>
                <w:bCs/>
                <w:sz w:val="16"/>
                <w:szCs w:val="16"/>
              </w:rPr>
              <w:t>Test all internal agency communications capabilities between normal operating locations (HQ and other) and alternate operating facility(</w:t>
            </w:r>
            <w:proofErr w:type="spellStart"/>
            <w:r w:rsidRPr="005B1D17">
              <w:rPr>
                <w:rFonts w:ascii="Arial Narrow" w:hAnsi="Arial Narrow" w:cs="Garamond-Light"/>
                <w:bCs/>
                <w:sz w:val="16"/>
                <w:szCs w:val="16"/>
              </w:rPr>
              <w:t>ies</w:t>
            </w:r>
            <w:proofErr w:type="spellEnd"/>
            <w:r w:rsidRPr="005B1D17">
              <w:rPr>
                <w:rFonts w:ascii="Arial Narrow" w:hAnsi="Arial Narrow" w:cs="Garamond-Light"/>
                <w:bCs/>
                <w:sz w:val="16"/>
                <w:szCs w:val="16"/>
              </w:rPr>
              <w:t>) no less than quarterly</w:t>
            </w:r>
          </w:p>
          <w:p w:rsidR="004A0BE3" w:rsidRPr="005B1D17" w:rsidRDefault="004A0BE3" w:rsidP="004A0BE3">
            <w:pPr>
              <w:numPr>
                <w:ilvl w:val="0"/>
                <w:numId w:val="25"/>
              </w:numPr>
              <w:autoSpaceDE w:val="0"/>
              <w:autoSpaceDN w:val="0"/>
              <w:adjustRightInd w:val="0"/>
              <w:spacing w:after="0" w:line="240" w:lineRule="auto"/>
              <w:ind w:left="286" w:hanging="270"/>
              <w:rPr>
                <w:rFonts w:ascii="Arial Narrow" w:hAnsi="Arial Narrow" w:cs="Garamond-Light"/>
                <w:bCs/>
                <w:sz w:val="16"/>
                <w:szCs w:val="16"/>
              </w:rPr>
            </w:pPr>
            <w:r w:rsidRPr="005B1D17">
              <w:rPr>
                <w:rFonts w:ascii="Arial Narrow" w:hAnsi="Arial Narrow" w:cs="Garamond-Light"/>
                <w:bCs/>
                <w:sz w:val="16"/>
                <w:szCs w:val="16"/>
              </w:rPr>
              <w:t>Test all communications capabilities at all alternate operating facility(</w:t>
            </w:r>
            <w:proofErr w:type="spellStart"/>
            <w:r w:rsidRPr="005B1D17">
              <w:rPr>
                <w:rFonts w:ascii="Arial Narrow" w:hAnsi="Arial Narrow" w:cs="Garamond-Light"/>
                <w:bCs/>
                <w:sz w:val="16"/>
                <w:szCs w:val="16"/>
              </w:rPr>
              <w:t>ies</w:t>
            </w:r>
            <w:proofErr w:type="spellEnd"/>
            <w:r w:rsidRPr="005B1D17">
              <w:rPr>
                <w:rFonts w:ascii="Arial Narrow" w:hAnsi="Arial Narrow" w:cs="Garamond-Light"/>
                <w:bCs/>
                <w:sz w:val="16"/>
                <w:szCs w:val="16"/>
              </w:rPr>
              <w:t>) with applicable interagency partners no less than quarterly</w:t>
            </w:r>
          </w:p>
          <w:p w:rsidR="004A0BE3" w:rsidRPr="005B1D17" w:rsidRDefault="004A0BE3" w:rsidP="004A5BC8">
            <w:pPr>
              <w:rPr>
                <w:rFonts w:ascii="Arial Narrow" w:hAnsi="Arial Narrow"/>
                <w:sz w:val="16"/>
                <w:szCs w:val="16"/>
              </w:rPr>
            </w:pPr>
          </w:p>
        </w:tc>
        <w:tc>
          <w:tcPr>
            <w:tcW w:w="2880" w:type="dxa"/>
            <w:tcBorders>
              <w:top w:val="thinThickThinSmallGap" w:sz="24" w:space="0" w:color="auto"/>
              <w:bottom w:val="single" w:sz="6" w:space="0" w:color="auto"/>
            </w:tcBorders>
            <w:shd w:val="clear" w:color="auto" w:fill="auto"/>
          </w:tcPr>
          <w:p w:rsidR="004A0BE3" w:rsidRPr="005B1D17" w:rsidRDefault="004A0BE3" w:rsidP="004A0BE3">
            <w:pPr>
              <w:numPr>
                <w:ilvl w:val="0"/>
                <w:numId w:val="25"/>
              </w:numPr>
              <w:autoSpaceDE w:val="0"/>
              <w:autoSpaceDN w:val="0"/>
              <w:adjustRightInd w:val="0"/>
              <w:spacing w:after="0" w:line="240" w:lineRule="auto"/>
              <w:ind w:left="286" w:hanging="270"/>
              <w:rPr>
                <w:rFonts w:ascii="Arial Narrow" w:hAnsi="Arial Narrow" w:cs="Garamond-Light"/>
                <w:bCs/>
                <w:sz w:val="16"/>
                <w:szCs w:val="16"/>
              </w:rPr>
            </w:pPr>
            <w:r w:rsidRPr="005B1D17">
              <w:rPr>
                <w:rFonts w:ascii="Arial Narrow" w:hAnsi="Arial Narrow" w:cs="Garamond-Light"/>
                <w:bCs/>
                <w:sz w:val="16"/>
                <w:szCs w:val="16"/>
              </w:rPr>
              <w:t>No special measures to protect or track the location of agency leadership and successors</w:t>
            </w:r>
          </w:p>
          <w:p w:rsidR="004A0BE3" w:rsidRPr="005B1D17" w:rsidRDefault="004A0BE3" w:rsidP="004A0BE3">
            <w:pPr>
              <w:numPr>
                <w:ilvl w:val="0"/>
                <w:numId w:val="25"/>
              </w:numPr>
              <w:autoSpaceDE w:val="0"/>
              <w:autoSpaceDN w:val="0"/>
              <w:adjustRightInd w:val="0"/>
              <w:spacing w:after="0" w:line="240" w:lineRule="auto"/>
              <w:ind w:left="286" w:hanging="270"/>
              <w:rPr>
                <w:rFonts w:ascii="Arial Narrow" w:hAnsi="Arial Narrow" w:cs="Garamond-Light"/>
                <w:bCs/>
                <w:sz w:val="16"/>
                <w:szCs w:val="16"/>
              </w:rPr>
            </w:pPr>
            <w:r w:rsidRPr="005B1D17">
              <w:rPr>
                <w:rFonts w:ascii="Arial Narrow" w:hAnsi="Arial Narrow" w:cs="Garamond-Light"/>
                <w:bCs/>
                <w:sz w:val="16"/>
                <w:szCs w:val="16"/>
              </w:rPr>
              <w:t>Ensure delegations of authority to lead departments and agencies are in place for senior personnel located outside headquarters of normal business locations</w:t>
            </w:r>
          </w:p>
          <w:p w:rsidR="004A0BE3" w:rsidRPr="005B1D17" w:rsidRDefault="004A0BE3" w:rsidP="004A5BC8">
            <w:pPr>
              <w:rPr>
                <w:rFonts w:ascii="Arial Narrow" w:hAnsi="Arial Narrow"/>
                <w:sz w:val="16"/>
                <w:szCs w:val="16"/>
              </w:rPr>
            </w:pPr>
          </w:p>
        </w:tc>
        <w:tc>
          <w:tcPr>
            <w:tcW w:w="2880" w:type="dxa"/>
            <w:tcBorders>
              <w:top w:val="thinThickThinSmallGap" w:sz="24" w:space="0" w:color="auto"/>
              <w:right w:val="single" w:sz="18" w:space="0" w:color="auto"/>
            </w:tcBorders>
            <w:shd w:val="clear" w:color="auto" w:fill="auto"/>
          </w:tcPr>
          <w:p w:rsidR="004A0BE3" w:rsidRPr="005B1D17" w:rsidRDefault="004A0BE3" w:rsidP="004A0BE3">
            <w:pPr>
              <w:numPr>
                <w:ilvl w:val="0"/>
                <w:numId w:val="25"/>
              </w:numPr>
              <w:autoSpaceDE w:val="0"/>
              <w:autoSpaceDN w:val="0"/>
              <w:adjustRightInd w:val="0"/>
              <w:spacing w:after="0" w:line="240" w:lineRule="auto"/>
              <w:ind w:left="286" w:hanging="270"/>
              <w:rPr>
                <w:rFonts w:ascii="Arial Narrow" w:hAnsi="Arial Narrow" w:cs="Garamond-Light"/>
                <w:bCs/>
                <w:sz w:val="16"/>
                <w:szCs w:val="16"/>
              </w:rPr>
            </w:pPr>
            <w:r w:rsidRPr="005B1D17">
              <w:rPr>
                <w:rFonts w:ascii="Arial Narrow" w:hAnsi="Arial Narrow" w:cs="Garamond-Light"/>
                <w:bCs/>
                <w:sz w:val="16"/>
                <w:szCs w:val="16"/>
              </w:rPr>
              <w:t>No additional requirements</w:t>
            </w:r>
          </w:p>
          <w:p w:rsidR="004A0BE3" w:rsidRPr="005B1D17" w:rsidRDefault="004A0BE3" w:rsidP="004A5BC8">
            <w:pPr>
              <w:rPr>
                <w:rFonts w:ascii="Arial Narrow" w:hAnsi="Arial Narrow"/>
                <w:sz w:val="16"/>
                <w:szCs w:val="16"/>
              </w:rPr>
            </w:pPr>
          </w:p>
        </w:tc>
      </w:tr>
      <w:tr w:rsidR="004A0BE3" w:rsidRPr="001B1DD2" w:rsidTr="00D42783">
        <w:trPr>
          <w:cantSplit/>
          <w:trHeight w:val="1680"/>
        </w:trPr>
        <w:tc>
          <w:tcPr>
            <w:tcW w:w="1694" w:type="dxa"/>
            <w:tcBorders>
              <w:left w:val="single" w:sz="18" w:space="0" w:color="auto"/>
              <w:right w:val="thinThickThinMediumGap" w:sz="18" w:space="0" w:color="auto"/>
            </w:tcBorders>
            <w:vAlign w:val="center"/>
          </w:tcPr>
          <w:p w:rsidR="004A0BE3" w:rsidRPr="00D42783" w:rsidRDefault="004A0BE3" w:rsidP="00D42783">
            <w:pPr>
              <w:autoSpaceDE w:val="0"/>
              <w:autoSpaceDN w:val="0"/>
              <w:adjustRightInd w:val="0"/>
              <w:jc w:val="center"/>
              <w:rPr>
                <w:rFonts w:ascii="ArialNarrow-Bold" w:hAnsi="ArialNarrow-Bold" w:cs="ArialNarrow-Bold"/>
                <w:bCs/>
                <w:sz w:val="20"/>
              </w:rPr>
            </w:pPr>
            <w:r w:rsidRPr="00101831">
              <w:rPr>
                <w:rFonts w:ascii="ArialNarrow-Bold" w:hAnsi="ArialNarrow-Bold" w:cs="ArialNarrow-Bold"/>
                <w:b/>
              </w:rPr>
              <w:t xml:space="preserve">COGCON </w:t>
            </w:r>
            <w:r>
              <w:rPr>
                <w:rFonts w:ascii="ArialNarrow-Bold" w:hAnsi="ArialNarrow-Bold" w:cs="ArialNarrow-Bold"/>
                <w:b/>
              </w:rPr>
              <w:t>3</w:t>
            </w:r>
          </w:p>
        </w:tc>
        <w:tc>
          <w:tcPr>
            <w:tcW w:w="3100" w:type="dxa"/>
            <w:tcBorders>
              <w:left w:val="thinThickThinMediumGap" w:sz="18" w:space="0" w:color="auto"/>
              <w:bottom w:val="single" w:sz="6" w:space="0" w:color="auto"/>
            </w:tcBorders>
            <w:shd w:val="clear" w:color="auto" w:fill="auto"/>
            <w:vAlign w:val="center"/>
          </w:tcPr>
          <w:p w:rsidR="004A0BE3" w:rsidRPr="005B1D17" w:rsidRDefault="004A0BE3" w:rsidP="00D42783">
            <w:pPr>
              <w:numPr>
                <w:ilvl w:val="0"/>
                <w:numId w:val="26"/>
              </w:numPr>
              <w:autoSpaceDE w:val="0"/>
              <w:autoSpaceDN w:val="0"/>
              <w:adjustRightInd w:val="0"/>
              <w:spacing w:after="0" w:line="240" w:lineRule="auto"/>
              <w:ind w:left="288" w:hanging="274"/>
              <w:rPr>
                <w:rFonts w:ascii="Arial Narrow" w:hAnsi="Arial Narrow" w:cs="Garamond-Light"/>
                <w:bCs/>
                <w:sz w:val="16"/>
                <w:szCs w:val="16"/>
              </w:rPr>
            </w:pPr>
            <w:r w:rsidRPr="005B1D17">
              <w:rPr>
                <w:rFonts w:ascii="Arial Narrow" w:hAnsi="Arial Narrow" w:cs="Garamond-Light"/>
                <w:bCs/>
                <w:sz w:val="16"/>
                <w:szCs w:val="16"/>
              </w:rPr>
              <w:t>Continue to perform headquarters business functions at normal location(s)Maintain alternate operating facility(</w:t>
            </w:r>
            <w:proofErr w:type="spellStart"/>
            <w:r w:rsidRPr="005B1D17">
              <w:rPr>
                <w:rFonts w:ascii="Arial Narrow" w:hAnsi="Arial Narrow" w:cs="Garamond-Light"/>
                <w:bCs/>
                <w:sz w:val="16"/>
                <w:szCs w:val="16"/>
              </w:rPr>
              <w:t>ies</w:t>
            </w:r>
            <w:proofErr w:type="spellEnd"/>
            <w:r w:rsidRPr="005B1D17">
              <w:rPr>
                <w:rFonts w:ascii="Arial Narrow" w:hAnsi="Arial Narrow" w:cs="Garamond-Light"/>
                <w:bCs/>
                <w:sz w:val="16"/>
                <w:szCs w:val="16"/>
              </w:rPr>
              <w:t>)in accordance with agency continuity plans to ensure readiness for activation at all times</w:t>
            </w:r>
          </w:p>
          <w:p w:rsidR="004A0BE3" w:rsidRPr="00D42783" w:rsidRDefault="004A0BE3" w:rsidP="004A0BE3">
            <w:pPr>
              <w:numPr>
                <w:ilvl w:val="0"/>
                <w:numId w:val="26"/>
              </w:numPr>
              <w:autoSpaceDE w:val="0"/>
              <w:autoSpaceDN w:val="0"/>
              <w:adjustRightInd w:val="0"/>
              <w:spacing w:after="0" w:line="240" w:lineRule="auto"/>
              <w:ind w:left="286" w:hanging="270"/>
              <w:rPr>
                <w:rFonts w:ascii="Arial Narrow" w:hAnsi="Arial Narrow"/>
                <w:sz w:val="16"/>
                <w:szCs w:val="16"/>
              </w:rPr>
            </w:pPr>
            <w:r w:rsidRPr="005B1D17">
              <w:rPr>
                <w:rFonts w:ascii="Arial Narrow" w:hAnsi="Arial Narrow" w:cs="Garamond-Light"/>
                <w:bCs/>
                <w:sz w:val="16"/>
                <w:szCs w:val="16"/>
              </w:rPr>
              <w:t>Conduct additional training activities to increase personnel readiness (e.g. Team tabletops, review recall lists, review plans and procedures)</w:t>
            </w:r>
          </w:p>
          <w:p w:rsidR="00D42783" w:rsidRDefault="00D42783" w:rsidP="00D42783">
            <w:pPr>
              <w:autoSpaceDE w:val="0"/>
              <w:autoSpaceDN w:val="0"/>
              <w:adjustRightInd w:val="0"/>
              <w:spacing w:after="0" w:line="240" w:lineRule="auto"/>
              <w:ind w:left="286"/>
              <w:rPr>
                <w:rFonts w:ascii="Arial Narrow" w:hAnsi="Arial Narrow" w:cs="Garamond-Light"/>
                <w:bCs/>
                <w:sz w:val="16"/>
                <w:szCs w:val="16"/>
              </w:rPr>
            </w:pPr>
          </w:p>
          <w:p w:rsidR="00D42783" w:rsidRPr="005B1D17" w:rsidRDefault="00D42783" w:rsidP="00D42783">
            <w:pPr>
              <w:autoSpaceDE w:val="0"/>
              <w:autoSpaceDN w:val="0"/>
              <w:adjustRightInd w:val="0"/>
              <w:spacing w:after="0" w:line="240" w:lineRule="auto"/>
              <w:ind w:left="286"/>
              <w:rPr>
                <w:rFonts w:ascii="Arial Narrow" w:hAnsi="Arial Narrow"/>
                <w:sz w:val="16"/>
                <w:szCs w:val="16"/>
              </w:rPr>
            </w:pPr>
          </w:p>
        </w:tc>
        <w:tc>
          <w:tcPr>
            <w:tcW w:w="2790" w:type="dxa"/>
            <w:tcBorders>
              <w:bottom w:val="single" w:sz="6" w:space="0" w:color="auto"/>
            </w:tcBorders>
            <w:shd w:val="clear" w:color="auto" w:fill="auto"/>
          </w:tcPr>
          <w:p w:rsidR="004A0BE3" w:rsidRPr="005B1D17" w:rsidRDefault="004A0BE3" w:rsidP="004A0BE3">
            <w:pPr>
              <w:numPr>
                <w:ilvl w:val="0"/>
                <w:numId w:val="26"/>
              </w:numPr>
              <w:autoSpaceDE w:val="0"/>
              <w:autoSpaceDN w:val="0"/>
              <w:adjustRightInd w:val="0"/>
              <w:spacing w:after="0" w:line="240" w:lineRule="auto"/>
              <w:ind w:left="336" w:hanging="270"/>
              <w:rPr>
                <w:rFonts w:ascii="Arial Narrow" w:hAnsi="Arial Narrow" w:cs="Garamond-Light"/>
                <w:bCs/>
                <w:sz w:val="16"/>
                <w:szCs w:val="16"/>
              </w:rPr>
            </w:pPr>
            <w:r w:rsidRPr="005B1D17">
              <w:rPr>
                <w:rFonts w:ascii="Arial Narrow" w:hAnsi="Arial Narrow" w:cs="Garamond-Light"/>
                <w:bCs/>
                <w:sz w:val="16"/>
                <w:szCs w:val="16"/>
              </w:rPr>
              <w:t xml:space="preserve">No staffing required at alternate operating </w:t>
            </w:r>
            <w:proofErr w:type="gramStart"/>
            <w:r w:rsidRPr="005B1D17">
              <w:rPr>
                <w:rFonts w:ascii="Arial Narrow" w:hAnsi="Arial Narrow" w:cs="Garamond-Light"/>
                <w:bCs/>
                <w:sz w:val="16"/>
                <w:szCs w:val="16"/>
              </w:rPr>
              <w:t>facility(</w:t>
            </w:r>
            <w:proofErr w:type="spellStart"/>
            <w:proofErr w:type="gramEnd"/>
            <w:r w:rsidRPr="005B1D17">
              <w:rPr>
                <w:rFonts w:ascii="Arial Narrow" w:hAnsi="Arial Narrow" w:cs="Garamond-Light"/>
                <w:bCs/>
                <w:sz w:val="16"/>
                <w:szCs w:val="16"/>
              </w:rPr>
              <w:t>ies</w:t>
            </w:r>
            <w:proofErr w:type="spellEnd"/>
            <w:r w:rsidRPr="005B1D17">
              <w:rPr>
                <w:rFonts w:ascii="Arial Narrow" w:hAnsi="Arial Narrow" w:cs="Garamond-Light"/>
                <w:bCs/>
                <w:sz w:val="16"/>
                <w:szCs w:val="16"/>
              </w:rPr>
              <w:t>) unless necessary to meet 8-hour operational requirement.</w:t>
            </w:r>
          </w:p>
          <w:p w:rsidR="004A0BE3" w:rsidRPr="005B1D17" w:rsidRDefault="004A0BE3" w:rsidP="004A0BE3">
            <w:pPr>
              <w:numPr>
                <w:ilvl w:val="0"/>
                <w:numId w:val="26"/>
              </w:numPr>
              <w:autoSpaceDE w:val="0"/>
              <w:autoSpaceDN w:val="0"/>
              <w:adjustRightInd w:val="0"/>
              <w:spacing w:after="0" w:line="240" w:lineRule="auto"/>
              <w:ind w:left="336" w:hanging="270"/>
              <w:rPr>
                <w:rFonts w:ascii="Arial Narrow" w:hAnsi="Arial Narrow" w:cs="Garamond-Light"/>
                <w:bCs/>
                <w:sz w:val="16"/>
                <w:szCs w:val="16"/>
              </w:rPr>
            </w:pPr>
            <w:r w:rsidRPr="005B1D17">
              <w:rPr>
                <w:rFonts w:ascii="Arial Narrow" w:hAnsi="Arial Narrow" w:cs="Garamond-Light"/>
                <w:bCs/>
                <w:sz w:val="16"/>
                <w:szCs w:val="16"/>
              </w:rPr>
              <w:t>Maintain normal delegations and devolution of authority to ensure performance of essential functions to respond to a no-notice event</w:t>
            </w:r>
          </w:p>
          <w:p w:rsidR="004A0BE3" w:rsidRPr="005B1D17" w:rsidRDefault="004A0BE3" w:rsidP="004A5BC8">
            <w:pPr>
              <w:rPr>
                <w:rFonts w:ascii="Arial Narrow" w:hAnsi="Arial Narrow"/>
                <w:sz w:val="16"/>
                <w:szCs w:val="16"/>
              </w:rPr>
            </w:pPr>
          </w:p>
        </w:tc>
        <w:tc>
          <w:tcPr>
            <w:tcW w:w="2750" w:type="dxa"/>
            <w:tcBorders>
              <w:bottom w:val="single" w:sz="6" w:space="0" w:color="auto"/>
            </w:tcBorders>
            <w:shd w:val="clear" w:color="auto" w:fill="auto"/>
          </w:tcPr>
          <w:p w:rsidR="004A0BE3" w:rsidRPr="005B1D17" w:rsidRDefault="004A0BE3" w:rsidP="004A0BE3">
            <w:pPr>
              <w:numPr>
                <w:ilvl w:val="0"/>
                <w:numId w:val="26"/>
              </w:numPr>
              <w:autoSpaceDE w:val="0"/>
              <w:autoSpaceDN w:val="0"/>
              <w:adjustRightInd w:val="0"/>
              <w:spacing w:after="0" w:line="240" w:lineRule="auto"/>
              <w:ind w:left="336" w:hanging="270"/>
              <w:rPr>
                <w:rFonts w:ascii="Arial Narrow" w:hAnsi="Arial Narrow" w:cs="Garamond-Light"/>
                <w:bCs/>
                <w:sz w:val="16"/>
                <w:szCs w:val="16"/>
              </w:rPr>
            </w:pPr>
            <w:r w:rsidRPr="005B1D17">
              <w:rPr>
                <w:rFonts w:ascii="Arial Narrow" w:hAnsi="Arial Narrow" w:cs="Garamond-Light"/>
                <w:bCs/>
                <w:sz w:val="16"/>
                <w:szCs w:val="16"/>
              </w:rPr>
              <w:t xml:space="preserve">Continuity plan is fully operational within 8 hours </w:t>
            </w:r>
          </w:p>
          <w:p w:rsidR="004A0BE3" w:rsidRPr="005B1D17" w:rsidRDefault="004A0BE3" w:rsidP="004A0BE3">
            <w:pPr>
              <w:numPr>
                <w:ilvl w:val="0"/>
                <w:numId w:val="26"/>
              </w:numPr>
              <w:autoSpaceDE w:val="0"/>
              <w:autoSpaceDN w:val="0"/>
              <w:adjustRightInd w:val="0"/>
              <w:spacing w:after="0" w:line="240" w:lineRule="auto"/>
              <w:ind w:left="336" w:hanging="270"/>
              <w:rPr>
                <w:rFonts w:ascii="Arial Narrow" w:hAnsi="Arial Narrow" w:cs="Garamond-Light"/>
                <w:bCs/>
                <w:sz w:val="16"/>
                <w:szCs w:val="16"/>
              </w:rPr>
            </w:pPr>
            <w:r w:rsidRPr="005B1D17">
              <w:rPr>
                <w:rFonts w:ascii="Arial Narrow" w:hAnsi="Arial Narrow" w:cs="Garamond-Light"/>
                <w:bCs/>
                <w:sz w:val="16"/>
                <w:szCs w:val="16"/>
              </w:rPr>
              <w:t>4 hours to COGCON 2</w:t>
            </w:r>
          </w:p>
          <w:p w:rsidR="004A0BE3" w:rsidRPr="005B1D17" w:rsidRDefault="004A0BE3" w:rsidP="004A5BC8">
            <w:pPr>
              <w:rPr>
                <w:rFonts w:ascii="Arial Narrow" w:hAnsi="Arial Narrow"/>
                <w:sz w:val="16"/>
                <w:szCs w:val="16"/>
              </w:rPr>
            </w:pPr>
          </w:p>
        </w:tc>
        <w:tc>
          <w:tcPr>
            <w:tcW w:w="2880" w:type="dxa"/>
            <w:tcBorders>
              <w:bottom w:val="single" w:sz="6" w:space="0" w:color="auto"/>
            </w:tcBorders>
            <w:shd w:val="clear" w:color="auto" w:fill="auto"/>
          </w:tcPr>
          <w:p w:rsidR="004A0BE3" w:rsidRPr="005B1D17" w:rsidRDefault="004A0BE3" w:rsidP="004A0BE3">
            <w:pPr>
              <w:numPr>
                <w:ilvl w:val="0"/>
                <w:numId w:val="26"/>
              </w:numPr>
              <w:autoSpaceDE w:val="0"/>
              <w:autoSpaceDN w:val="0"/>
              <w:adjustRightInd w:val="0"/>
              <w:spacing w:after="0" w:line="240" w:lineRule="auto"/>
              <w:ind w:left="286" w:hanging="270"/>
              <w:rPr>
                <w:rFonts w:ascii="Arial Narrow" w:hAnsi="Arial Narrow" w:cs="Garamond-Light"/>
                <w:bCs/>
                <w:sz w:val="16"/>
                <w:szCs w:val="16"/>
              </w:rPr>
            </w:pPr>
            <w:r w:rsidRPr="005B1D17">
              <w:rPr>
                <w:rFonts w:ascii="Arial Narrow" w:hAnsi="Arial Narrow" w:cs="Garamond-Light"/>
                <w:bCs/>
                <w:sz w:val="16"/>
                <w:szCs w:val="16"/>
              </w:rPr>
              <w:t>Conduct at least one additional internal agency communications test between normal operating locations (HQ and other) and alternate operating facility(</w:t>
            </w:r>
            <w:proofErr w:type="spellStart"/>
            <w:r w:rsidRPr="005B1D17">
              <w:rPr>
                <w:rFonts w:ascii="Arial Narrow" w:hAnsi="Arial Narrow" w:cs="Garamond-Light"/>
                <w:bCs/>
                <w:sz w:val="16"/>
                <w:szCs w:val="16"/>
              </w:rPr>
              <w:t>ies</w:t>
            </w:r>
            <w:proofErr w:type="spellEnd"/>
            <w:r w:rsidRPr="005B1D17">
              <w:rPr>
                <w:rFonts w:ascii="Arial Narrow" w:hAnsi="Arial Narrow" w:cs="Garamond-Light"/>
                <w:bCs/>
                <w:sz w:val="16"/>
                <w:szCs w:val="16"/>
              </w:rPr>
              <w:t>) within 24 hours</w:t>
            </w:r>
          </w:p>
          <w:p w:rsidR="004A0BE3" w:rsidRPr="005B1D17" w:rsidRDefault="004A0BE3" w:rsidP="004A5BC8">
            <w:pPr>
              <w:rPr>
                <w:rFonts w:ascii="Arial Narrow" w:hAnsi="Arial Narrow"/>
                <w:sz w:val="16"/>
                <w:szCs w:val="16"/>
              </w:rPr>
            </w:pPr>
          </w:p>
        </w:tc>
        <w:tc>
          <w:tcPr>
            <w:tcW w:w="2880" w:type="dxa"/>
            <w:shd w:val="clear" w:color="auto" w:fill="auto"/>
          </w:tcPr>
          <w:p w:rsidR="004A0BE3" w:rsidRPr="005B1D17" w:rsidRDefault="004A0BE3" w:rsidP="004A0BE3">
            <w:pPr>
              <w:numPr>
                <w:ilvl w:val="0"/>
                <w:numId w:val="26"/>
              </w:numPr>
              <w:autoSpaceDE w:val="0"/>
              <w:autoSpaceDN w:val="0"/>
              <w:adjustRightInd w:val="0"/>
              <w:spacing w:after="0" w:line="240" w:lineRule="auto"/>
              <w:ind w:left="286" w:hanging="270"/>
              <w:rPr>
                <w:rFonts w:ascii="Arial Narrow" w:hAnsi="Arial Narrow" w:cs="Garamond-Light"/>
                <w:bCs/>
                <w:sz w:val="16"/>
                <w:szCs w:val="16"/>
              </w:rPr>
            </w:pPr>
            <w:r w:rsidRPr="005B1D17">
              <w:rPr>
                <w:rFonts w:ascii="Arial Narrow" w:hAnsi="Arial Narrow" w:cs="Garamond-Light"/>
                <w:bCs/>
                <w:sz w:val="16"/>
                <w:szCs w:val="16"/>
              </w:rPr>
              <w:t>Track the locations of agency leaders and their successors on daily basis</w:t>
            </w:r>
          </w:p>
          <w:p w:rsidR="004A0BE3" w:rsidRPr="005B1D17" w:rsidRDefault="004A0BE3" w:rsidP="004A5BC8">
            <w:pPr>
              <w:rPr>
                <w:rFonts w:ascii="Arial Narrow" w:hAnsi="Arial Narrow"/>
                <w:sz w:val="16"/>
                <w:szCs w:val="16"/>
              </w:rPr>
            </w:pPr>
          </w:p>
        </w:tc>
        <w:tc>
          <w:tcPr>
            <w:tcW w:w="2880" w:type="dxa"/>
            <w:tcBorders>
              <w:right w:val="single" w:sz="18" w:space="0" w:color="auto"/>
            </w:tcBorders>
            <w:shd w:val="clear" w:color="auto" w:fill="auto"/>
          </w:tcPr>
          <w:p w:rsidR="004A0BE3" w:rsidRPr="005B1D17" w:rsidRDefault="004A0BE3" w:rsidP="004A0BE3">
            <w:pPr>
              <w:numPr>
                <w:ilvl w:val="0"/>
                <w:numId w:val="26"/>
              </w:numPr>
              <w:autoSpaceDE w:val="0"/>
              <w:autoSpaceDN w:val="0"/>
              <w:adjustRightInd w:val="0"/>
              <w:spacing w:after="0" w:line="240" w:lineRule="auto"/>
              <w:ind w:left="286" w:hanging="270"/>
              <w:rPr>
                <w:rFonts w:ascii="Arial Narrow" w:hAnsi="Arial Narrow" w:cs="Garamond-Light"/>
                <w:bCs/>
                <w:sz w:val="16"/>
                <w:szCs w:val="16"/>
              </w:rPr>
            </w:pPr>
            <w:r w:rsidRPr="005B1D17">
              <w:rPr>
                <w:rFonts w:ascii="Arial Narrow" w:hAnsi="Arial Narrow" w:cs="Garamond-Light"/>
                <w:bCs/>
                <w:sz w:val="16"/>
                <w:szCs w:val="16"/>
              </w:rPr>
              <w:t xml:space="preserve">Additional staff time for communications testing and tracking agency leadership </w:t>
            </w:r>
          </w:p>
          <w:p w:rsidR="004A0BE3" w:rsidRPr="005B1D17" w:rsidRDefault="004A0BE3" w:rsidP="004A0BE3">
            <w:pPr>
              <w:numPr>
                <w:ilvl w:val="0"/>
                <w:numId w:val="26"/>
              </w:numPr>
              <w:autoSpaceDE w:val="0"/>
              <w:autoSpaceDN w:val="0"/>
              <w:adjustRightInd w:val="0"/>
              <w:spacing w:after="0" w:line="240" w:lineRule="auto"/>
              <w:ind w:left="286" w:hanging="270"/>
              <w:rPr>
                <w:rFonts w:ascii="Arial Narrow" w:hAnsi="Arial Narrow" w:cs="Garamond-Light"/>
                <w:bCs/>
                <w:sz w:val="16"/>
                <w:szCs w:val="16"/>
              </w:rPr>
            </w:pPr>
            <w:r w:rsidRPr="005B1D17">
              <w:rPr>
                <w:rFonts w:ascii="Arial Narrow" w:hAnsi="Arial Narrow" w:cs="Garamond-Light"/>
                <w:bCs/>
                <w:sz w:val="16"/>
                <w:szCs w:val="16"/>
              </w:rPr>
              <w:t>Potential shorter response times for basic staffing of alternate facility(</w:t>
            </w:r>
            <w:proofErr w:type="spellStart"/>
            <w:r w:rsidRPr="005B1D17">
              <w:rPr>
                <w:rFonts w:ascii="Arial Narrow" w:hAnsi="Arial Narrow" w:cs="Garamond-Light"/>
                <w:bCs/>
                <w:sz w:val="16"/>
                <w:szCs w:val="16"/>
              </w:rPr>
              <w:t>ies</w:t>
            </w:r>
            <w:proofErr w:type="spellEnd"/>
            <w:r w:rsidRPr="005B1D17">
              <w:rPr>
                <w:rFonts w:ascii="Arial Narrow" w:hAnsi="Arial Narrow" w:cs="Garamond-Light"/>
                <w:bCs/>
                <w:sz w:val="16"/>
                <w:szCs w:val="16"/>
              </w:rPr>
              <w:t>)</w:t>
            </w:r>
          </w:p>
          <w:p w:rsidR="004A0BE3" w:rsidRPr="005B1D17" w:rsidRDefault="004A0BE3" w:rsidP="004A5BC8">
            <w:pPr>
              <w:rPr>
                <w:rFonts w:ascii="Arial Narrow" w:hAnsi="Arial Narrow"/>
                <w:sz w:val="16"/>
                <w:szCs w:val="16"/>
              </w:rPr>
            </w:pPr>
          </w:p>
        </w:tc>
      </w:tr>
      <w:tr w:rsidR="004A0BE3" w:rsidRPr="001B1DD2" w:rsidTr="004A5BC8">
        <w:trPr>
          <w:cantSplit/>
          <w:trHeight w:val="2088"/>
        </w:trPr>
        <w:tc>
          <w:tcPr>
            <w:tcW w:w="1694" w:type="dxa"/>
            <w:tcBorders>
              <w:left w:val="single" w:sz="18" w:space="0" w:color="auto"/>
              <w:right w:val="thinThickThinMediumGap" w:sz="18" w:space="0" w:color="auto"/>
            </w:tcBorders>
            <w:vAlign w:val="center"/>
          </w:tcPr>
          <w:p w:rsidR="004A0BE3" w:rsidRPr="00562EBD" w:rsidRDefault="004A0BE3" w:rsidP="004A5BC8">
            <w:pPr>
              <w:autoSpaceDE w:val="0"/>
              <w:autoSpaceDN w:val="0"/>
              <w:adjustRightInd w:val="0"/>
              <w:jc w:val="center"/>
              <w:rPr>
                <w:rFonts w:ascii="ArialNarrow-Bold" w:hAnsi="ArialNarrow-Bold" w:cs="ArialNarrow-Bold"/>
                <w:bCs/>
                <w:sz w:val="20"/>
              </w:rPr>
            </w:pPr>
            <w:r w:rsidRPr="00101831">
              <w:rPr>
                <w:rFonts w:ascii="ArialNarrow-Bold" w:hAnsi="ArialNarrow-Bold" w:cs="ArialNarrow-Bold"/>
                <w:b/>
              </w:rPr>
              <w:t xml:space="preserve">COGCON </w:t>
            </w:r>
            <w:r>
              <w:rPr>
                <w:rFonts w:ascii="ArialNarrow-Bold" w:hAnsi="ArialNarrow-Bold" w:cs="ArialNarrow-Bold"/>
                <w:b/>
              </w:rPr>
              <w:t>2</w:t>
            </w:r>
          </w:p>
        </w:tc>
        <w:tc>
          <w:tcPr>
            <w:tcW w:w="3100" w:type="dxa"/>
            <w:tcBorders>
              <w:left w:val="thinThickThinMediumGap" w:sz="18" w:space="0" w:color="auto"/>
              <w:bottom w:val="single" w:sz="6" w:space="0" w:color="auto"/>
            </w:tcBorders>
            <w:shd w:val="clear" w:color="auto" w:fill="auto"/>
          </w:tcPr>
          <w:p w:rsidR="004A0BE3" w:rsidRPr="005B1D17" w:rsidRDefault="004A0BE3" w:rsidP="004A0BE3">
            <w:pPr>
              <w:numPr>
                <w:ilvl w:val="0"/>
                <w:numId w:val="27"/>
              </w:numPr>
              <w:autoSpaceDE w:val="0"/>
              <w:autoSpaceDN w:val="0"/>
              <w:adjustRightInd w:val="0"/>
              <w:spacing w:after="0" w:line="240" w:lineRule="auto"/>
              <w:ind w:left="286" w:hanging="270"/>
              <w:rPr>
                <w:rFonts w:ascii="Arial Narrow" w:hAnsi="Arial Narrow" w:cs="Garamond-Light"/>
                <w:bCs/>
                <w:sz w:val="16"/>
                <w:szCs w:val="16"/>
              </w:rPr>
            </w:pPr>
            <w:r w:rsidRPr="005B1D17">
              <w:rPr>
                <w:rFonts w:ascii="Arial Narrow" w:hAnsi="Arial Narrow" w:cs="Garamond-Light"/>
                <w:bCs/>
                <w:sz w:val="16"/>
                <w:szCs w:val="16"/>
              </w:rPr>
              <w:t>Continue to perform headquarters business functions at normal location(s)</w:t>
            </w:r>
          </w:p>
          <w:p w:rsidR="004A0BE3" w:rsidRPr="005B1D17" w:rsidRDefault="004A0BE3" w:rsidP="004A0BE3">
            <w:pPr>
              <w:numPr>
                <w:ilvl w:val="0"/>
                <w:numId w:val="27"/>
              </w:numPr>
              <w:autoSpaceDE w:val="0"/>
              <w:autoSpaceDN w:val="0"/>
              <w:adjustRightInd w:val="0"/>
              <w:spacing w:after="0" w:line="240" w:lineRule="auto"/>
              <w:ind w:left="286" w:hanging="270"/>
              <w:rPr>
                <w:rFonts w:ascii="Arial Narrow" w:hAnsi="Arial Narrow" w:cs="Garamond-Light"/>
                <w:bCs/>
                <w:sz w:val="16"/>
                <w:szCs w:val="16"/>
              </w:rPr>
            </w:pPr>
            <w:r w:rsidRPr="005B1D17">
              <w:rPr>
                <w:rFonts w:ascii="Arial Narrow" w:hAnsi="Arial Narrow" w:cs="Garamond-Light"/>
                <w:bCs/>
                <w:sz w:val="16"/>
                <w:szCs w:val="16"/>
              </w:rPr>
              <w:t>Monitor/track major HQ activities</w:t>
            </w:r>
          </w:p>
          <w:p w:rsidR="004A0BE3" w:rsidRPr="005B1D17" w:rsidRDefault="004A0BE3" w:rsidP="004A0BE3">
            <w:pPr>
              <w:numPr>
                <w:ilvl w:val="0"/>
                <w:numId w:val="27"/>
              </w:numPr>
              <w:autoSpaceDE w:val="0"/>
              <w:autoSpaceDN w:val="0"/>
              <w:adjustRightInd w:val="0"/>
              <w:spacing w:after="0" w:line="240" w:lineRule="auto"/>
              <w:ind w:left="286" w:hanging="270"/>
              <w:rPr>
                <w:rFonts w:ascii="Arial Narrow" w:hAnsi="Arial Narrow" w:cs="Garamond-Light"/>
                <w:bCs/>
                <w:sz w:val="16"/>
                <w:szCs w:val="16"/>
              </w:rPr>
            </w:pPr>
            <w:r w:rsidRPr="005B1D17">
              <w:rPr>
                <w:rFonts w:ascii="Arial Narrow" w:hAnsi="Arial Narrow" w:cs="Garamond-Light"/>
                <w:bCs/>
                <w:sz w:val="16"/>
                <w:szCs w:val="16"/>
              </w:rPr>
              <w:t>Maintain alternate operating facility(</w:t>
            </w:r>
            <w:proofErr w:type="spellStart"/>
            <w:r w:rsidRPr="005B1D17">
              <w:rPr>
                <w:rFonts w:ascii="Arial Narrow" w:hAnsi="Arial Narrow" w:cs="Garamond-Light"/>
                <w:bCs/>
                <w:sz w:val="16"/>
                <w:szCs w:val="16"/>
              </w:rPr>
              <w:t>ies</w:t>
            </w:r>
            <w:proofErr w:type="spellEnd"/>
            <w:r w:rsidRPr="005B1D17">
              <w:rPr>
                <w:rFonts w:ascii="Arial Narrow" w:hAnsi="Arial Narrow" w:cs="Garamond-Light"/>
                <w:bCs/>
                <w:sz w:val="16"/>
                <w:szCs w:val="16"/>
              </w:rPr>
              <w:t>) in accordance with agency continuity plans to ensure readiness for activation at all times</w:t>
            </w:r>
          </w:p>
          <w:p w:rsidR="004A0BE3" w:rsidRPr="005B1D17" w:rsidRDefault="004A0BE3" w:rsidP="004A0BE3">
            <w:pPr>
              <w:numPr>
                <w:ilvl w:val="0"/>
                <w:numId w:val="27"/>
              </w:numPr>
              <w:autoSpaceDE w:val="0"/>
              <w:autoSpaceDN w:val="0"/>
              <w:adjustRightInd w:val="0"/>
              <w:spacing w:after="0" w:line="240" w:lineRule="auto"/>
              <w:ind w:left="286" w:hanging="270"/>
              <w:rPr>
                <w:rFonts w:ascii="Arial Narrow" w:hAnsi="Arial Narrow" w:cs="Garamond-Light"/>
                <w:bCs/>
                <w:sz w:val="16"/>
                <w:szCs w:val="16"/>
              </w:rPr>
            </w:pPr>
            <w:r w:rsidRPr="005B1D17">
              <w:rPr>
                <w:rFonts w:ascii="Arial Narrow" w:hAnsi="Arial Narrow" w:cs="Garamond-Light"/>
                <w:bCs/>
                <w:sz w:val="16"/>
                <w:szCs w:val="16"/>
              </w:rPr>
              <w:t>Take appropriate steps to ensure alternate operating facility(</w:t>
            </w:r>
            <w:proofErr w:type="spellStart"/>
            <w:r w:rsidRPr="005B1D17">
              <w:rPr>
                <w:rFonts w:ascii="Arial Narrow" w:hAnsi="Arial Narrow" w:cs="Garamond-Light"/>
                <w:bCs/>
                <w:sz w:val="16"/>
                <w:szCs w:val="16"/>
              </w:rPr>
              <w:t>ies</w:t>
            </w:r>
            <w:proofErr w:type="spellEnd"/>
            <w:r w:rsidRPr="005B1D17">
              <w:rPr>
                <w:rFonts w:ascii="Arial Narrow" w:hAnsi="Arial Narrow" w:cs="Garamond-Light"/>
                <w:bCs/>
                <w:sz w:val="16"/>
                <w:szCs w:val="16"/>
              </w:rPr>
              <w:t xml:space="preserve">) can be activated with 4 </w:t>
            </w:r>
            <w:r w:rsidR="00D42783" w:rsidRPr="005B1D17">
              <w:rPr>
                <w:rFonts w:ascii="Arial Narrow" w:hAnsi="Arial Narrow" w:cs="Garamond-Light"/>
                <w:bCs/>
                <w:sz w:val="16"/>
                <w:szCs w:val="16"/>
              </w:rPr>
              <w:t>hours’ notice</w:t>
            </w:r>
          </w:p>
        </w:tc>
        <w:tc>
          <w:tcPr>
            <w:tcW w:w="2790" w:type="dxa"/>
            <w:tcBorders>
              <w:bottom w:val="single" w:sz="6" w:space="0" w:color="auto"/>
            </w:tcBorders>
            <w:shd w:val="clear" w:color="auto" w:fill="auto"/>
          </w:tcPr>
          <w:p w:rsidR="004A0BE3" w:rsidRPr="005B1D17" w:rsidRDefault="004A0BE3" w:rsidP="004A0BE3">
            <w:pPr>
              <w:numPr>
                <w:ilvl w:val="0"/>
                <w:numId w:val="27"/>
              </w:numPr>
              <w:autoSpaceDE w:val="0"/>
              <w:autoSpaceDN w:val="0"/>
              <w:adjustRightInd w:val="0"/>
              <w:spacing w:after="0" w:line="240" w:lineRule="auto"/>
              <w:ind w:left="336" w:hanging="270"/>
              <w:rPr>
                <w:rFonts w:ascii="Arial Narrow" w:hAnsi="Arial Narrow" w:cs="Garamond-Light"/>
                <w:bCs/>
                <w:sz w:val="16"/>
                <w:szCs w:val="16"/>
              </w:rPr>
            </w:pPr>
            <w:r w:rsidRPr="005B1D17">
              <w:rPr>
                <w:rFonts w:ascii="Arial Narrow" w:hAnsi="Arial Narrow" w:cs="Garamond-Light"/>
                <w:bCs/>
                <w:sz w:val="16"/>
                <w:szCs w:val="16"/>
              </w:rPr>
              <w:t>Deploy sufficient staff to alternate operating facility(</w:t>
            </w:r>
            <w:proofErr w:type="spellStart"/>
            <w:r w:rsidRPr="005B1D17">
              <w:rPr>
                <w:rFonts w:ascii="Arial Narrow" w:hAnsi="Arial Narrow" w:cs="Garamond-Light"/>
                <w:bCs/>
                <w:sz w:val="16"/>
                <w:szCs w:val="16"/>
              </w:rPr>
              <w:t>ies</w:t>
            </w:r>
            <w:proofErr w:type="spellEnd"/>
            <w:r w:rsidRPr="005B1D17">
              <w:rPr>
                <w:rFonts w:ascii="Arial Narrow" w:hAnsi="Arial Narrow" w:cs="Garamond-Light"/>
                <w:bCs/>
                <w:sz w:val="16"/>
                <w:szCs w:val="16"/>
              </w:rPr>
              <w:t xml:space="preserve">) to allow activation with 4 </w:t>
            </w:r>
            <w:r w:rsidR="00D42783" w:rsidRPr="005B1D17">
              <w:rPr>
                <w:rFonts w:ascii="Arial Narrow" w:hAnsi="Arial Narrow" w:cs="Garamond-Light"/>
                <w:bCs/>
                <w:sz w:val="16"/>
                <w:szCs w:val="16"/>
              </w:rPr>
              <w:t>hours’ notice</w:t>
            </w:r>
          </w:p>
        </w:tc>
        <w:tc>
          <w:tcPr>
            <w:tcW w:w="2750" w:type="dxa"/>
            <w:tcBorders>
              <w:bottom w:val="single" w:sz="6" w:space="0" w:color="auto"/>
            </w:tcBorders>
            <w:shd w:val="clear" w:color="auto" w:fill="auto"/>
          </w:tcPr>
          <w:p w:rsidR="004A0BE3" w:rsidRPr="005B1D17" w:rsidRDefault="004A0BE3" w:rsidP="004A0BE3">
            <w:pPr>
              <w:numPr>
                <w:ilvl w:val="0"/>
                <w:numId w:val="27"/>
              </w:numPr>
              <w:autoSpaceDE w:val="0"/>
              <w:autoSpaceDN w:val="0"/>
              <w:adjustRightInd w:val="0"/>
              <w:spacing w:after="0" w:line="240" w:lineRule="auto"/>
              <w:ind w:left="336" w:hanging="270"/>
              <w:rPr>
                <w:rFonts w:ascii="Arial Narrow" w:hAnsi="Arial Narrow" w:cs="Garamond-Light"/>
                <w:bCs/>
                <w:sz w:val="16"/>
                <w:szCs w:val="16"/>
              </w:rPr>
            </w:pPr>
            <w:r w:rsidRPr="005B1D17">
              <w:rPr>
                <w:rFonts w:ascii="Arial Narrow" w:hAnsi="Arial Narrow" w:cs="Garamond-Light"/>
                <w:bCs/>
                <w:sz w:val="16"/>
                <w:szCs w:val="16"/>
              </w:rPr>
              <w:t>Continuity plan is fully operational within 4 hours</w:t>
            </w:r>
          </w:p>
          <w:p w:rsidR="004A0BE3" w:rsidRPr="005B1D17" w:rsidRDefault="004A0BE3" w:rsidP="004A0BE3">
            <w:pPr>
              <w:numPr>
                <w:ilvl w:val="0"/>
                <w:numId w:val="27"/>
              </w:numPr>
              <w:autoSpaceDE w:val="0"/>
              <w:autoSpaceDN w:val="0"/>
              <w:adjustRightInd w:val="0"/>
              <w:spacing w:after="0" w:line="240" w:lineRule="auto"/>
              <w:ind w:left="336" w:hanging="270"/>
              <w:rPr>
                <w:rFonts w:ascii="Arial Narrow" w:hAnsi="Arial Narrow" w:cs="Garamond-Light"/>
                <w:bCs/>
                <w:sz w:val="16"/>
                <w:szCs w:val="16"/>
              </w:rPr>
            </w:pPr>
            <w:r w:rsidRPr="005B1D17">
              <w:rPr>
                <w:rFonts w:ascii="Arial Narrow" w:hAnsi="Arial Narrow" w:cs="Garamond-Light"/>
                <w:bCs/>
                <w:sz w:val="16"/>
                <w:szCs w:val="16"/>
              </w:rPr>
              <w:t>4 hours to COGCON 1</w:t>
            </w:r>
          </w:p>
        </w:tc>
        <w:tc>
          <w:tcPr>
            <w:tcW w:w="2880" w:type="dxa"/>
            <w:tcBorders>
              <w:bottom w:val="single" w:sz="6" w:space="0" w:color="auto"/>
            </w:tcBorders>
            <w:shd w:val="clear" w:color="auto" w:fill="auto"/>
          </w:tcPr>
          <w:p w:rsidR="004A0BE3" w:rsidRPr="005B1D17" w:rsidRDefault="004A0BE3" w:rsidP="004A0BE3">
            <w:pPr>
              <w:numPr>
                <w:ilvl w:val="0"/>
                <w:numId w:val="27"/>
              </w:numPr>
              <w:autoSpaceDE w:val="0"/>
              <w:autoSpaceDN w:val="0"/>
              <w:adjustRightInd w:val="0"/>
              <w:spacing w:after="0" w:line="240" w:lineRule="auto"/>
              <w:ind w:left="286" w:hanging="270"/>
              <w:rPr>
                <w:rFonts w:ascii="Arial Narrow" w:hAnsi="Arial Narrow" w:cs="Garamond-Light"/>
                <w:bCs/>
                <w:sz w:val="16"/>
                <w:szCs w:val="16"/>
              </w:rPr>
            </w:pPr>
            <w:r w:rsidRPr="005B1D17">
              <w:rPr>
                <w:rFonts w:ascii="Arial Narrow" w:hAnsi="Arial Narrow" w:cs="Garamond-Light"/>
                <w:bCs/>
                <w:sz w:val="16"/>
                <w:szCs w:val="16"/>
              </w:rPr>
              <w:t>Conduct internal agency communications tests between normal operating locations (HQ and other) and alternate operating facility(</w:t>
            </w:r>
            <w:proofErr w:type="spellStart"/>
            <w:r w:rsidRPr="005B1D17">
              <w:rPr>
                <w:rFonts w:ascii="Arial Narrow" w:hAnsi="Arial Narrow" w:cs="Garamond-Light"/>
                <w:bCs/>
                <w:sz w:val="16"/>
                <w:szCs w:val="16"/>
              </w:rPr>
              <w:t>ies</w:t>
            </w:r>
            <w:proofErr w:type="spellEnd"/>
            <w:r w:rsidRPr="005B1D17">
              <w:rPr>
                <w:rFonts w:ascii="Arial Narrow" w:hAnsi="Arial Narrow" w:cs="Garamond-Light"/>
                <w:bCs/>
                <w:sz w:val="16"/>
                <w:szCs w:val="16"/>
              </w:rPr>
              <w:t>) within 24 hours and repeat not less than weekly</w:t>
            </w:r>
          </w:p>
          <w:p w:rsidR="004A0BE3" w:rsidRPr="005B1D17" w:rsidRDefault="004A0BE3" w:rsidP="004A0BE3">
            <w:pPr>
              <w:numPr>
                <w:ilvl w:val="0"/>
                <w:numId w:val="27"/>
              </w:numPr>
              <w:autoSpaceDE w:val="0"/>
              <w:autoSpaceDN w:val="0"/>
              <w:adjustRightInd w:val="0"/>
              <w:spacing w:after="0" w:line="240" w:lineRule="auto"/>
              <w:ind w:left="286" w:hanging="270"/>
              <w:rPr>
                <w:rFonts w:ascii="Arial Narrow" w:hAnsi="Arial Narrow" w:cs="Garamond-Light"/>
                <w:bCs/>
                <w:sz w:val="16"/>
                <w:szCs w:val="16"/>
              </w:rPr>
            </w:pPr>
            <w:r w:rsidRPr="005B1D17">
              <w:rPr>
                <w:rFonts w:ascii="Arial Narrow" w:hAnsi="Arial Narrow" w:cs="Garamond-Light"/>
                <w:bCs/>
                <w:sz w:val="16"/>
                <w:szCs w:val="16"/>
              </w:rPr>
              <w:t>Conduct communications tests at all alternate operating facility(</w:t>
            </w:r>
            <w:proofErr w:type="spellStart"/>
            <w:r w:rsidRPr="005B1D17">
              <w:rPr>
                <w:rFonts w:ascii="Arial Narrow" w:hAnsi="Arial Narrow" w:cs="Garamond-Light"/>
                <w:bCs/>
                <w:sz w:val="16"/>
                <w:szCs w:val="16"/>
              </w:rPr>
              <w:t>ies</w:t>
            </w:r>
            <w:proofErr w:type="spellEnd"/>
            <w:r w:rsidRPr="005B1D17">
              <w:rPr>
                <w:rFonts w:ascii="Arial Narrow" w:hAnsi="Arial Narrow" w:cs="Garamond-Light"/>
                <w:bCs/>
                <w:sz w:val="16"/>
                <w:szCs w:val="16"/>
              </w:rPr>
              <w:t>) with applicable interagency partners within 48 hours and repeat not less than weekly</w:t>
            </w:r>
          </w:p>
        </w:tc>
        <w:tc>
          <w:tcPr>
            <w:tcW w:w="2880" w:type="dxa"/>
            <w:shd w:val="clear" w:color="auto" w:fill="auto"/>
          </w:tcPr>
          <w:p w:rsidR="004A0BE3" w:rsidRPr="005B1D17" w:rsidRDefault="004A0BE3" w:rsidP="004A0BE3">
            <w:pPr>
              <w:numPr>
                <w:ilvl w:val="0"/>
                <w:numId w:val="27"/>
              </w:numPr>
              <w:autoSpaceDE w:val="0"/>
              <w:autoSpaceDN w:val="0"/>
              <w:adjustRightInd w:val="0"/>
              <w:spacing w:after="0" w:line="240" w:lineRule="auto"/>
              <w:ind w:left="286" w:hanging="270"/>
              <w:rPr>
                <w:rFonts w:ascii="Arial Narrow" w:hAnsi="Arial Narrow" w:cs="Garamond-Light"/>
                <w:bCs/>
                <w:sz w:val="16"/>
                <w:szCs w:val="16"/>
              </w:rPr>
            </w:pPr>
            <w:r w:rsidRPr="005B1D17">
              <w:rPr>
                <w:rFonts w:ascii="Arial Narrow" w:hAnsi="Arial Narrow" w:cs="Garamond-Light"/>
                <w:bCs/>
                <w:sz w:val="16"/>
                <w:szCs w:val="16"/>
              </w:rPr>
              <w:t>Track the locations of agency leaders and their successors on daily basis</w:t>
            </w:r>
          </w:p>
          <w:p w:rsidR="004A0BE3" w:rsidRPr="005B1D17" w:rsidRDefault="004A0BE3" w:rsidP="004A0BE3">
            <w:pPr>
              <w:numPr>
                <w:ilvl w:val="0"/>
                <w:numId w:val="27"/>
              </w:numPr>
              <w:autoSpaceDE w:val="0"/>
              <w:autoSpaceDN w:val="0"/>
              <w:adjustRightInd w:val="0"/>
              <w:spacing w:after="0" w:line="240" w:lineRule="auto"/>
              <w:ind w:left="286" w:hanging="270"/>
              <w:rPr>
                <w:rFonts w:ascii="Arial Narrow" w:hAnsi="Arial Narrow" w:cs="Garamond-Light"/>
                <w:bCs/>
                <w:sz w:val="16"/>
                <w:szCs w:val="16"/>
              </w:rPr>
            </w:pPr>
            <w:r w:rsidRPr="005B1D17">
              <w:rPr>
                <w:rFonts w:ascii="Arial Narrow" w:hAnsi="Arial Narrow" w:cs="Garamond-Light"/>
                <w:bCs/>
                <w:sz w:val="16"/>
                <w:szCs w:val="16"/>
              </w:rPr>
              <w:t>Ensure at least one headquarters level agency successor is outside headquarters of normal business locations</w:t>
            </w:r>
            <w:r w:rsidRPr="005B1D17">
              <w:rPr>
                <w:rFonts w:ascii="Arial Narrow" w:hAnsi="Arial Narrow"/>
                <w:sz w:val="16"/>
                <w:szCs w:val="16"/>
              </w:rPr>
              <w:t xml:space="preserve"> </w:t>
            </w:r>
          </w:p>
        </w:tc>
        <w:tc>
          <w:tcPr>
            <w:tcW w:w="2880" w:type="dxa"/>
            <w:tcBorders>
              <w:right w:val="single" w:sz="18" w:space="0" w:color="auto"/>
            </w:tcBorders>
            <w:shd w:val="clear" w:color="auto" w:fill="auto"/>
          </w:tcPr>
          <w:p w:rsidR="004A0BE3" w:rsidRPr="005B1D17" w:rsidRDefault="004A0BE3" w:rsidP="004A0BE3">
            <w:pPr>
              <w:numPr>
                <w:ilvl w:val="0"/>
                <w:numId w:val="27"/>
              </w:numPr>
              <w:autoSpaceDE w:val="0"/>
              <w:autoSpaceDN w:val="0"/>
              <w:adjustRightInd w:val="0"/>
              <w:spacing w:after="0" w:line="240" w:lineRule="auto"/>
              <w:ind w:left="286" w:hanging="270"/>
              <w:rPr>
                <w:rFonts w:ascii="Arial Narrow" w:hAnsi="Arial Narrow" w:cs="Garamond-Light"/>
                <w:bCs/>
                <w:sz w:val="16"/>
                <w:szCs w:val="16"/>
              </w:rPr>
            </w:pPr>
            <w:r w:rsidRPr="005B1D17">
              <w:rPr>
                <w:rFonts w:ascii="Arial Narrow" w:hAnsi="Arial Narrow" w:cs="Garamond-Light"/>
                <w:bCs/>
                <w:sz w:val="16"/>
                <w:szCs w:val="16"/>
              </w:rPr>
              <w:t>Potential increased travel requirements for agency leadership</w:t>
            </w:r>
          </w:p>
          <w:p w:rsidR="004A0BE3" w:rsidRPr="005B1D17" w:rsidRDefault="004A0BE3" w:rsidP="004A0BE3">
            <w:pPr>
              <w:numPr>
                <w:ilvl w:val="0"/>
                <w:numId w:val="27"/>
              </w:numPr>
              <w:autoSpaceDE w:val="0"/>
              <w:autoSpaceDN w:val="0"/>
              <w:adjustRightInd w:val="0"/>
              <w:spacing w:after="0" w:line="240" w:lineRule="auto"/>
              <w:ind w:left="286" w:hanging="270"/>
              <w:rPr>
                <w:rFonts w:ascii="Arial Narrow" w:hAnsi="Arial Narrow" w:cs="Garamond-Light"/>
                <w:bCs/>
                <w:sz w:val="16"/>
                <w:szCs w:val="16"/>
              </w:rPr>
            </w:pPr>
            <w:r w:rsidRPr="005B1D17">
              <w:rPr>
                <w:rFonts w:ascii="Arial Narrow" w:hAnsi="Arial Narrow" w:cs="Garamond-Light"/>
                <w:bCs/>
                <w:sz w:val="16"/>
                <w:szCs w:val="16"/>
              </w:rPr>
              <w:t>Some staff is required to work from alternate location(s)</w:t>
            </w:r>
          </w:p>
          <w:p w:rsidR="004A0BE3" w:rsidRPr="005B1D17" w:rsidRDefault="004A0BE3" w:rsidP="004A0BE3">
            <w:pPr>
              <w:numPr>
                <w:ilvl w:val="0"/>
                <w:numId w:val="27"/>
              </w:numPr>
              <w:autoSpaceDE w:val="0"/>
              <w:autoSpaceDN w:val="0"/>
              <w:adjustRightInd w:val="0"/>
              <w:spacing w:after="0" w:line="240" w:lineRule="auto"/>
              <w:ind w:left="286" w:hanging="270"/>
              <w:rPr>
                <w:rFonts w:ascii="Arial Narrow" w:hAnsi="Arial Narrow" w:cs="Garamond-Light"/>
                <w:bCs/>
                <w:sz w:val="16"/>
                <w:szCs w:val="16"/>
              </w:rPr>
            </w:pPr>
            <w:r w:rsidRPr="005B1D17">
              <w:rPr>
                <w:rFonts w:ascii="Arial Narrow" w:hAnsi="Arial Narrow" w:cs="Garamond-Light"/>
                <w:bCs/>
                <w:sz w:val="16"/>
                <w:szCs w:val="16"/>
              </w:rPr>
              <w:t>Potential shorter response times for additional staffing of alternate facility(</w:t>
            </w:r>
            <w:proofErr w:type="spellStart"/>
            <w:r w:rsidRPr="005B1D17">
              <w:rPr>
                <w:rFonts w:ascii="Arial Narrow" w:hAnsi="Arial Narrow" w:cs="Garamond-Light"/>
                <w:bCs/>
                <w:sz w:val="16"/>
                <w:szCs w:val="16"/>
              </w:rPr>
              <w:t>ies</w:t>
            </w:r>
            <w:proofErr w:type="spellEnd"/>
            <w:r w:rsidRPr="005B1D17">
              <w:rPr>
                <w:rFonts w:ascii="Arial Narrow" w:hAnsi="Arial Narrow" w:cs="Garamond-Light"/>
                <w:bCs/>
                <w:sz w:val="16"/>
                <w:szCs w:val="16"/>
              </w:rPr>
              <w:t>)</w:t>
            </w:r>
          </w:p>
          <w:p w:rsidR="004A0BE3" w:rsidRPr="005B1D17" w:rsidRDefault="004A0BE3" w:rsidP="004A5BC8">
            <w:pPr>
              <w:rPr>
                <w:rFonts w:ascii="Arial Narrow" w:hAnsi="Arial Narrow"/>
                <w:sz w:val="16"/>
                <w:szCs w:val="16"/>
              </w:rPr>
            </w:pPr>
          </w:p>
        </w:tc>
      </w:tr>
      <w:tr w:rsidR="004A0BE3" w:rsidRPr="001B1DD2" w:rsidTr="004A5BC8">
        <w:trPr>
          <w:cantSplit/>
          <w:trHeight w:val="704"/>
        </w:trPr>
        <w:tc>
          <w:tcPr>
            <w:tcW w:w="1694" w:type="dxa"/>
            <w:tcBorders>
              <w:left w:val="single" w:sz="18" w:space="0" w:color="auto"/>
              <w:right w:val="thinThickThinMediumGap" w:sz="18" w:space="0" w:color="auto"/>
            </w:tcBorders>
            <w:vAlign w:val="center"/>
          </w:tcPr>
          <w:p w:rsidR="004A0BE3" w:rsidRPr="00101058" w:rsidRDefault="004A0BE3" w:rsidP="004A5BC8">
            <w:pPr>
              <w:jc w:val="center"/>
              <w:rPr>
                <w:rFonts w:ascii="Arial Narrow" w:hAnsi="Arial Narrow"/>
                <w:sz w:val="18"/>
                <w:szCs w:val="18"/>
              </w:rPr>
            </w:pPr>
            <w:r w:rsidRPr="00101831">
              <w:rPr>
                <w:rFonts w:ascii="ArialNarrow-Bold" w:hAnsi="ArialNarrow-Bold" w:cs="ArialNarrow-Bold"/>
                <w:b/>
              </w:rPr>
              <w:t xml:space="preserve">COGCON </w:t>
            </w:r>
            <w:r>
              <w:rPr>
                <w:rFonts w:ascii="ArialNarrow-Bold" w:hAnsi="ArialNarrow-Bold" w:cs="ArialNarrow-Bold"/>
                <w:b/>
              </w:rPr>
              <w:t>1</w:t>
            </w:r>
          </w:p>
        </w:tc>
        <w:tc>
          <w:tcPr>
            <w:tcW w:w="3100" w:type="dxa"/>
            <w:tcBorders>
              <w:left w:val="thinThickThinMediumGap" w:sz="18" w:space="0" w:color="auto"/>
              <w:bottom w:val="single" w:sz="6" w:space="0" w:color="auto"/>
            </w:tcBorders>
            <w:shd w:val="clear" w:color="auto" w:fill="auto"/>
            <w:vAlign w:val="center"/>
          </w:tcPr>
          <w:p w:rsidR="004A0BE3" w:rsidRPr="005B1D17" w:rsidRDefault="004A0BE3" w:rsidP="004A0BE3">
            <w:pPr>
              <w:numPr>
                <w:ilvl w:val="0"/>
                <w:numId w:val="28"/>
              </w:numPr>
              <w:autoSpaceDE w:val="0"/>
              <w:autoSpaceDN w:val="0"/>
              <w:adjustRightInd w:val="0"/>
              <w:spacing w:after="0" w:line="240" w:lineRule="auto"/>
              <w:ind w:left="286" w:hanging="270"/>
              <w:rPr>
                <w:rFonts w:ascii="Arial Narrow" w:hAnsi="Arial Narrow" w:cs="Garamond-Light"/>
                <w:bCs/>
                <w:sz w:val="16"/>
                <w:szCs w:val="16"/>
              </w:rPr>
            </w:pPr>
            <w:r w:rsidRPr="005B1D17">
              <w:rPr>
                <w:rFonts w:ascii="Arial Narrow" w:hAnsi="Arial Narrow" w:cs="Garamond-Light"/>
                <w:bCs/>
                <w:sz w:val="16"/>
                <w:szCs w:val="16"/>
              </w:rPr>
              <w:t>Continue to perform headquarters business functions at normal location(s) as appropriate</w:t>
            </w:r>
          </w:p>
          <w:p w:rsidR="004A0BE3" w:rsidRPr="005B1D17" w:rsidRDefault="004A0BE3" w:rsidP="004A0BE3">
            <w:pPr>
              <w:numPr>
                <w:ilvl w:val="0"/>
                <w:numId w:val="28"/>
              </w:numPr>
              <w:autoSpaceDE w:val="0"/>
              <w:autoSpaceDN w:val="0"/>
              <w:adjustRightInd w:val="0"/>
              <w:spacing w:after="0" w:line="240" w:lineRule="auto"/>
              <w:ind w:left="286" w:hanging="270"/>
              <w:rPr>
                <w:rFonts w:ascii="Arial Narrow" w:hAnsi="Arial Narrow" w:cs="Garamond-Light"/>
                <w:bCs/>
                <w:sz w:val="16"/>
                <w:szCs w:val="16"/>
              </w:rPr>
            </w:pPr>
            <w:r w:rsidRPr="005B1D17">
              <w:rPr>
                <w:rFonts w:ascii="Arial Narrow" w:hAnsi="Arial Narrow" w:cs="Garamond-Light"/>
                <w:bCs/>
                <w:sz w:val="16"/>
                <w:szCs w:val="16"/>
              </w:rPr>
              <w:t>Monitor/track major HQ activities</w:t>
            </w:r>
          </w:p>
          <w:p w:rsidR="004A0BE3" w:rsidRPr="005B1D17" w:rsidRDefault="004A0BE3" w:rsidP="004A0BE3">
            <w:pPr>
              <w:numPr>
                <w:ilvl w:val="0"/>
                <w:numId w:val="28"/>
              </w:numPr>
              <w:autoSpaceDE w:val="0"/>
              <w:autoSpaceDN w:val="0"/>
              <w:adjustRightInd w:val="0"/>
              <w:spacing w:after="0" w:line="240" w:lineRule="auto"/>
              <w:ind w:left="286" w:hanging="270"/>
              <w:rPr>
                <w:rFonts w:ascii="Arial Narrow" w:hAnsi="Arial Narrow" w:cs="Garamond-Light"/>
                <w:bCs/>
                <w:sz w:val="16"/>
                <w:szCs w:val="16"/>
              </w:rPr>
            </w:pPr>
            <w:r w:rsidRPr="005B1D17">
              <w:rPr>
                <w:rFonts w:ascii="Arial Narrow" w:hAnsi="Arial Narrow" w:cs="Garamond-Light"/>
                <w:bCs/>
                <w:sz w:val="16"/>
                <w:szCs w:val="16"/>
              </w:rPr>
              <w:t>Perform day-to-day functions at alternate facility(</w:t>
            </w:r>
            <w:proofErr w:type="spellStart"/>
            <w:r w:rsidRPr="005B1D17">
              <w:rPr>
                <w:rFonts w:ascii="Arial Narrow" w:hAnsi="Arial Narrow" w:cs="Garamond-Light"/>
                <w:bCs/>
                <w:sz w:val="16"/>
                <w:szCs w:val="16"/>
              </w:rPr>
              <w:t>ies</w:t>
            </w:r>
            <w:proofErr w:type="spellEnd"/>
            <w:r w:rsidRPr="005B1D17">
              <w:rPr>
                <w:rFonts w:ascii="Arial Narrow" w:hAnsi="Arial Narrow" w:cs="Garamond-Light"/>
                <w:bCs/>
                <w:sz w:val="16"/>
                <w:szCs w:val="16"/>
              </w:rPr>
              <w:t>) as appropriate</w:t>
            </w:r>
          </w:p>
          <w:p w:rsidR="004A0BE3" w:rsidRDefault="004A0BE3" w:rsidP="004A0BE3">
            <w:pPr>
              <w:numPr>
                <w:ilvl w:val="0"/>
                <w:numId w:val="28"/>
              </w:numPr>
              <w:autoSpaceDE w:val="0"/>
              <w:autoSpaceDN w:val="0"/>
              <w:adjustRightInd w:val="0"/>
              <w:spacing w:after="0" w:line="240" w:lineRule="auto"/>
              <w:ind w:left="286" w:hanging="270"/>
              <w:rPr>
                <w:rFonts w:ascii="Arial Narrow" w:hAnsi="Arial Narrow" w:cs="Garamond-Light"/>
                <w:bCs/>
                <w:sz w:val="16"/>
                <w:szCs w:val="16"/>
              </w:rPr>
            </w:pPr>
            <w:r w:rsidRPr="005B1D17">
              <w:rPr>
                <w:rFonts w:ascii="Arial Narrow" w:hAnsi="Arial Narrow" w:cs="Garamond-Light"/>
                <w:bCs/>
                <w:sz w:val="16"/>
                <w:szCs w:val="16"/>
              </w:rPr>
              <w:t>Take appropriate steps to ensure alternate operating facility(</w:t>
            </w:r>
            <w:proofErr w:type="spellStart"/>
            <w:r w:rsidRPr="005B1D17">
              <w:rPr>
                <w:rFonts w:ascii="Arial Narrow" w:hAnsi="Arial Narrow" w:cs="Garamond-Light"/>
                <w:bCs/>
                <w:sz w:val="16"/>
                <w:szCs w:val="16"/>
              </w:rPr>
              <w:t>ies</w:t>
            </w:r>
            <w:proofErr w:type="spellEnd"/>
            <w:r w:rsidRPr="005B1D17">
              <w:rPr>
                <w:rFonts w:ascii="Arial Narrow" w:hAnsi="Arial Narrow" w:cs="Garamond-Light"/>
                <w:bCs/>
                <w:sz w:val="16"/>
                <w:szCs w:val="16"/>
              </w:rPr>
              <w:t>) can be activated with no notice</w:t>
            </w:r>
          </w:p>
          <w:p w:rsidR="00D42783" w:rsidRPr="005B1D17" w:rsidRDefault="00D42783" w:rsidP="00D42783">
            <w:pPr>
              <w:autoSpaceDE w:val="0"/>
              <w:autoSpaceDN w:val="0"/>
              <w:adjustRightInd w:val="0"/>
              <w:spacing w:after="0" w:line="240" w:lineRule="auto"/>
              <w:ind w:left="16"/>
              <w:rPr>
                <w:rFonts w:ascii="Arial Narrow" w:hAnsi="Arial Narrow" w:cs="Garamond-Light"/>
                <w:bCs/>
                <w:sz w:val="16"/>
                <w:szCs w:val="16"/>
              </w:rPr>
            </w:pPr>
          </w:p>
          <w:p w:rsidR="004A0BE3" w:rsidRPr="005B1D17" w:rsidRDefault="004A0BE3" w:rsidP="004A5BC8">
            <w:pPr>
              <w:pStyle w:val="Graphic"/>
              <w:spacing w:after="0"/>
              <w:rPr>
                <w:rFonts w:ascii="Arial Narrow" w:hAnsi="Arial Narrow"/>
                <w:sz w:val="16"/>
                <w:szCs w:val="16"/>
              </w:rPr>
            </w:pPr>
          </w:p>
        </w:tc>
        <w:tc>
          <w:tcPr>
            <w:tcW w:w="2790" w:type="dxa"/>
            <w:tcBorders>
              <w:bottom w:val="single" w:sz="6" w:space="0" w:color="auto"/>
            </w:tcBorders>
            <w:shd w:val="clear" w:color="auto" w:fill="auto"/>
          </w:tcPr>
          <w:p w:rsidR="004A0BE3" w:rsidRPr="005B1D17" w:rsidRDefault="004A0BE3" w:rsidP="004A0BE3">
            <w:pPr>
              <w:numPr>
                <w:ilvl w:val="0"/>
                <w:numId w:val="28"/>
              </w:numPr>
              <w:autoSpaceDE w:val="0"/>
              <w:autoSpaceDN w:val="0"/>
              <w:adjustRightInd w:val="0"/>
              <w:spacing w:after="0" w:line="240" w:lineRule="auto"/>
              <w:ind w:left="336" w:hanging="270"/>
              <w:rPr>
                <w:rFonts w:ascii="Arial Narrow" w:hAnsi="Arial Narrow" w:cs="Garamond-Light"/>
                <w:bCs/>
                <w:sz w:val="16"/>
                <w:szCs w:val="16"/>
              </w:rPr>
            </w:pPr>
            <w:r w:rsidRPr="005B1D17">
              <w:rPr>
                <w:rFonts w:ascii="Arial Narrow" w:hAnsi="Arial Narrow" w:cs="Garamond-Light"/>
                <w:bCs/>
                <w:sz w:val="16"/>
                <w:szCs w:val="16"/>
              </w:rPr>
              <w:t>Deploy sufficient staffing to alternate operating facility(</w:t>
            </w:r>
            <w:proofErr w:type="spellStart"/>
            <w:r w:rsidRPr="005B1D17">
              <w:rPr>
                <w:rFonts w:ascii="Arial Narrow" w:hAnsi="Arial Narrow" w:cs="Garamond-Light"/>
                <w:bCs/>
                <w:sz w:val="16"/>
                <w:szCs w:val="16"/>
              </w:rPr>
              <w:t>ies</w:t>
            </w:r>
            <w:proofErr w:type="spellEnd"/>
            <w:r w:rsidRPr="005B1D17">
              <w:rPr>
                <w:rFonts w:ascii="Arial Narrow" w:hAnsi="Arial Narrow" w:cs="Garamond-Light"/>
                <w:bCs/>
                <w:sz w:val="16"/>
                <w:szCs w:val="16"/>
              </w:rPr>
              <w:t>) to perform essential functions with no notice</w:t>
            </w:r>
          </w:p>
          <w:p w:rsidR="004A0BE3" w:rsidRPr="005B1D17" w:rsidRDefault="004A0BE3" w:rsidP="004A5BC8">
            <w:pPr>
              <w:rPr>
                <w:rFonts w:ascii="Arial Narrow" w:hAnsi="Arial Narrow"/>
                <w:color w:val="FF0000"/>
                <w:sz w:val="16"/>
                <w:szCs w:val="16"/>
              </w:rPr>
            </w:pPr>
          </w:p>
        </w:tc>
        <w:tc>
          <w:tcPr>
            <w:tcW w:w="2750" w:type="dxa"/>
            <w:tcBorders>
              <w:bottom w:val="single" w:sz="6" w:space="0" w:color="auto"/>
            </w:tcBorders>
            <w:shd w:val="clear" w:color="auto" w:fill="auto"/>
          </w:tcPr>
          <w:p w:rsidR="004A0BE3" w:rsidRPr="005B1D17" w:rsidRDefault="004A0BE3" w:rsidP="004A0BE3">
            <w:pPr>
              <w:numPr>
                <w:ilvl w:val="0"/>
                <w:numId w:val="28"/>
              </w:numPr>
              <w:autoSpaceDE w:val="0"/>
              <w:autoSpaceDN w:val="0"/>
              <w:adjustRightInd w:val="0"/>
              <w:spacing w:after="0" w:line="240" w:lineRule="auto"/>
              <w:ind w:left="336" w:hanging="270"/>
              <w:rPr>
                <w:rFonts w:ascii="Arial Narrow" w:hAnsi="Arial Narrow" w:cs="Garamond-Light"/>
                <w:bCs/>
                <w:sz w:val="16"/>
                <w:szCs w:val="16"/>
              </w:rPr>
            </w:pPr>
            <w:r w:rsidRPr="005B1D17">
              <w:rPr>
                <w:rFonts w:ascii="Arial Narrow" w:hAnsi="Arial Narrow" w:cs="Garamond-Light"/>
                <w:bCs/>
                <w:sz w:val="16"/>
                <w:szCs w:val="16"/>
              </w:rPr>
              <w:t>Agency headquarters continuity plan activated immediately and report operational status within two hours</w:t>
            </w:r>
          </w:p>
          <w:p w:rsidR="004A0BE3" w:rsidRPr="005B1D17" w:rsidRDefault="004A0BE3" w:rsidP="004A5BC8">
            <w:pPr>
              <w:rPr>
                <w:rFonts w:ascii="Arial Narrow" w:hAnsi="Arial Narrow"/>
                <w:sz w:val="16"/>
                <w:szCs w:val="16"/>
              </w:rPr>
            </w:pPr>
          </w:p>
        </w:tc>
        <w:tc>
          <w:tcPr>
            <w:tcW w:w="2880" w:type="dxa"/>
            <w:tcBorders>
              <w:bottom w:val="single" w:sz="6" w:space="0" w:color="auto"/>
            </w:tcBorders>
            <w:shd w:val="clear" w:color="auto" w:fill="auto"/>
          </w:tcPr>
          <w:p w:rsidR="004A0BE3" w:rsidRPr="005B1D17" w:rsidRDefault="004A0BE3" w:rsidP="004A0BE3">
            <w:pPr>
              <w:numPr>
                <w:ilvl w:val="0"/>
                <w:numId w:val="28"/>
              </w:numPr>
              <w:autoSpaceDE w:val="0"/>
              <w:autoSpaceDN w:val="0"/>
              <w:adjustRightInd w:val="0"/>
              <w:spacing w:after="0" w:line="240" w:lineRule="auto"/>
              <w:ind w:left="286" w:hanging="270"/>
              <w:rPr>
                <w:rFonts w:ascii="Arial Narrow" w:hAnsi="Arial Narrow" w:cs="Garamond-Light"/>
                <w:bCs/>
                <w:sz w:val="16"/>
                <w:szCs w:val="16"/>
              </w:rPr>
            </w:pPr>
            <w:r w:rsidRPr="005B1D17">
              <w:rPr>
                <w:rFonts w:ascii="Arial Narrow" w:hAnsi="Arial Narrow" w:cs="Garamond-Light"/>
                <w:bCs/>
                <w:sz w:val="16"/>
                <w:szCs w:val="16"/>
              </w:rPr>
              <w:t>Test internal agency  communications between normal operating locations (HQ and other) and alternate operating facility(</w:t>
            </w:r>
            <w:proofErr w:type="spellStart"/>
            <w:r w:rsidRPr="005B1D17">
              <w:rPr>
                <w:rFonts w:ascii="Arial Narrow" w:hAnsi="Arial Narrow" w:cs="Garamond-Light"/>
                <w:bCs/>
                <w:sz w:val="16"/>
                <w:szCs w:val="16"/>
              </w:rPr>
              <w:t>ies</w:t>
            </w:r>
            <w:proofErr w:type="spellEnd"/>
            <w:r w:rsidRPr="005B1D17">
              <w:rPr>
                <w:rFonts w:ascii="Arial Narrow" w:hAnsi="Arial Narrow" w:cs="Garamond-Light"/>
                <w:bCs/>
                <w:sz w:val="16"/>
                <w:szCs w:val="16"/>
              </w:rPr>
              <w:t>) daily</w:t>
            </w:r>
          </w:p>
          <w:p w:rsidR="004A0BE3" w:rsidRPr="005B1D17" w:rsidRDefault="004A0BE3" w:rsidP="004A0BE3">
            <w:pPr>
              <w:numPr>
                <w:ilvl w:val="0"/>
                <w:numId w:val="28"/>
              </w:numPr>
              <w:autoSpaceDE w:val="0"/>
              <w:autoSpaceDN w:val="0"/>
              <w:adjustRightInd w:val="0"/>
              <w:spacing w:after="0" w:line="240" w:lineRule="auto"/>
              <w:ind w:left="286" w:hanging="270"/>
              <w:rPr>
                <w:rFonts w:ascii="Arial Narrow" w:hAnsi="Arial Narrow" w:cs="Garamond-Light"/>
                <w:bCs/>
                <w:sz w:val="16"/>
                <w:szCs w:val="16"/>
              </w:rPr>
            </w:pPr>
            <w:r w:rsidRPr="005B1D17">
              <w:rPr>
                <w:rFonts w:ascii="Arial Narrow" w:hAnsi="Arial Narrow" w:cs="Garamond-Light"/>
                <w:bCs/>
                <w:sz w:val="16"/>
                <w:szCs w:val="16"/>
              </w:rPr>
              <w:t>Conduct communications tests at all alternate operating facility(</w:t>
            </w:r>
            <w:proofErr w:type="spellStart"/>
            <w:r w:rsidRPr="005B1D17">
              <w:rPr>
                <w:rFonts w:ascii="Arial Narrow" w:hAnsi="Arial Narrow" w:cs="Garamond-Light"/>
                <w:bCs/>
                <w:sz w:val="16"/>
                <w:szCs w:val="16"/>
              </w:rPr>
              <w:t>ies</w:t>
            </w:r>
            <w:proofErr w:type="spellEnd"/>
            <w:r w:rsidRPr="005B1D17">
              <w:rPr>
                <w:rFonts w:ascii="Arial Narrow" w:hAnsi="Arial Narrow" w:cs="Garamond-Light"/>
                <w:bCs/>
                <w:sz w:val="16"/>
                <w:szCs w:val="16"/>
              </w:rPr>
              <w:t>) with applicable interagency partners daily</w:t>
            </w:r>
          </w:p>
          <w:p w:rsidR="004A0BE3" w:rsidRPr="005B1D17" w:rsidRDefault="004A0BE3" w:rsidP="004A5BC8">
            <w:pPr>
              <w:pStyle w:val="Graphic"/>
              <w:spacing w:after="0"/>
              <w:jc w:val="left"/>
              <w:rPr>
                <w:rFonts w:ascii="Arial Narrow" w:hAnsi="Arial Narrow"/>
                <w:sz w:val="16"/>
                <w:szCs w:val="16"/>
              </w:rPr>
            </w:pPr>
          </w:p>
        </w:tc>
        <w:tc>
          <w:tcPr>
            <w:tcW w:w="2880" w:type="dxa"/>
            <w:tcBorders>
              <w:bottom w:val="single" w:sz="6" w:space="0" w:color="auto"/>
            </w:tcBorders>
            <w:shd w:val="clear" w:color="auto" w:fill="auto"/>
          </w:tcPr>
          <w:p w:rsidR="004A0BE3" w:rsidRPr="005B1D17" w:rsidRDefault="004A0BE3" w:rsidP="004A0BE3">
            <w:pPr>
              <w:numPr>
                <w:ilvl w:val="0"/>
                <w:numId w:val="28"/>
              </w:numPr>
              <w:autoSpaceDE w:val="0"/>
              <w:autoSpaceDN w:val="0"/>
              <w:adjustRightInd w:val="0"/>
              <w:spacing w:after="0" w:line="240" w:lineRule="auto"/>
              <w:ind w:left="286" w:hanging="270"/>
              <w:rPr>
                <w:rFonts w:ascii="Arial Narrow" w:hAnsi="Arial Narrow" w:cs="Garamond-Light"/>
                <w:bCs/>
                <w:sz w:val="16"/>
                <w:szCs w:val="16"/>
              </w:rPr>
            </w:pPr>
            <w:r w:rsidRPr="005B1D17">
              <w:rPr>
                <w:rFonts w:ascii="Arial Narrow" w:hAnsi="Arial Narrow" w:cs="Garamond-Light"/>
                <w:bCs/>
                <w:sz w:val="16"/>
                <w:szCs w:val="16"/>
              </w:rPr>
              <w:t>Track the locations of agency leaders and their successors on a daily basis</w:t>
            </w:r>
          </w:p>
          <w:p w:rsidR="004A0BE3" w:rsidRPr="005B1D17" w:rsidRDefault="004A0BE3" w:rsidP="004A0BE3">
            <w:pPr>
              <w:numPr>
                <w:ilvl w:val="0"/>
                <w:numId w:val="28"/>
              </w:numPr>
              <w:autoSpaceDE w:val="0"/>
              <w:autoSpaceDN w:val="0"/>
              <w:adjustRightInd w:val="0"/>
              <w:spacing w:after="0" w:line="240" w:lineRule="auto"/>
              <w:ind w:left="286" w:hanging="270"/>
              <w:rPr>
                <w:rFonts w:ascii="Arial Narrow" w:hAnsi="Arial Narrow" w:cs="Garamond-Light"/>
                <w:bCs/>
                <w:sz w:val="16"/>
                <w:szCs w:val="16"/>
              </w:rPr>
            </w:pPr>
            <w:r w:rsidRPr="005B1D17">
              <w:rPr>
                <w:rFonts w:ascii="Arial Narrow" w:hAnsi="Arial Narrow" w:cs="Garamond-Light"/>
                <w:bCs/>
                <w:sz w:val="16"/>
                <w:szCs w:val="16"/>
              </w:rPr>
              <w:t>At least one headquarters-level agency successor must be at alternate operating facility(</w:t>
            </w:r>
            <w:proofErr w:type="spellStart"/>
            <w:r w:rsidRPr="005B1D17">
              <w:rPr>
                <w:rFonts w:ascii="Arial Narrow" w:hAnsi="Arial Narrow" w:cs="Garamond-Light"/>
                <w:bCs/>
                <w:sz w:val="16"/>
                <w:szCs w:val="16"/>
              </w:rPr>
              <w:t>ies</w:t>
            </w:r>
            <w:proofErr w:type="spellEnd"/>
            <w:r w:rsidRPr="005B1D17">
              <w:rPr>
                <w:rFonts w:ascii="Arial Narrow" w:hAnsi="Arial Narrow" w:cs="Garamond-Light"/>
                <w:bCs/>
                <w:sz w:val="16"/>
                <w:szCs w:val="16"/>
              </w:rPr>
              <w:t>)</w:t>
            </w:r>
          </w:p>
          <w:p w:rsidR="004A0BE3" w:rsidRPr="005B1D17" w:rsidRDefault="004A0BE3" w:rsidP="004A5BC8">
            <w:pPr>
              <w:rPr>
                <w:rFonts w:ascii="Arial Narrow" w:hAnsi="Arial Narrow"/>
                <w:sz w:val="16"/>
                <w:szCs w:val="16"/>
              </w:rPr>
            </w:pPr>
          </w:p>
        </w:tc>
        <w:tc>
          <w:tcPr>
            <w:tcW w:w="2880" w:type="dxa"/>
            <w:tcBorders>
              <w:right w:val="single" w:sz="18" w:space="0" w:color="auto"/>
            </w:tcBorders>
            <w:shd w:val="clear" w:color="auto" w:fill="auto"/>
          </w:tcPr>
          <w:p w:rsidR="004A0BE3" w:rsidRPr="005B1D17" w:rsidRDefault="004A0BE3" w:rsidP="004A0BE3">
            <w:pPr>
              <w:numPr>
                <w:ilvl w:val="0"/>
                <w:numId w:val="28"/>
              </w:numPr>
              <w:autoSpaceDE w:val="0"/>
              <w:autoSpaceDN w:val="0"/>
              <w:adjustRightInd w:val="0"/>
              <w:spacing w:after="0" w:line="240" w:lineRule="auto"/>
              <w:ind w:left="286" w:hanging="270"/>
              <w:rPr>
                <w:rFonts w:ascii="Arial Narrow" w:hAnsi="Arial Narrow" w:cs="Garamond-Light"/>
                <w:bCs/>
                <w:sz w:val="16"/>
                <w:szCs w:val="16"/>
              </w:rPr>
            </w:pPr>
            <w:r w:rsidRPr="005B1D17">
              <w:rPr>
                <w:rFonts w:ascii="Arial Narrow" w:hAnsi="Arial Narrow" w:cs="Garamond-Light"/>
                <w:bCs/>
                <w:sz w:val="16"/>
                <w:szCs w:val="16"/>
              </w:rPr>
              <w:t>Some agency leaders work from alternate facility(</w:t>
            </w:r>
            <w:proofErr w:type="spellStart"/>
            <w:r w:rsidRPr="005B1D17">
              <w:rPr>
                <w:rFonts w:ascii="Arial Narrow" w:hAnsi="Arial Narrow" w:cs="Garamond-Light"/>
                <w:bCs/>
                <w:sz w:val="16"/>
                <w:szCs w:val="16"/>
              </w:rPr>
              <w:t>ies</w:t>
            </w:r>
            <w:proofErr w:type="spellEnd"/>
            <w:r w:rsidRPr="005B1D17">
              <w:rPr>
                <w:rFonts w:ascii="Arial Narrow" w:hAnsi="Arial Narrow" w:cs="Garamond-Light"/>
                <w:bCs/>
                <w:sz w:val="16"/>
                <w:szCs w:val="16"/>
              </w:rPr>
              <w:t>) Significant number of staff are required to work from alternate location(s)</w:t>
            </w:r>
          </w:p>
          <w:p w:rsidR="004A0BE3" w:rsidRPr="005B1D17" w:rsidRDefault="004A0BE3" w:rsidP="004A5BC8">
            <w:pPr>
              <w:rPr>
                <w:rFonts w:ascii="Arial Narrow" w:hAnsi="Arial Narrow"/>
                <w:b/>
                <w:sz w:val="16"/>
                <w:szCs w:val="16"/>
              </w:rPr>
            </w:pPr>
          </w:p>
        </w:tc>
      </w:tr>
      <w:bookmarkEnd w:id="51"/>
    </w:tbl>
    <w:p w:rsidR="0046498B" w:rsidRDefault="0046498B" w:rsidP="00692AA7">
      <w:pPr>
        <w:pStyle w:val="2P"/>
        <w:numPr>
          <w:ilvl w:val="0"/>
          <w:numId w:val="0"/>
        </w:numPr>
        <w:rPr>
          <w:rFonts w:ascii="Arial" w:hAnsi="Arial" w:cs="Arial"/>
          <w:sz w:val="22"/>
          <w:szCs w:val="22"/>
        </w:rPr>
        <w:sectPr w:rsidR="0046498B" w:rsidSect="0046498B">
          <w:footerReference w:type="default" r:id="rId41"/>
          <w:pgSz w:w="20160" w:h="12240" w:orient="landscape" w:code="5"/>
          <w:pgMar w:top="1440" w:right="1440" w:bottom="1440" w:left="1440" w:header="720" w:footer="720" w:gutter="0"/>
          <w:pgNumType w:start="1" w:chapStyle="1"/>
          <w:cols w:space="720"/>
          <w:docGrid w:linePitch="360"/>
        </w:sectPr>
      </w:pPr>
    </w:p>
    <w:p w:rsidR="0046498B" w:rsidRDefault="00C7500A" w:rsidP="00692AA7">
      <w:pPr>
        <w:pStyle w:val="2P"/>
        <w:numPr>
          <w:ilvl w:val="0"/>
          <w:numId w:val="0"/>
        </w:numPr>
        <w:rPr>
          <w:rFonts w:ascii="Arial" w:hAnsi="Arial" w:cs="Arial"/>
          <w:sz w:val="22"/>
          <w:szCs w:val="22"/>
        </w:rPr>
        <w:sectPr w:rsidR="0046498B" w:rsidSect="0046498B">
          <w:footerReference w:type="default" r:id="rId42"/>
          <w:pgSz w:w="20160" w:h="12240" w:orient="landscape" w:code="5"/>
          <w:pgMar w:top="1440" w:right="1440" w:bottom="1440" w:left="1440" w:header="720" w:footer="720" w:gutter="0"/>
          <w:pgNumType w:start="1" w:chapStyle="1"/>
          <w:cols w:space="720"/>
          <w:docGrid w:linePitch="360"/>
        </w:sectPr>
      </w:pPr>
      <w:bookmarkStart w:id="52" w:name="Decision_Matrix"/>
      <w:r>
        <w:rPr>
          <w:noProof/>
        </w:rPr>
        <w:lastRenderedPageBreak/>
        <w:drawing>
          <wp:inline distT="0" distB="0" distL="0" distR="0" wp14:anchorId="245C926E" wp14:editId="0E6A497A">
            <wp:extent cx="4676775" cy="5953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4676775" cy="5953125"/>
                    </a:xfrm>
                    <a:prstGeom prst="rect">
                      <a:avLst/>
                    </a:prstGeom>
                  </pic:spPr>
                </pic:pic>
              </a:graphicData>
            </a:graphic>
          </wp:inline>
        </w:drawing>
      </w:r>
      <w:bookmarkEnd w:id="52"/>
      <w:r w:rsidR="004A0BE3">
        <w:rPr>
          <w:noProof/>
        </w:rPr>
        <mc:AlternateContent>
          <mc:Choice Requires="wps">
            <w:drawing>
              <wp:anchor distT="0" distB="0" distL="114300" distR="114300" simplePos="0" relativeHeight="251672576" behindDoc="0" locked="0" layoutInCell="1" allowOverlap="1" wp14:anchorId="1B9F6B2F" wp14:editId="4DDFB899">
                <wp:simplePos x="0" y="0"/>
                <wp:positionH relativeFrom="column">
                  <wp:posOffset>4648200</wp:posOffset>
                </wp:positionH>
                <wp:positionV relativeFrom="paragraph">
                  <wp:posOffset>-38735</wp:posOffset>
                </wp:positionV>
                <wp:extent cx="3343275" cy="6210300"/>
                <wp:effectExtent l="0" t="0" r="0" b="0"/>
                <wp:wrapNone/>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621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54E3" w:rsidRPr="005B6A8B" w:rsidRDefault="008254E3" w:rsidP="004A5BC8">
                            <w:pPr>
                              <w:pStyle w:val="LN-0"/>
                              <w:ind w:right="720"/>
                              <w:rPr>
                                <w:b/>
                                <w:sz w:val="24"/>
                                <w:szCs w:val="24"/>
                              </w:rPr>
                            </w:pPr>
                            <w:r w:rsidRPr="005B6A8B">
                              <w:rPr>
                                <w:b/>
                                <w:sz w:val="24"/>
                                <w:szCs w:val="24"/>
                              </w:rPr>
                              <w:t>O</w:t>
                            </w:r>
                            <w:r>
                              <w:rPr>
                                <w:b/>
                                <w:sz w:val="24"/>
                                <w:szCs w:val="24"/>
                              </w:rPr>
                              <w:t>perational Checklists</w:t>
                            </w:r>
                          </w:p>
                          <w:tbl>
                            <w:tblPr>
                              <w:tblW w:w="5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4590"/>
                            </w:tblGrid>
                            <w:tr w:rsidR="008254E3" w:rsidRPr="00957BCF" w:rsidTr="004A5BC8">
                              <w:trPr>
                                <w:trHeight w:val="275"/>
                                <w:tblHeader/>
                              </w:trPr>
                              <w:tc>
                                <w:tcPr>
                                  <w:tcW w:w="630" w:type="dxa"/>
                                  <w:tcBorders>
                                    <w:bottom w:val="single" w:sz="4" w:space="0" w:color="auto"/>
                                  </w:tcBorders>
                                  <w:shd w:val="clear" w:color="auto" w:fill="002060"/>
                                  <w:vAlign w:val="center"/>
                                </w:tcPr>
                                <w:p w:rsidR="008254E3" w:rsidRPr="00AD4618" w:rsidRDefault="008254E3" w:rsidP="004A5BC8">
                                  <w:pPr>
                                    <w:pStyle w:val="TableText"/>
                                    <w:jc w:val="center"/>
                                    <w:rPr>
                                      <w:b/>
                                      <w:color w:val="FFFFFF"/>
                                      <w:sz w:val="16"/>
                                      <w:szCs w:val="16"/>
                                    </w:rPr>
                                  </w:pPr>
                                  <w:r w:rsidRPr="00AD4618">
                                    <w:rPr>
                                      <w:b/>
                                      <w:color w:val="FFFFFF"/>
                                      <w:sz w:val="16"/>
                                      <w:szCs w:val="16"/>
                                    </w:rPr>
                                    <w:t>Item</w:t>
                                  </w:r>
                                </w:p>
                              </w:tc>
                              <w:tc>
                                <w:tcPr>
                                  <w:tcW w:w="4590" w:type="dxa"/>
                                  <w:tcBorders>
                                    <w:bottom w:val="single" w:sz="4" w:space="0" w:color="auto"/>
                                  </w:tcBorders>
                                  <w:shd w:val="clear" w:color="auto" w:fill="002060"/>
                                  <w:vAlign w:val="center"/>
                                </w:tcPr>
                                <w:p w:rsidR="008254E3" w:rsidRPr="00AD4618" w:rsidRDefault="008254E3" w:rsidP="004A5BC8">
                                  <w:pPr>
                                    <w:pStyle w:val="TableText"/>
                                    <w:jc w:val="center"/>
                                    <w:rPr>
                                      <w:b/>
                                      <w:color w:val="FFFFFF"/>
                                      <w:sz w:val="16"/>
                                      <w:szCs w:val="16"/>
                                    </w:rPr>
                                  </w:pPr>
                                  <w:r w:rsidRPr="00AD4618">
                                    <w:rPr>
                                      <w:b/>
                                      <w:color w:val="FFFFFF"/>
                                      <w:sz w:val="16"/>
                                      <w:szCs w:val="16"/>
                                    </w:rPr>
                                    <w:t>Task</w:t>
                                  </w:r>
                                </w:p>
                              </w:tc>
                            </w:tr>
                            <w:tr w:rsidR="008254E3" w:rsidRPr="00957BCF" w:rsidTr="004A5BC8">
                              <w:trPr>
                                <w:trHeight w:val="230"/>
                              </w:trPr>
                              <w:tc>
                                <w:tcPr>
                                  <w:tcW w:w="5220" w:type="dxa"/>
                                  <w:gridSpan w:val="2"/>
                                  <w:shd w:val="clear" w:color="auto" w:fill="CCCC00"/>
                                  <w:vAlign w:val="center"/>
                                </w:tcPr>
                                <w:p w:rsidR="008254E3" w:rsidRPr="00AD4618" w:rsidRDefault="008254E3" w:rsidP="004A5BC8">
                                  <w:pPr>
                                    <w:pStyle w:val="TableText"/>
                                    <w:rPr>
                                      <w:sz w:val="16"/>
                                      <w:szCs w:val="16"/>
                                    </w:rPr>
                                  </w:pPr>
                                  <w:r>
                                    <w:rPr>
                                      <w:b/>
                                      <w:sz w:val="16"/>
                                      <w:szCs w:val="16"/>
                                    </w:rPr>
                                    <w:t xml:space="preserve">Phase II - </w:t>
                                  </w:r>
                                  <w:r w:rsidRPr="00AD4618">
                                    <w:rPr>
                                      <w:b/>
                                      <w:sz w:val="16"/>
                                      <w:szCs w:val="16"/>
                                    </w:rPr>
                                    <w:t xml:space="preserve">Activation </w:t>
                                  </w:r>
                                  <w:r>
                                    <w:rPr>
                                      <w:b/>
                                      <w:sz w:val="16"/>
                                      <w:szCs w:val="16"/>
                                    </w:rPr>
                                    <w:t xml:space="preserve">– Alert/Notification and </w:t>
                                  </w:r>
                                  <w:r w:rsidRPr="00AD4618">
                                    <w:rPr>
                                      <w:b/>
                                      <w:sz w:val="16"/>
                                      <w:szCs w:val="16"/>
                                    </w:rPr>
                                    <w:t xml:space="preserve"> Relocation</w:t>
                                  </w:r>
                                </w:p>
                              </w:tc>
                            </w:tr>
                            <w:tr w:rsidR="008254E3" w:rsidRPr="00957BCF" w:rsidTr="004A5BC8">
                              <w:trPr>
                                <w:trHeight w:val="230"/>
                              </w:trPr>
                              <w:tc>
                                <w:tcPr>
                                  <w:tcW w:w="630" w:type="dxa"/>
                                  <w:vAlign w:val="center"/>
                                </w:tcPr>
                                <w:p w:rsidR="008254E3" w:rsidRPr="00AD4618" w:rsidRDefault="008254E3" w:rsidP="004A5BC8">
                                  <w:pPr>
                                    <w:pStyle w:val="TableText"/>
                                    <w:jc w:val="center"/>
                                    <w:rPr>
                                      <w:sz w:val="16"/>
                                      <w:szCs w:val="16"/>
                                    </w:rPr>
                                  </w:pPr>
                                  <w:r w:rsidRPr="00AD4618">
                                    <w:rPr>
                                      <w:sz w:val="16"/>
                                      <w:szCs w:val="16"/>
                                    </w:rPr>
                                    <w:t>1</w:t>
                                  </w:r>
                                </w:p>
                              </w:tc>
                              <w:tc>
                                <w:tcPr>
                                  <w:tcW w:w="4590" w:type="dxa"/>
                                  <w:vAlign w:val="center"/>
                                </w:tcPr>
                                <w:p w:rsidR="008254E3" w:rsidRPr="00AD4618" w:rsidRDefault="008254E3" w:rsidP="004A5BC8">
                                  <w:pPr>
                                    <w:pStyle w:val="TableText"/>
                                    <w:rPr>
                                      <w:sz w:val="16"/>
                                      <w:szCs w:val="16"/>
                                    </w:rPr>
                                  </w:pPr>
                                  <w:r w:rsidRPr="00AD4618">
                                    <w:rPr>
                                      <w:sz w:val="16"/>
                                      <w:szCs w:val="16"/>
                                    </w:rPr>
                                    <w:t>Receive notification of emergency</w:t>
                                  </w:r>
                                </w:p>
                              </w:tc>
                            </w:tr>
                            <w:tr w:rsidR="008254E3" w:rsidRPr="00957BCF" w:rsidTr="004A5BC8">
                              <w:trPr>
                                <w:trHeight w:val="230"/>
                              </w:trPr>
                              <w:tc>
                                <w:tcPr>
                                  <w:tcW w:w="630" w:type="dxa"/>
                                  <w:vAlign w:val="center"/>
                                </w:tcPr>
                                <w:p w:rsidR="008254E3" w:rsidRPr="00AD4618" w:rsidRDefault="008254E3" w:rsidP="004A5BC8">
                                  <w:pPr>
                                    <w:pStyle w:val="TableText"/>
                                    <w:jc w:val="center"/>
                                    <w:rPr>
                                      <w:sz w:val="16"/>
                                      <w:szCs w:val="16"/>
                                    </w:rPr>
                                  </w:pPr>
                                  <w:r w:rsidRPr="00AD4618">
                                    <w:rPr>
                                      <w:sz w:val="16"/>
                                      <w:szCs w:val="16"/>
                                    </w:rPr>
                                    <w:t>2</w:t>
                                  </w:r>
                                </w:p>
                              </w:tc>
                              <w:tc>
                                <w:tcPr>
                                  <w:tcW w:w="4590" w:type="dxa"/>
                                  <w:vAlign w:val="center"/>
                                </w:tcPr>
                                <w:p w:rsidR="008254E3" w:rsidRPr="00AD4618" w:rsidRDefault="008254E3" w:rsidP="004A5BC8">
                                  <w:pPr>
                                    <w:pStyle w:val="TableText"/>
                                    <w:rPr>
                                      <w:color w:val="000000"/>
                                      <w:sz w:val="16"/>
                                      <w:szCs w:val="16"/>
                                    </w:rPr>
                                  </w:pPr>
                                  <w:r w:rsidRPr="00AD4618">
                                    <w:rPr>
                                      <w:color w:val="000000"/>
                                      <w:sz w:val="16"/>
                                      <w:szCs w:val="16"/>
                                    </w:rPr>
                                    <w:t>If necessary, conduct</w:t>
                                  </w:r>
                                  <w:r w:rsidRPr="00AD4618">
                                    <w:rPr>
                                      <w:bCs/>
                                      <w:color w:val="000000"/>
                                      <w:sz w:val="16"/>
                                      <w:szCs w:val="16"/>
                                    </w:rPr>
                                    <w:t xml:space="preserve"> evacuation</w:t>
                                  </w:r>
                                </w:p>
                              </w:tc>
                            </w:tr>
                            <w:tr w:rsidR="008254E3" w:rsidRPr="00957BCF" w:rsidTr="004A5BC8">
                              <w:trPr>
                                <w:trHeight w:val="140"/>
                              </w:trPr>
                              <w:tc>
                                <w:tcPr>
                                  <w:tcW w:w="630" w:type="dxa"/>
                                  <w:vAlign w:val="center"/>
                                </w:tcPr>
                                <w:p w:rsidR="008254E3" w:rsidRPr="00AD4618" w:rsidRDefault="008254E3" w:rsidP="004A5BC8">
                                  <w:pPr>
                                    <w:pStyle w:val="TableText"/>
                                    <w:jc w:val="center"/>
                                    <w:rPr>
                                      <w:sz w:val="16"/>
                                      <w:szCs w:val="16"/>
                                    </w:rPr>
                                  </w:pPr>
                                  <w:r w:rsidRPr="00AD4618">
                                    <w:rPr>
                                      <w:sz w:val="16"/>
                                      <w:szCs w:val="16"/>
                                    </w:rPr>
                                    <w:t>3</w:t>
                                  </w:r>
                                </w:p>
                              </w:tc>
                              <w:tc>
                                <w:tcPr>
                                  <w:tcW w:w="4590" w:type="dxa"/>
                                  <w:vAlign w:val="center"/>
                                </w:tcPr>
                                <w:p w:rsidR="008254E3" w:rsidRPr="00AD4618" w:rsidRDefault="008254E3" w:rsidP="004A5BC8">
                                  <w:pPr>
                                    <w:pStyle w:val="TableText"/>
                                    <w:rPr>
                                      <w:color w:val="000000"/>
                                      <w:sz w:val="16"/>
                                      <w:szCs w:val="16"/>
                                    </w:rPr>
                                  </w:pPr>
                                  <w:r w:rsidRPr="00AD4618">
                                    <w:rPr>
                                      <w:color w:val="000000"/>
                                      <w:sz w:val="16"/>
                                      <w:szCs w:val="16"/>
                                    </w:rPr>
                                    <w:t>Account for all</w:t>
                                  </w:r>
                                  <w:r w:rsidRPr="00AD4618">
                                    <w:rPr>
                                      <w:bCs/>
                                      <w:color w:val="000000"/>
                                      <w:sz w:val="16"/>
                                      <w:szCs w:val="16"/>
                                    </w:rPr>
                                    <w:t xml:space="preserve"> staff</w:t>
                                  </w:r>
                                </w:p>
                              </w:tc>
                            </w:tr>
                            <w:tr w:rsidR="008254E3" w:rsidRPr="00957BCF" w:rsidTr="004A5BC8">
                              <w:trPr>
                                <w:trHeight w:val="212"/>
                              </w:trPr>
                              <w:tc>
                                <w:tcPr>
                                  <w:tcW w:w="630" w:type="dxa"/>
                                  <w:vAlign w:val="center"/>
                                </w:tcPr>
                                <w:p w:rsidR="008254E3" w:rsidRPr="00AD4618" w:rsidRDefault="008254E3" w:rsidP="004A5BC8">
                                  <w:pPr>
                                    <w:pStyle w:val="TableText"/>
                                    <w:jc w:val="center"/>
                                    <w:rPr>
                                      <w:sz w:val="16"/>
                                      <w:szCs w:val="16"/>
                                    </w:rPr>
                                  </w:pPr>
                                  <w:r w:rsidRPr="00AD4618">
                                    <w:rPr>
                                      <w:sz w:val="16"/>
                                      <w:szCs w:val="16"/>
                                    </w:rPr>
                                    <w:t>4</w:t>
                                  </w:r>
                                </w:p>
                              </w:tc>
                              <w:tc>
                                <w:tcPr>
                                  <w:tcW w:w="4590" w:type="dxa"/>
                                  <w:vAlign w:val="center"/>
                                </w:tcPr>
                                <w:p w:rsidR="008254E3" w:rsidRPr="00AD4618" w:rsidRDefault="008254E3" w:rsidP="004A5BC8">
                                  <w:pPr>
                                    <w:pStyle w:val="TableText"/>
                                    <w:rPr>
                                      <w:color w:val="000000"/>
                                      <w:sz w:val="16"/>
                                      <w:szCs w:val="16"/>
                                    </w:rPr>
                                  </w:pPr>
                                  <w:r w:rsidRPr="00AD4618">
                                    <w:rPr>
                                      <w:color w:val="000000"/>
                                      <w:sz w:val="16"/>
                                      <w:szCs w:val="16"/>
                                    </w:rPr>
                                    <w:t xml:space="preserve">If necessary, contact Emergency Responders (Fire, Police, EMS) </w:t>
                                  </w:r>
                                </w:p>
                              </w:tc>
                            </w:tr>
                            <w:tr w:rsidR="008254E3" w:rsidRPr="00957BCF" w:rsidTr="004A5BC8">
                              <w:trPr>
                                <w:trHeight w:val="212"/>
                              </w:trPr>
                              <w:tc>
                                <w:tcPr>
                                  <w:tcW w:w="630" w:type="dxa"/>
                                  <w:vAlign w:val="center"/>
                                </w:tcPr>
                                <w:p w:rsidR="008254E3" w:rsidRPr="00AD4618" w:rsidRDefault="008254E3" w:rsidP="004A5BC8">
                                  <w:pPr>
                                    <w:pStyle w:val="TableText"/>
                                    <w:jc w:val="center"/>
                                    <w:rPr>
                                      <w:sz w:val="16"/>
                                      <w:szCs w:val="16"/>
                                    </w:rPr>
                                  </w:pPr>
                                  <w:r w:rsidRPr="00AD4618">
                                    <w:rPr>
                                      <w:sz w:val="16"/>
                                      <w:szCs w:val="16"/>
                                    </w:rPr>
                                    <w:t>5</w:t>
                                  </w:r>
                                </w:p>
                              </w:tc>
                              <w:tc>
                                <w:tcPr>
                                  <w:tcW w:w="4590" w:type="dxa"/>
                                  <w:vAlign w:val="center"/>
                                </w:tcPr>
                                <w:p w:rsidR="008254E3" w:rsidRPr="00AD4618" w:rsidRDefault="008254E3" w:rsidP="004A5BC8">
                                  <w:pPr>
                                    <w:pStyle w:val="TableText"/>
                                    <w:rPr>
                                      <w:color w:val="000000"/>
                                      <w:sz w:val="16"/>
                                      <w:szCs w:val="16"/>
                                    </w:rPr>
                                  </w:pPr>
                                  <w:r w:rsidRPr="00AD4618">
                                    <w:rPr>
                                      <w:color w:val="000000"/>
                                      <w:sz w:val="16"/>
                                      <w:szCs w:val="16"/>
                                    </w:rPr>
                                    <w:t xml:space="preserve">Ensure that </w:t>
                                  </w:r>
                                  <w:r>
                                    <w:rPr>
                                      <w:color w:val="000000"/>
                                      <w:sz w:val="16"/>
                                      <w:szCs w:val="16"/>
                                    </w:rPr>
                                    <w:t xml:space="preserve">employee health and </w:t>
                                  </w:r>
                                  <w:r w:rsidRPr="00AD4618">
                                    <w:rPr>
                                      <w:color w:val="000000"/>
                                      <w:sz w:val="16"/>
                                      <w:szCs w:val="16"/>
                                    </w:rPr>
                                    <w:t>safety measures are put into effect</w:t>
                                  </w:r>
                                </w:p>
                              </w:tc>
                            </w:tr>
                            <w:tr w:rsidR="008254E3" w:rsidRPr="00957BCF" w:rsidTr="004A5BC8">
                              <w:trPr>
                                <w:trHeight w:val="432"/>
                              </w:trPr>
                              <w:tc>
                                <w:tcPr>
                                  <w:tcW w:w="630" w:type="dxa"/>
                                  <w:vAlign w:val="center"/>
                                </w:tcPr>
                                <w:p w:rsidR="008254E3" w:rsidRPr="00AD4618" w:rsidRDefault="008254E3" w:rsidP="004A5BC8">
                                  <w:pPr>
                                    <w:pStyle w:val="TableText"/>
                                    <w:jc w:val="center"/>
                                    <w:rPr>
                                      <w:sz w:val="16"/>
                                      <w:szCs w:val="16"/>
                                    </w:rPr>
                                  </w:pPr>
                                  <w:r w:rsidRPr="00AD4618">
                                    <w:rPr>
                                      <w:sz w:val="16"/>
                                      <w:szCs w:val="16"/>
                                    </w:rPr>
                                    <w:t>6</w:t>
                                  </w:r>
                                </w:p>
                              </w:tc>
                              <w:tc>
                                <w:tcPr>
                                  <w:tcW w:w="4590" w:type="dxa"/>
                                  <w:vAlign w:val="center"/>
                                </w:tcPr>
                                <w:p w:rsidR="008254E3" w:rsidRPr="00AD4618" w:rsidRDefault="008254E3" w:rsidP="004A5BC8">
                                  <w:pPr>
                                    <w:pStyle w:val="TableText"/>
                                    <w:rPr>
                                      <w:color w:val="000000"/>
                                      <w:sz w:val="16"/>
                                      <w:szCs w:val="16"/>
                                    </w:rPr>
                                  </w:pPr>
                                  <w:r w:rsidRPr="00AD4618">
                                    <w:rPr>
                                      <w:color w:val="000000"/>
                                      <w:sz w:val="16"/>
                                      <w:szCs w:val="16"/>
                                    </w:rPr>
                                    <w:t>Contact Building Maintenance for shutting down utilities to limit further damage</w:t>
                                  </w:r>
                                </w:p>
                              </w:tc>
                            </w:tr>
                            <w:tr w:rsidR="008254E3" w:rsidRPr="00957BCF" w:rsidTr="004A5BC8">
                              <w:trPr>
                                <w:trHeight w:val="113"/>
                              </w:trPr>
                              <w:tc>
                                <w:tcPr>
                                  <w:tcW w:w="630" w:type="dxa"/>
                                  <w:vAlign w:val="center"/>
                                </w:tcPr>
                                <w:p w:rsidR="008254E3" w:rsidRPr="00AD4618" w:rsidRDefault="008254E3" w:rsidP="004A5BC8">
                                  <w:pPr>
                                    <w:pStyle w:val="TableText"/>
                                    <w:jc w:val="center"/>
                                    <w:rPr>
                                      <w:sz w:val="16"/>
                                      <w:szCs w:val="16"/>
                                    </w:rPr>
                                  </w:pPr>
                                  <w:r w:rsidRPr="00AD4618">
                                    <w:rPr>
                                      <w:sz w:val="16"/>
                                      <w:szCs w:val="16"/>
                                    </w:rPr>
                                    <w:t>7</w:t>
                                  </w:r>
                                </w:p>
                              </w:tc>
                              <w:tc>
                                <w:tcPr>
                                  <w:tcW w:w="4590" w:type="dxa"/>
                                  <w:vAlign w:val="center"/>
                                </w:tcPr>
                                <w:p w:rsidR="008254E3" w:rsidRPr="00AD4618" w:rsidRDefault="008254E3" w:rsidP="004A5BC8">
                                  <w:pPr>
                                    <w:pStyle w:val="TableText"/>
                                    <w:rPr>
                                      <w:color w:val="000000"/>
                                      <w:sz w:val="16"/>
                                      <w:szCs w:val="16"/>
                                    </w:rPr>
                                  </w:pPr>
                                  <w:r w:rsidRPr="00AD4618">
                                    <w:rPr>
                                      <w:color w:val="000000"/>
                                      <w:sz w:val="16"/>
                                      <w:szCs w:val="16"/>
                                    </w:rPr>
                                    <w:t>Direct and assist emergency personnel as required</w:t>
                                  </w:r>
                                </w:p>
                              </w:tc>
                            </w:tr>
                            <w:tr w:rsidR="008254E3" w:rsidRPr="00957BCF" w:rsidTr="004A5BC8">
                              <w:trPr>
                                <w:trHeight w:val="203"/>
                              </w:trPr>
                              <w:tc>
                                <w:tcPr>
                                  <w:tcW w:w="630" w:type="dxa"/>
                                  <w:vAlign w:val="center"/>
                                </w:tcPr>
                                <w:p w:rsidR="008254E3" w:rsidRPr="00AD4618" w:rsidRDefault="008254E3" w:rsidP="004A5BC8">
                                  <w:pPr>
                                    <w:pStyle w:val="TableText"/>
                                    <w:jc w:val="center"/>
                                    <w:rPr>
                                      <w:sz w:val="16"/>
                                      <w:szCs w:val="16"/>
                                    </w:rPr>
                                  </w:pPr>
                                  <w:r w:rsidRPr="00AD4618">
                                    <w:rPr>
                                      <w:sz w:val="16"/>
                                      <w:szCs w:val="16"/>
                                    </w:rPr>
                                    <w:t>8</w:t>
                                  </w:r>
                                </w:p>
                              </w:tc>
                              <w:tc>
                                <w:tcPr>
                                  <w:tcW w:w="4590" w:type="dxa"/>
                                  <w:vAlign w:val="center"/>
                                </w:tcPr>
                                <w:p w:rsidR="008254E3" w:rsidRPr="00AD4618" w:rsidRDefault="008254E3" w:rsidP="004A5BC8">
                                  <w:pPr>
                                    <w:pStyle w:val="TableText"/>
                                    <w:rPr>
                                      <w:color w:val="000000"/>
                                      <w:sz w:val="16"/>
                                      <w:szCs w:val="16"/>
                                    </w:rPr>
                                  </w:pPr>
                                  <w:r w:rsidRPr="00AD4618">
                                    <w:rPr>
                                      <w:color w:val="000000"/>
                                      <w:sz w:val="16"/>
                                      <w:szCs w:val="16"/>
                                    </w:rPr>
                                    <w:t xml:space="preserve">Notify </w:t>
                                  </w:r>
                                  <w:r>
                                    <w:rPr>
                                      <w:color w:val="000000"/>
                                      <w:sz w:val="16"/>
                                      <w:szCs w:val="16"/>
                                    </w:rPr>
                                    <w:t>Executive Management</w:t>
                                  </w:r>
                                  <w:r w:rsidRPr="00AD4618">
                                    <w:rPr>
                                      <w:color w:val="000000"/>
                                      <w:sz w:val="16"/>
                                      <w:szCs w:val="16"/>
                                    </w:rPr>
                                    <w:t xml:space="preserve"> and activate COOP Plan as necessary</w:t>
                                  </w:r>
                                </w:p>
                              </w:tc>
                            </w:tr>
                            <w:tr w:rsidR="008254E3" w:rsidRPr="00957BCF" w:rsidTr="004A5BC8">
                              <w:trPr>
                                <w:trHeight w:val="203"/>
                              </w:trPr>
                              <w:tc>
                                <w:tcPr>
                                  <w:tcW w:w="630" w:type="dxa"/>
                                  <w:vAlign w:val="center"/>
                                </w:tcPr>
                                <w:p w:rsidR="008254E3" w:rsidRPr="00AD4618" w:rsidRDefault="008254E3" w:rsidP="004A5BC8">
                                  <w:pPr>
                                    <w:pStyle w:val="TableText"/>
                                    <w:jc w:val="center"/>
                                    <w:rPr>
                                      <w:sz w:val="16"/>
                                      <w:szCs w:val="16"/>
                                    </w:rPr>
                                  </w:pPr>
                                  <w:r w:rsidRPr="00AD4618">
                                    <w:rPr>
                                      <w:sz w:val="16"/>
                                      <w:szCs w:val="16"/>
                                    </w:rPr>
                                    <w:t>9</w:t>
                                  </w:r>
                                </w:p>
                              </w:tc>
                              <w:tc>
                                <w:tcPr>
                                  <w:tcW w:w="4590" w:type="dxa"/>
                                  <w:vAlign w:val="center"/>
                                </w:tcPr>
                                <w:p w:rsidR="008254E3" w:rsidRPr="00AD4618" w:rsidRDefault="008254E3" w:rsidP="004A5BC8">
                                  <w:pPr>
                                    <w:pStyle w:val="TableText"/>
                                    <w:rPr>
                                      <w:color w:val="000000"/>
                                      <w:sz w:val="16"/>
                                      <w:szCs w:val="16"/>
                                    </w:rPr>
                                  </w:pPr>
                                  <w:r w:rsidRPr="00AD4618">
                                    <w:rPr>
                                      <w:color w:val="000000"/>
                                      <w:sz w:val="16"/>
                                      <w:szCs w:val="16"/>
                                    </w:rPr>
                                    <w:t>If necessary, invoke Orders of Succession</w:t>
                                  </w:r>
                                </w:p>
                              </w:tc>
                            </w:tr>
                            <w:tr w:rsidR="008254E3" w:rsidRPr="00957BCF" w:rsidTr="004A5BC8">
                              <w:trPr>
                                <w:trHeight w:val="113"/>
                              </w:trPr>
                              <w:tc>
                                <w:tcPr>
                                  <w:tcW w:w="630" w:type="dxa"/>
                                  <w:vAlign w:val="center"/>
                                </w:tcPr>
                                <w:p w:rsidR="008254E3" w:rsidRPr="00AD4618" w:rsidRDefault="008254E3" w:rsidP="004A5BC8">
                                  <w:pPr>
                                    <w:pStyle w:val="TableText"/>
                                    <w:jc w:val="center"/>
                                    <w:rPr>
                                      <w:sz w:val="16"/>
                                      <w:szCs w:val="16"/>
                                    </w:rPr>
                                  </w:pPr>
                                  <w:r w:rsidRPr="00AD4618">
                                    <w:rPr>
                                      <w:sz w:val="16"/>
                                      <w:szCs w:val="16"/>
                                    </w:rPr>
                                    <w:t>10</w:t>
                                  </w:r>
                                </w:p>
                              </w:tc>
                              <w:tc>
                                <w:tcPr>
                                  <w:tcW w:w="4590" w:type="dxa"/>
                                  <w:vAlign w:val="center"/>
                                </w:tcPr>
                                <w:p w:rsidR="008254E3" w:rsidRPr="00AD4618" w:rsidRDefault="008254E3" w:rsidP="004A5BC8">
                                  <w:pPr>
                                    <w:pStyle w:val="TableText"/>
                                    <w:rPr>
                                      <w:color w:val="000000"/>
                                      <w:sz w:val="16"/>
                                      <w:szCs w:val="16"/>
                                    </w:rPr>
                                  </w:pPr>
                                  <w:r w:rsidRPr="00AD4618">
                                    <w:rPr>
                                      <w:color w:val="000000"/>
                                      <w:sz w:val="16"/>
                                      <w:szCs w:val="16"/>
                                    </w:rPr>
                                    <w:t>Initiate notification of all staff including continuity personnel</w:t>
                                  </w:r>
                                </w:p>
                              </w:tc>
                            </w:tr>
                            <w:tr w:rsidR="008254E3" w:rsidRPr="00957BCF" w:rsidTr="004A5BC8">
                              <w:trPr>
                                <w:trHeight w:val="230"/>
                              </w:trPr>
                              <w:tc>
                                <w:tcPr>
                                  <w:tcW w:w="630" w:type="dxa"/>
                                  <w:vAlign w:val="center"/>
                                </w:tcPr>
                                <w:p w:rsidR="008254E3" w:rsidRPr="00AD4618" w:rsidRDefault="008254E3" w:rsidP="004A5BC8">
                                  <w:pPr>
                                    <w:pStyle w:val="TableText"/>
                                    <w:jc w:val="center"/>
                                    <w:rPr>
                                      <w:sz w:val="16"/>
                                      <w:szCs w:val="16"/>
                                    </w:rPr>
                                  </w:pPr>
                                  <w:r w:rsidRPr="00AD4618">
                                    <w:rPr>
                                      <w:sz w:val="16"/>
                                      <w:szCs w:val="16"/>
                                    </w:rPr>
                                    <w:t>11</w:t>
                                  </w:r>
                                </w:p>
                              </w:tc>
                              <w:tc>
                                <w:tcPr>
                                  <w:tcW w:w="4590" w:type="dxa"/>
                                  <w:vAlign w:val="center"/>
                                </w:tcPr>
                                <w:p w:rsidR="008254E3" w:rsidRPr="00AD4618" w:rsidRDefault="008254E3" w:rsidP="004A5BC8">
                                  <w:pPr>
                                    <w:pStyle w:val="TableText"/>
                                    <w:rPr>
                                      <w:color w:val="000000"/>
                                      <w:sz w:val="16"/>
                                      <w:szCs w:val="16"/>
                                    </w:rPr>
                                  </w:pPr>
                                  <w:r w:rsidRPr="00AD4618">
                                    <w:rPr>
                                      <w:color w:val="000000"/>
                                      <w:sz w:val="16"/>
                                      <w:szCs w:val="16"/>
                                    </w:rPr>
                                    <w:t>Convene Divisional meeting at assembly area or other pre-determined site.</w:t>
                                  </w:r>
                                </w:p>
                              </w:tc>
                            </w:tr>
                            <w:tr w:rsidR="008254E3" w:rsidRPr="00957BCF" w:rsidTr="004A5BC8">
                              <w:trPr>
                                <w:trHeight w:val="432"/>
                              </w:trPr>
                              <w:tc>
                                <w:tcPr>
                                  <w:tcW w:w="630" w:type="dxa"/>
                                  <w:vAlign w:val="center"/>
                                </w:tcPr>
                                <w:p w:rsidR="008254E3" w:rsidRPr="00AD4618" w:rsidRDefault="008254E3" w:rsidP="004A5BC8">
                                  <w:pPr>
                                    <w:pStyle w:val="TableText"/>
                                    <w:jc w:val="center"/>
                                    <w:rPr>
                                      <w:sz w:val="16"/>
                                      <w:szCs w:val="16"/>
                                    </w:rPr>
                                  </w:pPr>
                                  <w:r w:rsidRPr="00AD4618">
                                    <w:rPr>
                                      <w:sz w:val="16"/>
                                      <w:szCs w:val="16"/>
                                    </w:rPr>
                                    <w:t>12</w:t>
                                  </w:r>
                                </w:p>
                                <w:p w:rsidR="008254E3" w:rsidRPr="00AD4618" w:rsidRDefault="008254E3" w:rsidP="004A5BC8">
                                  <w:pPr>
                                    <w:pStyle w:val="TableText"/>
                                    <w:jc w:val="center"/>
                                    <w:rPr>
                                      <w:sz w:val="16"/>
                                      <w:szCs w:val="16"/>
                                    </w:rPr>
                                  </w:pPr>
                                </w:p>
                              </w:tc>
                              <w:tc>
                                <w:tcPr>
                                  <w:tcW w:w="4590" w:type="dxa"/>
                                  <w:vAlign w:val="center"/>
                                </w:tcPr>
                                <w:p w:rsidR="008254E3" w:rsidRPr="00AD4618" w:rsidRDefault="008254E3" w:rsidP="004A5BC8">
                                  <w:pPr>
                                    <w:pStyle w:val="TableText"/>
                                    <w:rPr>
                                      <w:color w:val="000000"/>
                                      <w:sz w:val="16"/>
                                      <w:szCs w:val="16"/>
                                    </w:rPr>
                                  </w:pPr>
                                  <w:r w:rsidRPr="00AD4618">
                                    <w:rPr>
                                      <w:color w:val="000000"/>
                                      <w:sz w:val="16"/>
                                      <w:szCs w:val="16"/>
                                    </w:rPr>
                                    <w:t>Assemble supporting elements required for re-establishing and performing essential functions at continuity facility location:</w:t>
                                  </w:r>
                                </w:p>
                                <w:p w:rsidR="008254E3" w:rsidRDefault="008254E3" w:rsidP="004A0BE3">
                                  <w:pPr>
                                    <w:pStyle w:val="Bullet2"/>
                                    <w:numPr>
                                      <w:ilvl w:val="0"/>
                                      <w:numId w:val="30"/>
                                    </w:numPr>
                                    <w:spacing w:before="0"/>
                                    <w:ind w:left="432"/>
                                    <w:rPr>
                                      <w:rFonts w:ascii="Arial Narrow" w:hAnsi="Arial Narrow"/>
                                      <w:sz w:val="16"/>
                                      <w:szCs w:val="16"/>
                                    </w:rPr>
                                  </w:pPr>
                                  <w:r>
                                    <w:rPr>
                                      <w:rFonts w:ascii="Arial Narrow" w:hAnsi="Arial Narrow"/>
                                      <w:sz w:val="16"/>
                                      <w:szCs w:val="16"/>
                                    </w:rPr>
                                    <w:t>Establish over all operational objectives</w:t>
                                  </w:r>
                                </w:p>
                                <w:p w:rsidR="008254E3" w:rsidRDefault="008254E3" w:rsidP="004A0BE3">
                                  <w:pPr>
                                    <w:pStyle w:val="Bullet2"/>
                                    <w:numPr>
                                      <w:ilvl w:val="0"/>
                                      <w:numId w:val="30"/>
                                    </w:numPr>
                                    <w:spacing w:before="0"/>
                                    <w:ind w:left="432"/>
                                    <w:rPr>
                                      <w:rFonts w:ascii="Arial Narrow" w:hAnsi="Arial Narrow"/>
                                      <w:sz w:val="16"/>
                                      <w:szCs w:val="16"/>
                                    </w:rPr>
                                  </w:pPr>
                                  <w:r>
                                    <w:rPr>
                                      <w:rFonts w:ascii="Arial Narrow" w:hAnsi="Arial Narrow"/>
                                      <w:sz w:val="16"/>
                                      <w:szCs w:val="16"/>
                                    </w:rPr>
                                    <w:t>Prioritize MEFs and set Recovery Time Objectives (RTOs)</w:t>
                                  </w:r>
                                </w:p>
                                <w:p w:rsidR="008254E3" w:rsidRDefault="008254E3" w:rsidP="004A0BE3">
                                  <w:pPr>
                                    <w:pStyle w:val="Bullet2"/>
                                    <w:numPr>
                                      <w:ilvl w:val="0"/>
                                      <w:numId w:val="30"/>
                                    </w:numPr>
                                    <w:spacing w:before="0"/>
                                    <w:ind w:left="432"/>
                                    <w:rPr>
                                      <w:rFonts w:ascii="Arial Narrow" w:hAnsi="Arial Narrow"/>
                                      <w:sz w:val="16"/>
                                      <w:szCs w:val="16"/>
                                    </w:rPr>
                                  </w:pPr>
                                  <w:r>
                                    <w:rPr>
                                      <w:rFonts w:ascii="Arial Narrow" w:hAnsi="Arial Narrow"/>
                                      <w:sz w:val="16"/>
                                      <w:szCs w:val="16"/>
                                    </w:rPr>
                                    <w:t>Identify critical staffing requirements and health/safety concerns</w:t>
                                  </w:r>
                                </w:p>
                                <w:p w:rsidR="008254E3" w:rsidRPr="001060BE" w:rsidRDefault="008254E3" w:rsidP="004A0BE3">
                                  <w:pPr>
                                    <w:pStyle w:val="Bullet2"/>
                                    <w:numPr>
                                      <w:ilvl w:val="0"/>
                                      <w:numId w:val="30"/>
                                    </w:numPr>
                                    <w:spacing w:before="0"/>
                                    <w:ind w:left="432"/>
                                    <w:rPr>
                                      <w:rFonts w:ascii="Arial Narrow" w:hAnsi="Arial Narrow"/>
                                      <w:sz w:val="16"/>
                                      <w:szCs w:val="16"/>
                                    </w:rPr>
                                  </w:pPr>
                                  <w:r>
                                    <w:rPr>
                                      <w:rFonts w:ascii="Arial Narrow" w:hAnsi="Arial Narrow"/>
                                      <w:sz w:val="16"/>
                                      <w:szCs w:val="16"/>
                                    </w:rPr>
                                    <w:t>Identify critical resource requirements</w:t>
                                  </w:r>
                                </w:p>
                                <w:p w:rsidR="008254E3" w:rsidRPr="001060BE" w:rsidRDefault="008254E3" w:rsidP="004A0BE3">
                                  <w:pPr>
                                    <w:pStyle w:val="Bullet2"/>
                                    <w:numPr>
                                      <w:ilvl w:val="0"/>
                                      <w:numId w:val="30"/>
                                    </w:numPr>
                                    <w:spacing w:before="0"/>
                                    <w:ind w:left="432"/>
                                    <w:jc w:val="left"/>
                                    <w:rPr>
                                      <w:rFonts w:ascii="Arial Narrow" w:hAnsi="Arial Narrow"/>
                                      <w:sz w:val="16"/>
                                      <w:szCs w:val="16"/>
                                    </w:rPr>
                                  </w:pPr>
                                  <w:r>
                                    <w:rPr>
                                      <w:rFonts w:ascii="Arial Narrow" w:hAnsi="Arial Narrow"/>
                                      <w:sz w:val="16"/>
                                      <w:szCs w:val="16"/>
                                    </w:rPr>
                                    <w:t>Identify communication concerns                                                              -  IT &amp; T-Comm.’s Systems and equipment</w:t>
                                  </w:r>
                                </w:p>
                                <w:p w:rsidR="008254E3" w:rsidRPr="00AD4618" w:rsidRDefault="008254E3" w:rsidP="004A0BE3">
                                  <w:pPr>
                                    <w:pStyle w:val="Bullet2"/>
                                    <w:numPr>
                                      <w:ilvl w:val="0"/>
                                      <w:numId w:val="31"/>
                                    </w:numPr>
                                    <w:spacing w:before="0"/>
                                    <w:rPr>
                                      <w:rFonts w:ascii="Arial Narrow" w:hAnsi="Arial Narrow"/>
                                      <w:sz w:val="16"/>
                                      <w:szCs w:val="16"/>
                                    </w:rPr>
                                  </w:pPr>
                                  <w:r>
                                    <w:rPr>
                                      <w:rFonts w:ascii="Arial Narrow" w:hAnsi="Arial Narrow"/>
                                      <w:color w:val="000000"/>
                                      <w:sz w:val="16"/>
                                      <w:szCs w:val="16"/>
                                    </w:rPr>
                                    <w:t xml:space="preserve">Required </w:t>
                                  </w:r>
                                  <w:r w:rsidRPr="00AD4618">
                                    <w:rPr>
                                      <w:rFonts w:ascii="Arial Narrow" w:hAnsi="Arial Narrow"/>
                                      <w:color w:val="000000"/>
                                      <w:sz w:val="16"/>
                                      <w:szCs w:val="16"/>
                                    </w:rPr>
                                    <w:t>V</w:t>
                                  </w:r>
                                  <w:r w:rsidRPr="00AD4618">
                                    <w:rPr>
                                      <w:rFonts w:ascii="Arial Narrow" w:hAnsi="Arial Narrow"/>
                                      <w:sz w:val="16"/>
                                      <w:szCs w:val="16"/>
                                    </w:rPr>
                                    <w:t>ital files, records and databases</w:t>
                                  </w:r>
                                </w:p>
                                <w:p w:rsidR="008254E3" w:rsidRPr="001060BE" w:rsidRDefault="008254E3" w:rsidP="004A0BE3">
                                  <w:pPr>
                                    <w:pStyle w:val="Bullet2"/>
                                    <w:numPr>
                                      <w:ilvl w:val="0"/>
                                      <w:numId w:val="30"/>
                                    </w:numPr>
                                    <w:spacing w:before="0"/>
                                    <w:ind w:left="432"/>
                                    <w:rPr>
                                      <w:rFonts w:ascii="Arial Narrow" w:hAnsi="Arial Narrow"/>
                                      <w:color w:val="000000"/>
                                      <w:sz w:val="16"/>
                                      <w:szCs w:val="16"/>
                                    </w:rPr>
                                  </w:pPr>
                                  <w:r>
                                    <w:rPr>
                                      <w:rFonts w:ascii="Arial Narrow" w:hAnsi="Arial Narrow"/>
                                      <w:color w:val="000000"/>
                                      <w:sz w:val="16"/>
                                      <w:szCs w:val="16"/>
                                    </w:rPr>
                                    <w:t>Discuss the Public and Employee information message</w:t>
                                  </w:r>
                                </w:p>
                              </w:tc>
                            </w:tr>
                            <w:tr w:rsidR="008254E3" w:rsidRPr="00957BCF" w:rsidTr="004A5BC8">
                              <w:trPr>
                                <w:trHeight w:val="432"/>
                              </w:trPr>
                              <w:tc>
                                <w:tcPr>
                                  <w:tcW w:w="630" w:type="dxa"/>
                                  <w:vAlign w:val="center"/>
                                </w:tcPr>
                                <w:p w:rsidR="008254E3" w:rsidRPr="00AD4618" w:rsidRDefault="008254E3" w:rsidP="004A5BC8">
                                  <w:pPr>
                                    <w:pStyle w:val="TableText"/>
                                    <w:jc w:val="center"/>
                                    <w:rPr>
                                      <w:sz w:val="16"/>
                                      <w:szCs w:val="16"/>
                                    </w:rPr>
                                  </w:pPr>
                                  <w:r w:rsidRPr="00AD4618">
                                    <w:rPr>
                                      <w:sz w:val="16"/>
                                      <w:szCs w:val="16"/>
                                    </w:rPr>
                                    <w:t>13</w:t>
                                  </w:r>
                                </w:p>
                              </w:tc>
                              <w:tc>
                                <w:tcPr>
                                  <w:tcW w:w="4590" w:type="dxa"/>
                                  <w:vAlign w:val="center"/>
                                </w:tcPr>
                                <w:p w:rsidR="008254E3" w:rsidRPr="00AD4618" w:rsidRDefault="008254E3" w:rsidP="004A5BC8">
                                  <w:pPr>
                                    <w:pStyle w:val="TableText"/>
                                    <w:rPr>
                                      <w:color w:val="000000"/>
                                      <w:sz w:val="16"/>
                                      <w:szCs w:val="16"/>
                                    </w:rPr>
                                  </w:pPr>
                                  <w:r w:rsidRPr="00AD4618">
                                    <w:rPr>
                                      <w:color w:val="000000"/>
                                      <w:sz w:val="16"/>
                                      <w:szCs w:val="16"/>
                                    </w:rPr>
                                    <w:t>Assemble remaining documents required for performance of all other essential functions to be performed at the alternate facility location</w:t>
                                  </w:r>
                                </w:p>
                              </w:tc>
                            </w:tr>
                            <w:tr w:rsidR="008254E3" w:rsidRPr="00957BCF" w:rsidTr="004A5BC8">
                              <w:trPr>
                                <w:trHeight w:val="70"/>
                              </w:trPr>
                              <w:tc>
                                <w:tcPr>
                                  <w:tcW w:w="630" w:type="dxa"/>
                                  <w:vAlign w:val="center"/>
                                </w:tcPr>
                                <w:p w:rsidR="008254E3" w:rsidRPr="00AD4618" w:rsidRDefault="008254E3" w:rsidP="004A5BC8">
                                  <w:pPr>
                                    <w:pStyle w:val="TableText"/>
                                    <w:jc w:val="center"/>
                                    <w:rPr>
                                      <w:sz w:val="16"/>
                                      <w:szCs w:val="16"/>
                                    </w:rPr>
                                  </w:pPr>
                                  <w:r w:rsidRPr="00AD4618">
                                    <w:rPr>
                                      <w:sz w:val="16"/>
                                      <w:szCs w:val="16"/>
                                    </w:rPr>
                                    <w:t>14</w:t>
                                  </w:r>
                                </w:p>
                              </w:tc>
                              <w:tc>
                                <w:tcPr>
                                  <w:tcW w:w="4590" w:type="dxa"/>
                                  <w:vAlign w:val="center"/>
                                </w:tcPr>
                                <w:p w:rsidR="008254E3" w:rsidRPr="00AD4618" w:rsidRDefault="008254E3" w:rsidP="004A5BC8">
                                  <w:pPr>
                                    <w:pStyle w:val="TableText"/>
                                    <w:rPr>
                                      <w:color w:val="000000"/>
                                      <w:sz w:val="16"/>
                                      <w:szCs w:val="16"/>
                                    </w:rPr>
                                  </w:pPr>
                                  <w:r w:rsidRPr="00AD4618">
                                    <w:rPr>
                                      <w:color w:val="000000"/>
                                      <w:sz w:val="16"/>
                                      <w:szCs w:val="16"/>
                                    </w:rPr>
                                    <w:t xml:space="preserve">Notify all support agencies and critical contacts of </w:t>
                                  </w:r>
                                  <w:r>
                                    <w:rPr>
                                      <w:color w:val="000000"/>
                                      <w:sz w:val="16"/>
                                      <w:szCs w:val="16"/>
                                    </w:rPr>
                                    <w:t xml:space="preserve">the </w:t>
                                  </w:r>
                                  <w:r w:rsidRPr="00AD4618">
                                    <w:rPr>
                                      <w:color w:val="000000"/>
                                      <w:sz w:val="16"/>
                                      <w:szCs w:val="16"/>
                                    </w:rPr>
                                    <w:t>activation.</w:t>
                                  </w:r>
                                </w:p>
                              </w:tc>
                            </w:tr>
                            <w:tr w:rsidR="008254E3" w:rsidRPr="00957BCF" w:rsidTr="004A5BC8">
                              <w:trPr>
                                <w:trHeight w:val="212"/>
                              </w:trPr>
                              <w:tc>
                                <w:tcPr>
                                  <w:tcW w:w="630" w:type="dxa"/>
                                  <w:vAlign w:val="center"/>
                                </w:tcPr>
                                <w:p w:rsidR="008254E3" w:rsidRPr="00AD4618" w:rsidRDefault="008254E3" w:rsidP="004A5BC8">
                                  <w:pPr>
                                    <w:pStyle w:val="TableText"/>
                                    <w:jc w:val="center"/>
                                    <w:rPr>
                                      <w:sz w:val="16"/>
                                      <w:szCs w:val="16"/>
                                    </w:rPr>
                                  </w:pPr>
                                  <w:r w:rsidRPr="00AD4618">
                                    <w:rPr>
                                      <w:sz w:val="16"/>
                                      <w:szCs w:val="16"/>
                                    </w:rPr>
                                    <w:t>15</w:t>
                                  </w:r>
                                </w:p>
                              </w:tc>
                              <w:tc>
                                <w:tcPr>
                                  <w:tcW w:w="4590" w:type="dxa"/>
                                  <w:vAlign w:val="center"/>
                                </w:tcPr>
                                <w:p w:rsidR="008254E3" w:rsidRPr="00AD4618" w:rsidRDefault="008254E3" w:rsidP="004A5BC8">
                                  <w:pPr>
                                    <w:pStyle w:val="TableText"/>
                                    <w:rPr>
                                      <w:color w:val="000000"/>
                                      <w:sz w:val="16"/>
                                      <w:szCs w:val="16"/>
                                    </w:rPr>
                                  </w:pPr>
                                  <w:r w:rsidRPr="00AD4618">
                                    <w:rPr>
                                      <w:color w:val="000000"/>
                                      <w:sz w:val="16"/>
                                      <w:szCs w:val="16"/>
                                    </w:rPr>
                                    <w:t>Prepare designated communications and other equipment for relocation</w:t>
                                  </w:r>
                                </w:p>
                              </w:tc>
                            </w:tr>
                            <w:tr w:rsidR="008254E3" w:rsidRPr="00957BCF" w:rsidTr="004A5BC8">
                              <w:trPr>
                                <w:cantSplit/>
                                <w:trHeight w:val="432"/>
                              </w:trPr>
                              <w:tc>
                                <w:tcPr>
                                  <w:tcW w:w="630" w:type="dxa"/>
                                  <w:vAlign w:val="center"/>
                                </w:tcPr>
                                <w:p w:rsidR="008254E3" w:rsidRPr="00AD4618" w:rsidRDefault="008254E3" w:rsidP="004A5BC8">
                                  <w:pPr>
                                    <w:pStyle w:val="TableText"/>
                                    <w:jc w:val="center"/>
                                    <w:rPr>
                                      <w:sz w:val="16"/>
                                      <w:szCs w:val="16"/>
                                    </w:rPr>
                                  </w:pPr>
                                  <w:r w:rsidRPr="00AD4618">
                                    <w:rPr>
                                      <w:sz w:val="16"/>
                                      <w:szCs w:val="16"/>
                                    </w:rPr>
                                    <w:t>16</w:t>
                                  </w:r>
                                </w:p>
                              </w:tc>
                              <w:tc>
                                <w:tcPr>
                                  <w:tcW w:w="4590" w:type="dxa"/>
                                  <w:vAlign w:val="center"/>
                                </w:tcPr>
                                <w:p w:rsidR="008254E3" w:rsidRPr="00AD4618" w:rsidRDefault="008254E3" w:rsidP="004A5BC8">
                                  <w:pPr>
                                    <w:pStyle w:val="TableText"/>
                                    <w:rPr>
                                      <w:color w:val="000000"/>
                                      <w:sz w:val="16"/>
                                      <w:szCs w:val="16"/>
                                    </w:rPr>
                                  </w:pPr>
                                  <w:r w:rsidRPr="00AD4618">
                                    <w:rPr>
                                      <w:color w:val="000000"/>
                                      <w:sz w:val="16"/>
                                      <w:szCs w:val="16"/>
                                    </w:rPr>
                                    <w:t>Take appropriate preventive measures to protect other communications and equipment that will not be relocated</w:t>
                                  </w:r>
                                </w:p>
                              </w:tc>
                            </w:tr>
                            <w:tr w:rsidR="008254E3" w:rsidRPr="00957BCF" w:rsidTr="004A5BC8">
                              <w:trPr>
                                <w:trHeight w:val="432"/>
                              </w:trPr>
                              <w:tc>
                                <w:tcPr>
                                  <w:tcW w:w="630" w:type="dxa"/>
                                  <w:vAlign w:val="center"/>
                                </w:tcPr>
                                <w:p w:rsidR="008254E3" w:rsidRPr="00AD4618" w:rsidRDefault="008254E3" w:rsidP="004A5BC8">
                                  <w:pPr>
                                    <w:pStyle w:val="TableText"/>
                                    <w:jc w:val="center"/>
                                    <w:rPr>
                                      <w:sz w:val="16"/>
                                      <w:szCs w:val="16"/>
                                    </w:rPr>
                                  </w:pPr>
                                  <w:r w:rsidRPr="00AD4618">
                                    <w:rPr>
                                      <w:sz w:val="16"/>
                                      <w:szCs w:val="16"/>
                                    </w:rPr>
                                    <w:t>17</w:t>
                                  </w:r>
                                </w:p>
                              </w:tc>
                              <w:tc>
                                <w:tcPr>
                                  <w:tcW w:w="4590" w:type="dxa"/>
                                  <w:vAlign w:val="center"/>
                                </w:tcPr>
                                <w:p w:rsidR="008254E3" w:rsidRPr="00AD4618" w:rsidRDefault="008254E3" w:rsidP="004A5BC8">
                                  <w:pPr>
                                    <w:pStyle w:val="TableText"/>
                                    <w:rPr>
                                      <w:color w:val="000000"/>
                                      <w:sz w:val="16"/>
                                      <w:szCs w:val="16"/>
                                    </w:rPr>
                                  </w:pPr>
                                  <w:r w:rsidRPr="00AD4618">
                                    <w:rPr>
                                      <w:color w:val="000000"/>
                                      <w:sz w:val="16"/>
                                      <w:szCs w:val="16"/>
                                    </w:rPr>
                                    <w:t>Make computer connectivity and phone line transfers to designated alternate facility</w:t>
                                  </w:r>
                                </w:p>
                              </w:tc>
                            </w:tr>
                            <w:tr w:rsidR="008254E3" w:rsidRPr="00957BCF" w:rsidTr="004A5BC8">
                              <w:trPr>
                                <w:trHeight w:val="70"/>
                              </w:trPr>
                              <w:tc>
                                <w:tcPr>
                                  <w:tcW w:w="630" w:type="dxa"/>
                                  <w:vAlign w:val="center"/>
                                </w:tcPr>
                                <w:p w:rsidR="008254E3" w:rsidRPr="00AD4618" w:rsidRDefault="008254E3" w:rsidP="004A5BC8">
                                  <w:pPr>
                                    <w:pStyle w:val="TableText"/>
                                    <w:jc w:val="center"/>
                                    <w:rPr>
                                      <w:sz w:val="16"/>
                                      <w:szCs w:val="16"/>
                                    </w:rPr>
                                  </w:pPr>
                                  <w:r w:rsidRPr="00AD4618">
                                    <w:rPr>
                                      <w:sz w:val="16"/>
                                      <w:szCs w:val="16"/>
                                    </w:rPr>
                                    <w:t>18</w:t>
                                  </w:r>
                                </w:p>
                              </w:tc>
                              <w:tc>
                                <w:tcPr>
                                  <w:tcW w:w="4590" w:type="dxa"/>
                                  <w:vAlign w:val="center"/>
                                </w:tcPr>
                                <w:p w:rsidR="008254E3" w:rsidRPr="00AD4618" w:rsidRDefault="008254E3" w:rsidP="004A5BC8">
                                  <w:pPr>
                                    <w:pStyle w:val="TableText"/>
                                    <w:rPr>
                                      <w:color w:val="000000"/>
                                      <w:sz w:val="16"/>
                                      <w:szCs w:val="16"/>
                                    </w:rPr>
                                  </w:pPr>
                                  <w:r w:rsidRPr="00AD4618">
                                    <w:rPr>
                                      <w:color w:val="000000"/>
                                      <w:sz w:val="16"/>
                                      <w:szCs w:val="16"/>
                                    </w:rPr>
                                    <w:t>Ensure go-kits are complete and ready for transfer</w:t>
                                  </w:r>
                                </w:p>
                              </w:tc>
                            </w:tr>
                            <w:tr w:rsidR="008254E3" w:rsidRPr="00957BCF" w:rsidTr="004A5BC8">
                              <w:trPr>
                                <w:trHeight w:val="95"/>
                              </w:trPr>
                              <w:tc>
                                <w:tcPr>
                                  <w:tcW w:w="630" w:type="dxa"/>
                                  <w:vAlign w:val="center"/>
                                </w:tcPr>
                                <w:p w:rsidR="008254E3" w:rsidRPr="00AD4618" w:rsidRDefault="008254E3" w:rsidP="004A5BC8">
                                  <w:pPr>
                                    <w:pStyle w:val="TableText"/>
                                    <w:jc w:val="center"/>
                                    <w:rPr>
                                      <w:sz w:val="16"/>
                                      <w:szCs w:val="16"/>
                                    </w:rPr>
                                  </w:pPr>
                                  <w:r w:rsidRPr="00AD4618">
                                    <w:rPr>
                                      <w:sz w:val="16"/>
                                      <w:szCs w:val="16"/>
                                    </w:rPr>
                                    <w:t>19</w:t>
                                  </w:r>
                                </w:p>
                              </w:tc>
                              <w:tc>
                                <w:tcPr>
                                  <w:tcW w:w="4590" w:type="dxa"/>
                                  <w:vAlign w:val="center"/>
                                </w:tcPr>
                                <w:p w:rsidR="008254E3" w:rsidRPr="00AD4618" w:rsidRDefault="008254E3" w:rsidP="004A5BC8">
                                  <w:pPr>
                                    <w:pStyle w:val="TableText"/>
                                    <w:rPr>
                                      <w:color w:val="000000"/>
                                      <w:sz w:val="16"/>
                                      <w:szCs w:val="16"/>
                                    </w:rPr>
                                  </w:pPr>
                                  <w:r w:rsidRPr="00AD4618">
                                    <w:rPr>
                                      <w:color w:val="000000"/>
                                      <w:sz w:val="16"/>
                                      <w:szCs w:val="16"/>
                                    </w:rPr>
                                    <w:t>Continuity personnel begin movement to continuity facility</w:t>
                                  </w:r>
                                </w:p>
                              </w:tc>
                            </w:tr>
                            <w:tr w:rsidR="008254E3" w:rsidRPr="00957BCF" w:rsidTr="004A5BC8">
                              <w:trPr>
                                <w:trHeight w:val="167"/>
                              </w:trPr>
                              <w:tc>
                                <w:tcPr>
                                  <w:tcW w:w="630" w:type="dxa"/>
                                  <w:vAlign w:val="center"/>
                                </w:tcPr>
                                <w:p w:rsidR="008254E3" w:rsidRPr="00AD4618" w:rsidRDefault="008254E3" w:rsidP="004A5BC8">
                                  <w:pPr>
                                    <w:pStyle w:val="TableText"/>
                                    <w:jc w:val="center"/>
                                    <w:rPr>
                                      <w:sz w:val="16"/>
                                      <w:szCs w:val="16"/>
                                    </w:rPr>
                                  </w:pPr>
                                  <w:r w:rsidRPr="00AD4618">
                                    <w:rPr>
                                      <w:sz w:val="16"/>
                                      <w:szCs w:val="16"/>
                                    </w:rPr>
                                    <w:t>20</w:t>
                                  </w:r>
                                </w:p>
                              </w:tc>
                              <w:tc>
                                <w:tcPr>
                                  <w:tcW w:w="4590" w:type="dxa"/>
                                  <w:vAlign w:val="center"/>
                                </w:tcPr>
                                <w:p w:rsidR="008254E3" w:rsidRPr="00AD4618" w:rsidRDefault="008254E3" w:rsidP="004A5BC8">
                                  <w:pPr>
                                    <w:pStyle w:val="TableText"/>
                                    <w:rPr>
                                      <w:color w:val="000000"/>
                                      <w:sz w:val="16"/>
                                      <w:szCs w:val="16"/>
                                    </w:rPr>
                                  </w:pPr>
                                  <w:r w:rsidRPr="00AD4618">
                                    <w:rPr>
                                      <w:color w:val="000000"/>
                                      <w:sz w:val="16"/>
                                      <w:szCs w:val="16"/>
                                    </w:rPr>
                                    <w:t>Evaluate the safety of the selected continuity facility prior to deployment</w:t>
                                  </w:r>
                                </w:p>
                              </w:tc>
                            </w:tr>
                            <w:tr w:rsidR="008254E3" w:rsidRPr="00957BCF" w:rsidTr="004A5BC8">
                              <w:trPr>
                                <w:trHeight w:val="95"/>
                              </w:trPr>
                              <w:tc>
                                <w:tcPr>
                                  <w:tcW w:w="630" w:type="dxa"/>
                                  <w:vAlign w:val="center"/>
                                </w:tcPr>
                                <w:p w:rsidR="008254E3" w:rsidRPr="00AD4618" w:rsidRDefault="008254E3" w:rsidP="004A5BC8">
                                  <w:pPr>
                                    <w:pStyle w:val="TableText"/>
                                    <w:jc w:val="center"/>
                                    <w:rPr>
                                      <w:sz w:val="16"/>
                                      <w:szCs w:val="16"/>
                                    </w:rPr>
                                  </w:pPr>
                                  <w:r w:rsidRPr="00AD4618">
                                    <w:rPr>
                                      <w:sz w:val="16"/>
                                      <w:szCs w:val="16"/>
                                    </w:rPr>
                                    <w:t>21</w:t>
                                  </w:r>
                                </w:p>
                              </w:tc>
                              <w:tc>
                                <w:tcPr>
                                  <w:tcW w:w="4590" w:type="dxa"/>
                                  <w:vAlign w:val="center"/>
                                </w:tcPr>
                                <w:p w:rsidR="008254E3" w:rsidRPr="00AD4618" w:rsidRDefault="008254E3" w:rsidP="004A5BC8">
                                  <w:pPr>
                                    <w:pStyle w:val="TableText"/>
                                    <w:rPr>
                                      <w:color w:val="000000"/>
                                      <w:sz w:val="16"/>
                                      <w:szCs w:val="16"/>
                                    </w:rPr>
                                  </w:pPr>
                                  <w:r w:rsidRPr="00AD4618">
                                    <w:rPr>
                                      <w:color w:val="000000"/>
                                      <w:sz w:val="16"/>
                                      <w:szCs w:val="16"/>
                                    </w:rPr>
                                    <w:t>Develop and deliver status report</w:t>
                                  </w:r>
                                </w:p>
                              </w:tc>
                            </w:tr>
                            <w:tr w:rsidR="008254E3" w:rsidRPr="00957BCF" w:rsidTr="004A5BC8">
                              <w:trPr>
                                <w:trHeight w:val="432"/>
                              </w:trPr>
                              <w:tc>
                                <w:tcPr>
                                  <w:tcW w:w="630" w:type="dxa"/>
                                  <w:vAlign w:val="center"/>
                                </w:tcPr>
                                <w:p w:rsidR="008254E3" w:rsidRPr="00AD4618" w:rsidRDefault="008254E3" w:rsidP="004A5BC8">
                                  <w:pPr>
                                    <w:pStyle w:val="TableText"/>
                                    <w:jc w:val="center"/>
                                    <w:rPr>
                                      <w:sz w:val="16"/>
                                      <w:szCs w:val="16"/>
                                    </w:rPr>
                                  </w:pPr>
                                  <w:r w:rsidRPr="00AD4618">
                                    <w:rPr>
                                      <w:sz w:val="16"/>
                                      <w:szCs w:val="16"/>
                                    </w:rPr>
                                    <w:t>22</w:t>
                                  </w:r>
                                </w:p>
                              </w:tc>
                              <w:tc>
                                <w:tcPr>
                                  <w:tcW w:w="4590" w:type="dxa"/>
                                  <w:vAlign w:val="center"/>
                                </w:tcPr>
                                <w:p w:rsidR="008254E3" w:rsidRPr="00AD4618" w:rsidRDefault="008254E3" w:rsidP="004A5BC8">
                                  <w:pPr>
                                    <w:pStyle w:val="TableText"/>
                                    <w:rPr>
                                      <w:color w:val="000000"/>
                                      <w:sz w:val="16"/>
                                      <w:szCs w:val="16"/>
                                    </w:rPr>
                                  </w:pPr>
                                  <w:r w:rsidRPr="00AD4618">
                                    <w:rPr>
                                      <w:color w:val="000000"/>
                                      <w:sz w:val="16"/>
                                      <w:szCs w:val="16"/>
                                    </w:rPr>
                                    <w:t>Notify remaining staff and appropriate agencies of movement to continuity location</w:t>
                                  </w:r>
                                </w:p>
                              </w:tc>
                            </w:tr>
                          </w:tbl>
                          <w:p w:rsidR="008254E3" w:rsidRDefault="008254E3"/>
                          <w:p w:rsidR="008254E3" w:rsidRDefault="008254E3" w:rsidP="004A5BC8">
                            <w:pPr>
                              <w:pStyle w:val="LN-0"/>
                              <w:ind w:right="720"/>
                              <w:rPr>
                                <w:b/>
                                <w:color w:val="0070C0"/>
                                <w:sz w:val="24"/>
                                <w:szCs w:val="24"/>
                              </w:rPr>
                            </w:pPr>
                          </w:p>
                          <w:p w:rsidR="008254E3" w:rsidRDefault="008254E3" w:rsidP="004A5BC8">
                            <w:pPr>
                              <w:pStyle w:val="LN-0"/>
                              <w:ind w:right="720"/>
                              <w:rPr>
                                <w:b/>
                                <w:color w:val="0070C0"/>
                                <w:sz w:val="24"/>
                                <w:szCs w:val="24"/>
                              </w:rPr>
                            </w:pPr>
                          </w:p>
                          <w:p w:rsidR="008254E3" w:rsidRDefault="008254E3" w:rsidP="004A5BC8">
                            <w:pPr>
                              <w:pStyle w:val="LN-0"/>
                              <w:ind w:right="720"/>
                              <w:rPr>
                                <w:b/>
                                <w:color w:val="0070C0"/>
                                <w:sz w:val="24"/>
                                <w:szCs w:val="24"/>
                              </w:rPr>
                            </w:pPr>
                          </w:p>
                          <w:p w:rsidR="008254E3" w:rsidRDefault="008254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6" o:spid="_x0000_s1044" type="#_x0000_t202" style="position:absolute;margin-left:366pt;margin-top:-3.05pt;width:263.25pt;height:48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" filled="f" stroked="f">
                <v:textbox>
                  <w:txbxContent>
                    <w:p w:rsidR="008254E3" w:rsidRPr="005B6A8B" w:rsidRDefault="008254E3" w:rsidP="004A5BC8">
                      <w:pPr>
                        <w:pStyle w:val="LN-0"/>
                        <w:ind w:right="720"/>
                        <w:rPr>
                          <w:b/>
                          <w:sz w:val="24"/>
                          <w:szCs w:val="24"/>
                        </w:rPr>
                      </w:pPr>
                      <w:r w:rsidRPr="005B6A8B">
                        <w:rPr>
                          <w:b/>
                          <w:sz w:val="24"/>
                          <w:szCs w:val="24"/>
                        </w:rPr>
                        <w:t>O</w:t>
                      </w:r>
                      <w:r>
                        <w:rPr>
                          <w:b/>
                          <w:sz w:val="24"/>
                          <w:szCs w:val="24"/>
                        </w:rPr>
                        <w:t>perational Checklists</w:t>
                      </w:r>
                    </w:p>
                    <w:tbl>
                      <w:tblPr>
                        <w:tblW w:w="5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4590"/>
                      </w:tblGrid>
                      <w:tr w:rsidR="008254E3" w:rsidRPr="00957BCF" w:rsidTr="004A5BC8">
                        <w:trPr>
                          <w:trHeight w:val="275"/>
                          <w:tblHeader/>
                        </w:trPr>
                        <w:tc>
                          <w:tcPr>
                            <w:tcW w:w="630" w:type="dxa"/>
                            <w:tcBorders>
                              <w:bottom w:val="single" w:sz="4" w:space="0" w:color="auto"/>
                            </w:tcBorders>
                            <w:shd w:val="clear" w:color="auto" w:fill="002060"/>
                            <w:vAlign w:val="center"/>
                          </w:tcPr>
                          <w:p w:rsidR="008254E3" w:rsidRPr="00AD4618" w:rsidRDefault="008254E3" w:rsidP="004A5BC8">
                            <w:pPr>
                              <w:pStyle w:val="TableText"/>
                              <w:jc w:val="center"/>
                              <w:rPr>
                                <w:b/>
                                <w:color w:val="FFFFFF"/>
                                <w:sz w:val="16"/>
                                <w:szCs w:val="16"/>
                              </w:rPr>
                            </w:pPr>
                            <w:r w:rsidRPr="00AD4618">
                              <w:rPr>
                                <w:b/>
                                <w:color w:val="FFFFFF"/>
                                <w:sz w:val="16"/>
                                <w:szCs w:val="16"/>
                              </w:rPr>
                              <w:t>Item</w:t>
                            </w:r>
                          </w:p>
                        </w:tc>
                        <w:tc>
                          <w:tcPr>
                            <w:tcW w:w="4590" w:type="dxa"/>
                            <w:tcBorders>
                              <w:bottom w:val="single" w:sz="4" w:space="0" w:color="auto"/>
                            </w:tcBorders>
                            <w:shd w:val="clear" w:color="auto" w:fill="002060"/>
                            <w:vAlign w:val="center"/>
                          </w:tcPr>
                          <w:p w:rsidR="008254E3" w:rsidRPr="00AD4618" w:rsidRDefault="008254E3" w:rsidP="004A5BC8">
                            <w:pPr>
                              <w:pStyle w:val="TableText"/>
                              <w:jc w:val="center"/>
                              <w:rPr>
                                <w:b/>
                                <w:color w:val="FFFFFF"/>
                                <w:sz w:val="16"/>
                                <w:szCs w:val="16"/>
                              </w:rPr>
                            </w:pPr>
                            <w:r w:rsidRPr="00AD4618">
                              <w:rPr>
                                <w:b/>
                                <w:color w:val="FFFFFF"/>
                                <w:sz w:val="16"/>
                                <w:szCs w:val="16"/>
                              </w:rPr>
                              <w:t>Task</w:t>
                            </w:r>
                          </w:p>
                        </w:tc>
                      </w:tr>
                      <w:tr w:rsidR="008254E3" w:rsidRPr="00957BCF" w:rsidTr="004A5BC8">
                        <w:trPr>
                          <w:trHeight w:val="230"/>
                        </w:trPr>
                        <w:tc>
                          <w:tcPr>
                            <w:tcW w:w="5220" w:type="dxa"/>
                            <w:gridSpan w:val="2"/>
                            <w:shd w:val="clear" w:color="auto" w:fill="CCCC00"/>
                            <w:vAlign w:val="center"/>
                          </w:tcPr>
                          <w:p w:rsidR="008254E3" w:rsidRPr="00AD4618" w:rsidRDefault="008254E3" w:rsidP="004A5BC8">
                            <w:pPr>
                              <w:pStyle w:val="TableText"/>
                              <w:rPr>
                                <w:sz w:val="16"/>
                                <w:szCs w:val="16"/>
                              </w:rPr>
                            </w:pPr>
                            <w:r>
                              <w:rPr>
                                <w:b/>
                                <w:sz w:val="16"/>
                                <w:szCs w:val="16"/>
                              </w:rPr>
                              <w:t xml:space="preserve">Phase II - </w:t>
                            </w:r>
                            <w:r w:rsidRPr="00AD4618">
                              <w:rPr>
                                <w:b/>
                                <w:sz w:val="16"/>
                                <w:szCs w:val="16"/>
                              </w:rPr>
                              <w:t xml:space="preserve">Activation </w:t>
                            </w:r>
                            <w:r>
                              <w:rPr>
                                <w:b/>
                                <w:sz w:val="16"/>
                                <w:szCs w:val="16"/>
                              </w:rPr>
                              <w:t xml:space="preserve">– Alert/Notification and </w:t>
                            </w:r>
                            <w:r w:rsidRPr="00AD4618">
                              <w:rPr>
                                <w:b/>
                                <w:sz w:val="16"/>
                                <w:szCs w:val="16"/>
                              </w:rPr>
                              <w:t xml:space="preserve"> Relocation</w:t>
                            </w:r>
                          </w:p>
                        </w:tc>
                      </w:tr>
                      <w:tr w:rsidR="008254E3" w:rsidRPr="00957BCF" w:rsidTr="004A5BC8">
                        <w:trPr>
                          <w:trHeight w:val="230"/>
                        </w:trPr>
                        <w:tc>
                          <w:tcPr>
                            <w:tcW w:w="630" w:type="dxa"/>
                            <w:vAlign w:val="center"/>
                          </w:tcPr>
                          <w:p w:rsidR="008254E3" w:rsidRPr="00AD4618" w:rsidRDefault="008254E3" w:rsidP="004A5BC8">
                            <w:pPr>
                              <w:pStyle w:val="TableText"/>
                              <w:jc w:val="center"/>
                              <w:rPr>
                                <w:sz w:val="16"/>
                                <w:szCs w:val="16"/>
                              </w:rPr>
                            </w:pPr>
                            <w:r w:rsidRPr="00AD4618">
                              <w:rPr>
                                <w:sz w:val="16"/>
                                <w:szCs w:val="16"/>
                              </w:rPr>
                              <w:t>1</w:t>
                            </w:r>
                          </w:p>
                        </w:tc>
                        <w:tc>
                          <w:tcPr>
                            <w:tcW w:w="4590" w:type="dxa"/>
                            <w:vAlign w:val="center"/>
                          </w:tcPr>
                          <w:p w:rsidR="008254E3" w:rsidRPr="00AD4618" w:rsidRDefault="008254E3" w:rsidP="004A5BC8">
                            <w:pPr>
                              <w:pStyle w:val="TableText"/>
                              <w:rPr>
                                <w:sz w:val="16"/>
                                <w:szCs w:val="16"/>
                              </w:rPr>
                            </w:pPr>
                            <w:r w:rsidRPr="00AD4618">
                              <w:rPr>
                                <w:sz w:val="16"/>
                                <w:szCs w:val="16"/>
                              </w:rPr>
                              <w:t>Receive notification of emergency</w:t>
                            </w:r>
                          </w:p>
                        </w:tc>
                      </w:tr>
                      <w:tr w:rsidR="008254E3" w:rsidRPr="00957BCF" w:rsidTr="004A5BC8">
                        <w:trPr>
                          <w:trHeight w:val="230"/>
                        </w:trPr>
                        <w:tc>
                          <w:tcPr>
                            <w:tcW w:w="630" w:type="dxa"/>
                            <w:vAlign w:val="center"/>
                          </w:tcPr>
                          <w:p w:rsidR="008254E3" w:rsidRPr="00AD4618" w:rsidRDefault="008254E3" w:rsidP="004A5BC8">
                            <w:pPr>
                              <w:pStyle w:val="TableText"/>
                              <w:jc w:val="center"/>
                              <w:rPr>
                                <w:sz w:val="16"/>
                                <w:szCs w:val="16"/>
                              </w:rPr>
                            </w:pPr>
                            <w:r w:rsidRPr="00AD4618">
                              <w:rPr>
                                <w:sz w:val="16"/>
                                <w:szCs w:val="16"/>
                              </w:rPr>
                              <w:t>2</w:t>
                            </w:r>
                          </w:p>
                        </w:tc>
                        <w:tc>
                          <w:tcPr>
                            <w:tcW w:w="4590" w:type="dxa"/>
                            <w:vAlign w:val="center"/>
                          </w:tcPr>
                          <w:p w:rsidR="008254E3" w:rsidRPr="00AD4618" w:rsidRDefault="008254E3" w:rsidP="004A5BC8">
                            <w:pPr>
                              <w:pStyle w:val="TableText"/>
                              <w:rPr>
                                <w:color w:val="000000"/>
                                <w:sz w:val="16"/>
                                <w:szCs w:val="16"/>
                              </w:rPr>
                            </w:pPr>
                            <w:r w:rsidRPr="00AD4618">
                              <w:rPr>
                                <w:color w:val="000000"/>
                                <w:sz w:val="16"/>
                                <w:szCs w:val="16"/>
                              </w:rPr>
                              <w:t>If necessary, conduct</w:t>
                            </w:r>
                            <w:r w:rsidRPr="00AD4618">
                              <w:rPr>
                                <w:bCs/>
                                <w:color w:val="000000"/>
                                <w:sz w:val="16"/>
                                <w:szCs w:val="16"/>
                              </w:rPr>
                              <w:t xml:space="preserve"> evacuation</w:t>
                            </w:r>
                          </w:p>
                        </w:tc>
                      </w:tr>
                      <w:tr w:rsidR="008254E3" w:rsidRPr="00957BCF" w:rsidTr="004A5BC8">
                        <w:trPr>
                          <w:trHeight w:val="140"/>
                        </w:trPr>
                        <w:tc>
                          <w:tcPr>
                            <w:tcW w:w="630" w:type="dxa"/>
                            <w:vAlign w:val="center"/>
                          </w:tcPr>
                          <w:p w:rsidR="008254E3" w:rsidRPr="00AD4618" w:rsidRDefault="008254E3" w:rsidP="004A5BC8">
                            <w:pPr>
                              <w:pStyle w:val="TableText"/>
                              <w:jc w:val="center"/>
                              <w:rPr>
                                <w:sz w:val="16"/>
                                <w:szCs w:val="16"/>
                              </w:rPr>
                            </w:pPr>
                            <w:r w:rsidRPr="00AD4618">
                              <w:rPr>
                                <w:sz w:val="16"/>
                                <w:szCs w:val="16"/>
                              </w:rPr>
                              <w:t>3</w:t>
                            </w:r>
                          </w:p>
                        </w:tc>
                        <w:tc>
                          <w:tcPr>
                            <w:tcW w:w="4590" w:type="dxa"/>
                            <w:vAlign w:val="center"/>
                          </w:tcPr>
                          <w:p w:rsidR="008254E3" w:rsidRPr="00AD4618" w:rsidRDefault="008254E3" w:rsidP="004A5BC8">
                            <w:pPr>
                              <w:pStyle w:val="TableText"/>
                              <w:rPr>
                                <w:color w:val="000000"/>
                                <w:sz w:val="16"/>
                                <w:szCs w:val="16"/>
                              </w:rPr>
                            </w:pPr>
                            <w:r w:rsidRPr="00AD4618">
                              <w:rPr>
                                <w:color w:val="000000"/>
                                <w:sz w:val="16"/>
                                <w:szCs w:val="16"/>
                              </w:rPr>
                              <w:t>Account for all</w:t>
                            </w:r>
                            <w:r w:rsidRPr="00AD4618">
                              <w:rPr>
                                <w:bCs/>
                                <w:color w:val="000000"/>
                                <w:sz w:val="16"/>
                                <w:szCs w:val="16"/>
                              </w:rPr>
                              <w:t xml:space="preserve"> staff</w:t>
                            </w:r>
                          </w:p>
                        </w:tc>
                      </w:tr>
                      <w:tr w:rsidR="008254E3" w:rsidRPr="00957BCF" w:rsidTr="004A5BC8">
                        <w:trPr>
                          <w:trHeight w:val="212"/>
                        </w:trPr>
                        <w:tc>
                          <w:tcPr>
                            <w:tcW w:w="630" w:type="dxa"/>
                            <w:vAlign w:val="center"/>
                          </w:tcPr>
                          <w:p w:rsidR="008254E3" w:rsidRPr="00AD4618" w:rsidRDefault="008254E3" w:rsidP="004A5BC8">
                            <w:pPr>
                              <w:pStyle w:val="TableText"/>
                              <w:jc w:val="center"/>
                              <w:rPr>
                                <w:sz w:val="16"/>
                                <w:szCs w:val="16"/>
                              </w:rPr>
                            </w:pPr>
                            <w:r w:rsidRPr="00AD4618">
                              <w:rPr>
                                <w:sz w:val="16"/>
                                <w:szCs w:val="16"/>
                              </w:rPr>
                              <w:t>4</w:t>
                            </w:r>
                          </w:p>
                        </w:tc>
                        <w:tc>
                          <w:tcPr>
                            <w:tcW w:w="4590" w:type="dxa"/>
                            <w:vAlign w:val="center"/>
                          </w:tcPr>
                          <w:p w:rsidR="008254E3" w:rsidRPr="00AD4618" w:rsidRDefault="008254E3" w:rsidP="004A5BC8">
                            <w:pPr>
                              <w:pStyle w:val="TableText"/>
                              <w:rPr>
                                <w:color w:val="000000"/>
                                <w:sz w:val="16"/>
                                <w:szCs w:val="16"/>
                              </w:rPr>
                            </w:pPr>
                            <w:r w:rsidRPr="00AD4618">
                              <w:rPr>
                                <w:color w:val="000000"/>
                                <w:sz w:val="16"/>
                                <w:szCs w:val="16"/>
                              </w:rPr>
                              <w:t xml:space="preserve">If necessary, contact Emergency Responders (Fire, Police, EMS) </w:t>
                            </w:r>
                          </w:p>
                        </w:tc>
                      </w:tr>
                      <w:tr w:rsidR="008254E3" w:rsidRPr="00957BCF" w:rsidTr="004A5BC8">
                        <w:trPr>
                          <w:trHeight w:val="212"/>
                        </w:trPr>
                        <w:tc>
                          <w:tcPr>
                            <w:tcW w:w="630" w:type="dxa"/>
                            <w:vAlign w:val="center"/>
                          </w:tcPr>
                          <w:p w:rsidR="008254E3" w:rsidRPr="00AD4618" w:rsidRDefault="008254E3" w:rsidP="004A5BC8">
                            <w:pPr>
                              <w:pStyle w:val="TableText"/>
                              <w:jc w:val="center"/>
                              <w:rPr>
                                <w:sz w:val="16"/>
                                <w:szCs w:val="16"/>
                              </w:rPr>
                            </w:pPr>
                            <w:r w:rsidRPr="00AD4618">
                              <w:rPr>
                                <w:sz w:val="16"/>
                                <w:szCs w:val="16"/>
                              </w:rPr>
                              <w:t>5</w:t>
                            </w:r>
                          </w:p>
                        </w:tc>
                        <w:tc>
                          <w:tcPr>
                            <w:tcW w:w="4590" w:type="dxa"/>
                            <w:vAlign w:val="center"/>
                          </w:tcPr>
                          <w:p w:rsidR="008254E3" w:rsidRPr="00AD4618" w:rsidRDefault="008254E3" w:rsidP="004A5BC8">
                            <w:pPr>
                              <w:pStyle w:val="TableText"/>
                              <w:rPr>
                                <w:color w:val="000000"/>
                                <w:sz w:val="16"/>
                                <w:szCs w:val="16"/>
                              </w:rPr>
                            </w:pPr>
                            <w:r w:rsidRPr="00AD4618">
                              <w:rPr>
                                <w:color w:val="000000"/>
                                <w:sz w:val="16"/>
                                <w:szCs w:val="16"/>
                              </w:rPr>
                              <w:t xml:space="preserve">Ensure that </w:t>
                            </w:r>
                            <w:r>
                              <w:rPr>
                                <w:color w:val="000000"/>
                                <w:sz w:val="16"/>
                                <w:szCs w:val="16"/>
                              </w:rPr>
                              <w:t xml:space="preserve">employee health and </w:t>
                            </w:r>
                            <w:r w:rsidRPr="00AD4618">
                              <w:rPr>
                                <w:color w:val="000000"/>
                                <w:sz w:val="16"/>
                                <w:szCs w:val="16"/>
                              </w:rPr>
                              <w:t>safety measures are put into effect</w:t>
                            </w:r>
                          </w:p>
                        </w:tc>
                      </w:tr>
                      <w:tr w:rsidR="008254E3" w:rsidRPr="00957BCF" w:rsidTr="004A5BC8">
                        <w:trPr>
                          <w:trHeight w:val="432"/>
                        </w:trPr>
                        <w:tc>
                          <w:tcPr>
                            <w:tcW w:w="630" w:type="dxa"/>
                            <w:vAlign w:val="center"/>
                          </w:tcPr>
                          <w:p w:rsidR="008254E3" w:rsidRPr="00AD4618" w:rsidRDefault="008254E3" w:rsidP="004A5BC8">
                            <w:pPr>
                              <w:pStyle w:val="TableText"/>
                              <w:jc w:val="center"/>
                              <w:rPr>
                                <w:sz w:val="16"/>
                                <w:szCs w:val="16"/>
                              </w:rPr>
                            </w:pPr>
                            <w:r w:rsidRPr="00AD4618">
                              <w:rPr>
                                <w:sz w:val="16"/>
                                <w:szCs w:val="16"/>
                              </w:rPr>
                              <w:t>6</w:t>
                            </w:r>
                          </w:p>
                        </w:tc>
                        <w:tc>
                          <w:tcPr>
                            <w:tcW w:w="4590" w:type="dxa"/>
                            <w:vAlign w:val="center"/>
                          </w:tcPr>
                          <w:p w:rsidR="008254E3" w:rsidRPr="00AD4618" w:rsidRDefault="008254E3" w:rsidP="004A5BC8">
                            <w:pPr>
                              <w:pStyle w:val="TableText"/>
                              <w:rPr>
                                <w:color w:val="000000"/>
                                <w:sz w:val="16"/>
                                <w:szCs w:val="16"/>
                              </w:rPr>
                            </w:pPr>
                            <w:r w:rsidRPr="00AD4618">
                              <w:rPr>
                                <w:color w:val="000000"/>
                                <w:sz w:val="16"/>
                                <w:szCs w:val="16"/>
                              </w:rPr>
                              <w:t>Contact Building Maintenance for shutting down utilities to limit further damage</w:t>
                            </w:r>
                          </w:p>
                        </w:tc>
                      </w:tr>
                      <w:tr w:rsidR="008254E3" w:rsidRPr="00957BCF" w:rsidTr="004A5BC8">
                        <w:trPr>
                          <w:trHeight w:val="113"/>
                        </w:trPr>
                        <w:tc>
                          <w:tcPr>
                            <w:tcW w:w="630" w:type="dxa"/>
                            <w:vAlign w:val="center"/>
                          </w:tcPr>
                          <w:p w:rsidR="008254E3" w:rsidRPr="00AD4618" w:rsidRDefault="008254E3" w:rsidP="004A5BC8">
                            <w:pPr>
                              <w:pStyle w:val="TableText"/>
                              <w:jc w:val="center"/>
                              <w:rPr>
                                <w:sz w:val="16"/>
                                <w:szCs w:val="16"/>
                              </w:rPr>
                            </w:pPr>
                            <w:r w:rsidRPr="00AD4618">
                              <w:rPr>
                                <w:sz w:val="16"/>
                                <w:szCs w:val="16"/>
                              </w:rPr>
                              <w:t>7</w:t>
                            </w:r>
                          </w:p>
                        </w:tc>
                        <w:tc>
                          <w:tcPr>
                            <w:tcW w:w="4590" w:type="dxa"/>
                            <w:vAlign w:val="center"/>
                          </w:tcPr>
                          <w:p w:rsidR="008254E3" w:rsidRPr="00AD4618" w:rsidRDefault="008254E3" w:rsidP="004A5BC8">
                            <w:pPr>
                              <w:pStyle w:val="TableText"/>
                              <w:rPr>
                                <w:color w:val="000000"/>
                                <w:sz w:val="16"/>
                                <w:szCs w:val="16"/>
                              </w:rPr>
                            </w:pPr>
                            <w:r w:rsidRPr="00AD4618">
                              <w:rPr>
                                <w:color w:val="000000"/>
                                <w:sz w:val="16"/>
                                <w:szCs w:val="16"/>
                              </w:rPr>
                              <w:t>Direct and assist emergency personnel as required</w:t>
                            </w:r>
                          </w:p>
                        </w:tc>
                      </w:tr>
                      <w:tr w:rsidR="008254E3" w:rsidRPr="00957BCF" w:rsidTr="004A5BC8">
                        <w:trPr>
                          <w:trHeight w:val="203"/>
                        </w:trPr>
                        <w:tc>
                          <w:tcPr>
                            <w:tcW w:w="630" w:type="dxa"/>
                            <w:vAlign w:val="center"/>
                          </w:tcPr>
                          <w:p w:rsidR="008254E3" w:rsidRPr="00AD4618" w:rsidRDefault="008254E3" w:rsidP="004A5BC8">
                            <w:pPr>
                              <w:pStyle w:val="TableText"/>
                              <w:jc w:val="center"/>
                              <w:rPr>
                                <w:sz w:val="16"/>
                                <w:szCs w:val="16"/>
                              </w:rPr>
                            </w:pPr>
                            <w:r w:rsidRPr="00AD4618">
                              <w:rPr>
                                <w:sz w:val="16"/>
                                <w:szCs w:val="16"/>
                              </w:rPr>
                              <w:t>8</w:t>
                            </w:r>
                          </w:p>
                        </w:tc>
                        <w:tc>
                          <w:tcPr>
                            <w:tcW w:w="4590" w:type="dxa"/>
                            <w:vAlign w:val="center"/>
                          </w:tcPr>
                          <w:p w:rsidR="008254E3" w:rsidRPr="00AD4618" w:rsidRDefault="008254E3" w:rsidP="004A5BC8">
                            <w:pPr>
                              <w:pStyle w:val="TableText"/>
                              <w:rPr>
                                <w:color w:val="000000"/>
                                <w:sz w:val="16"/>
                                <w:szCs w:val="16"/>
                              </w:rPr>
                            </w:pPr>
                            <w:r w:rsidRPr="00AD4618">
                              <w:rPr>
                                <w:color w:val="000000"/>
                                <w:sz w:val="16"/>
                                <w:szCs w:val="16"/>
                              </w:rPr>
                              <w:t xml:space="preserve">Notify </w:t>
                            </w:r>
                            <w:r>
                              <w:rPr>
                                <w:color w:val="000000"/>
                                <w:sz w:val="16"/>
                                <w:szCs w:val="16"/>
                              </w:rPr>
                              <w:t>Executive Management</w:t>
                            </w:r>
                            <w:r w:rsidRPr="00AD4618">
                              <w:rPr>
                                <w:color w:val="000000"/>
                                <w:sz w:val="16"/>
                                <w:szCs w:val="16"/>
                              </w:rPr>
                              <w:t xml:space="preserve"> and activate COOP Plan as necessary</w:t>
                            </w:r>
                          </w:p>
                        </w:tc>
                      </w:tr>
                      <w:tr w:rsidR="008254E3" w:rsidRPr="00957BCF" w:rsidTr="004A5BC8">
                        <w:trPr>
                          <w:trHeight w:val="203"/>
                        </w:trPr>
                        <w:tc>
                          <w:tcPr>
                            <w:tcW w:w="630" w:type="dxa"/>
                            <w:vAlign w:val="center"/>
                          </w:tcPr>
                          <w:p w:rsidR="008254E3" w:rsidRPr="00AD4618" w:rsidRDefault="008254E3" w:rsidP="004A5BC8">
                            <w:pPr>
                              <w:pStyle w:val="TableText"/>
                              <w:jc w:val="center"/>
                              <w:rPr>
                                <w:sz w:val="16"/>
                                <w:szCs w:val="16"/>
                              </w:rPr>
                            </w:pPr>
                            <w:r w:rsidRPr="00AD4618">
                              <w:rPr>
                                <w:sz w:val="16"/>
                                <w:szCs w:val="16"/>
                              </w:rPr>
                              <w:t>9</w:t>
                            </w:r>
                          </w:p>
                        </w:tc>
                        <w:tc>
                          <w:tcPr>
                            <w:tcW w:w="4590" w:type="dxa"/>
                            <w:vAlign w:val="center"/>
                          </w:tcPr>
                          <w:p w:rsidR="008254E3" w:rsidRPr="00AD4618" w:rsidRDefault="008254E3" w:rsidP="004A5BC8">
                            <w:pPr>
                              <w:pStyle w:val="TableText"/>
                              <w:rPr>
                                <w:color w:val="000000"/>
                                <w:sz w:val="16"/>
                                <w:szCs w:val="16"/>
                              </w:rPr>
                            </w:pPr>
                            <w:r w:rsidRPr="00AD4618">
                              <w:rPr>
                                <w:color w:val="000000"/>
                                <w:sz w:val="16"/>
                                <w:szCs w:val="16"/>
                              </w:rPr>
                              <w:t>If necessary, invoke Orders of Succession</w:t>
                            </w:r>
                          </w:p>
                        </w:tc>
                      </w:tr>
                      <w:tr w:rsidR="008254E3" w:rsidRPr="00957BCF" w:rsidTr="004A5BC8">
                        <w:trPr>
                          <w:trHeight w:val="113"/>
                        </w:trPr>
                        <w:tc>
                          <w:tcPr>
                            <w:tcW w:w="630" w:type="dxa"/>
                            <w:vAlign w:val="center"/>
                          </w:tcPr>
                          <w:p w:rsidR="008254E3" w:rsidRPr="00AD4618" w:rsidRDefault="008254E3" w:rsidP="004A5BC8">
                            <w:pPr>
                              <w:pStyle w:val="TableText"/>
                              <w:jc w:val="center"/>
                              <w:rPr>
                                <w:sz w:val="16"/>
                                <w:szCs w:val="16"/>
                              </w:rPr>
                            </w:pPr>
                            <w:r w:rsidRPr="00AD4618">
                              <w:rPr>
                                <w:sz w:val="16"/>
                                <w:szCs w:val="16"/>
                              </w:rPr>
                              <w:t>10</w:t>
                            </w:r>
                          </w:p>
                        </w:tc>
                        <w:tc>
                          <w:tcPr>
                            <w:tcW w:w="4590" w:type="dxa"/>
                            <w:vAlign w:val="center"/>
                          </w:tcPr>
                          <w:p w:rsidR="008254E3" w:rsidRPr="00AD4618" w:rsidRDefault="008254E3" w:rsidP="004A5BC8">
                            <w:pPr>
                              <w:pStyle w:val="TableText"/>
                              <w:rPr>
                                <w:color w:val="000000"/>
                                <w:sz w:val="16"/>
                                <w:szCs w:val="16"/>
                              </w:rPr>
                            </w:pPr>
                            <w:r w:rsidRPr="00AD4618">
                              <w:rPr>
                                <w:color w:val="000000"/>
                                <w:sz w:val="16"/>
                                <w:szCs w:val="16"/>
                              </w:rPr>
                              <w:t>Initiate notification of all staff including continuity personnel</w:t>
                            </w:r>
                          </w:p>
                        </w:tc>
                      </w:tr>
                      <w:tr w:rsidR="008254E3" w:rsidRPr="00957BCF" w:rsidTr="004A5BC8">
                        <w:trPr>
                          <w:trHeight w:val="230"/>
                        </w:trPr>
                        <w:tc>
                          <w:tcPr>
                            <w:tcW w:w="630" w:type="dxa"/>
                            <w:vAlign w:val="center"/>
                          </w:tcPr>
                          <w:p w:rsidR="008254E3" w:rsidRPr="00AD4618" w:rsidRDefault="008254E3" w:rsidP="004A5BC8">
                            <w:pPr>
                              <w:pStyle w:val="TableText"/>
                              <w:jc w:val="center"/>
                              <w:rPr>
                                <w:sz w:val="16"/>
                                <w:szCs w:val="16"/>
                              </w:rPr>
                            </w:pPr>
                            <w:r w:rsidRPr="00AD4618">
                              <w:rPr>
                                <w:sz w:val="16"/>
                                <w:szCs w:val="16"/>
                              </w:rPr>
                              <w:t>11</w:t>
                            </w:r>
                          </w:p>
                        </w:tc>
                        <w:tc>
                          <w:tcPr>
                            <w:tcW w:w="4590" w:type="dxa"/>
                            <w:vAlign w:val="center"/>
                          </w:tcPr>
                          <w:p w:rsidR="008254E3" w:rsidRPr="00AD4618" w:rsidRDefault="008254E3" w:rsidP="004A5BC8">
                            <w:pPr>
                              <w:pStyle w:val="TableText"/>
                              <w:rPr>
                                <w:color w:val="000000"/>
                                <w:sz w:val="16"/>
                                <w:szCs w:val="16"/>
                              </w:rPr>
                            </w:pPr>
                            <w:r w:rsidRPr="00AD4618">
                              <w:rPr>
                                <w:color w:val="000000"/>
                                <w:sz w:val="16"/>
                                <w:szCs w:val="16"/>
                              </w:rPr>
                              <w:t>Convene Divisional meeting at assembly area or other pre-determined site.</w:t>
                            </w:r>
                          </w:p>
                        </w:tc>
                      </w:tr>
                      <w:tr w:rsidR="008254E3" w:rsidRPr="00957BCF" w:rsidTr="004A5BC8">
                        <w:trPr>
                          <w:trHeight w:val="432"/>
                        </w:trPr>
                        <w:tc>
                          <w:tcPr>
                            <w:tcW w:w="630" w:type="dxa"/>
                            <w:vAlign w:val="center"/>
                          </w:tcPr>
                          <w:p w:rsidR="008254E3" w:rsidRPr="00AD4618" w:rsidRDefault="008254E3" w:rsidP="004A5BC8">
                            <w:pPr>
                              <w:pStyle w:val="TableText"/>
                              <w:jc w:val="center"/>
                              <w:rPr>
                                <w:sz w:val="16"/>
                                <w:szCs w:val="16"/>
                              </w:rPr>
                            </w:pPr>
                            <w:r w:rsidRPr="00AD4618">
                              <w:rPr>
                                <w:sz w:val="16"/>
                                <w:szCs w:val="16"/>
                              </w:rPr>
                              <w:t>12</w:t>
                            </w:r>
                          </w:p>
                          <w:p w:rsidR="008254E3" w:rsidRPr="00AD4618" w:rsidRDefault="008254E3" w:rsidP="004A5BC8">
                            <w:pPr>
                              <w:pStyle w:val="TableText"/>
                              <w:jc w:val="center"/>
                              <w:rPr>
                                <w:sz w:val="16"/>
                                <w:szCs w:val="16"/>
                              </w:rPr>
                            </w:pPr>
                          </w:p>
                        </w:tc>
                        <w:tc>
                          <w:tcPr>
                            <w:tcW w:w="4590" w:type="dxa"/>
                            <w:vAlign w:val="center"/>
                          </w:tcPr>
                          <w:p w:rsidR="008254E3" w:rsidRPr="00AD4618" w:rsidRDefault="008254E3" w:rsidP="004A5BC8">
                            <w:pPr>
                              <w:pStyle w:val="TableText"/>
                              <w:rPr>
                                <w:color w:val="000000"/>
                                <w:sz w:val="16"/>
                                <w:szCs w:val="16"/>
                              </w:rPr>
                            </w:pPr>
                            <w:r w:rsidRPr="00AD4618">
                              <w:rPr>
                                <w:color w:val="000000"/>
                                <w:sz w:val="16"/>
                                <w:szCs w:val="16"/>
                              </w:rPr>
                              <w:t>Assemble supporting elements required for re-establishing and performing essential functions at continuity facility location:</w:t>
                            </w:r>
                          </w:p>
                          <w:p w:rsidR="008254E3" w:rsidRDefault="008254E3" w:rsidP="004A0BE3">
                            <w:pPr>
                              <w:pStyle w:val="Bullet2"/>
                              <w:numPr>
                                <w:ilvl w:val="0"/>
                                <w:numId w:val="30"/>
                              </w:numPr>
                              <w:spacing w:before="0"/>
                              <w:ind w:left="432"/>
                              <w:rPr>
                                <w:rFonts w:ascii="Arial Narrow" w:hAnsi="Arial Narrow"/>
                                <w:sz w:val="16"/>
                                <w:szCs w:val="16"/>
                              </w:rPr>
                            </w:pPr>
                            <w:r>
                              <w:rPr>
                                <w:rFonts w:ascii="Arial Narrow" w:hAnsi="Arial Narrow"/>
                                <w:sz w:val="16"/>
                                <w:szCs w:val="16"/>
                              </w:rPr>
                              <w:t>Establish over all operational objectives</w:t>
                            </w:r>
                          </w:p>
                          <w:p w:rsidR="008254E3" w:rsidRDefault="008254E3" w:rsidP="004A0BE3">
                            <w:pPr>
                              <w:pStyle w:val="Bullet2"/>
                              <w:numPr>
                                <w:ilvl w:val="0"/>
                                <w:numId w:val="30"/>
                              </w:numPr>
                              <w:spacing w:before="0"/>
                              <w:ind w:left="432"/>
                              <w:rPr>
                                <w:rFonts w:ascii="Arial Narrow" w:hAnsi="Arial Narrow"/>
                                <w:sz w:val="16"/>
                                <w:szCs w:val="16"/>
                              </w:rPr>
                            </w:pPr>
                            <w:r>
                              <w:rPr>
                                <w:rFonts w:ascii="Arial Narrow" w:hAnsi="Arial Narrow"/>
                                <w:sz w:val="16"/>
                                <w:szCs w:val="16"/>
                              </w:rPr>
                              <w:t>Prioritize MEFs and set Recovery Time Objectives (RTOs)</w:t>
                            </w:r>
                          </w:p>
                          <w:p w:rsidR="008254E3" w:rsidRDefault="008254E3" w:rsidP="004A0BE3">
                            <w:pPr>
                              <w:pStyle w:val="Bullet2"/>
                              <w:numPr>
                                <w:ilvl w:val="0"/>
                                <w:numId w:val="30"/>
                              </w:numPr>
                              <w:spacing w:before="0"/>
                              <w:ind w:left="432"/>
                              <w:rPr>
                                <w:rFonts w:ascii="Arial Narrow" w:hAnsi="Arial Narrow"/>
                                <w:sz w:val="16"/>
                                <w:szCs w:val="16"/>
                              </w:rPr>
                            </w:pPr>
                            <w:r>
                              <w:rPr>
                                <w:rFonts w:ascii="Arial Narrow" w:hAnsi="Arial Narrow"/>
                                <w:sz w:val="16"/>
                                <w:szCs w:val="16"/>
                              </w:rPr>
                              <w:t>Identify critical staffing requirements and health/safety concerns</w:t>
                            </w:r>
                          </w:p>
                          <w:p w:rsidR="008254E3" w:rsidRPr="001060BE" w:rsidRDefault="008254E3" w:rsidP="004A0BE3">
                            <w:pPr>
                              <w:pStyle w:val="Bullet2"/>
                              <w:numPr>
                                <w:ilvl w:val="0"/>
                                <w:numId w:val="30"/>
                              </w:numPr>
                              <w:spacing w:before="0"/>
                              <w:ind w:left="432"/>
                              <w:rPr>
                                <w:rFonts w:ascii="Arial Narrow" w:hAnsi="Arial Narrow"/>
                                <w:sz w:val="16"/>
                                <w:szCs w:val="16"/>
                              </w:rPr>
                            </w:pPr>
                            <w:r>
                              <w:rPr>
                                <w:rFonts w:ascii="Arial Narrow" w:hAnsi="Arial Narrow"/>
                                <w:sz w:val="16"/>
                                <w:szCs w:val="16"/>
                              </w:rPr>
                              <w:t>Identify critical resource requirements</w:t>
                            </w:r>
                          </w:p>
                          <w:p w:rsidR="008254E3" w:rsidRPr="001060BE" w:rsidRDefault="008254E3" w:rsidP="004A0BE3">
                            <w:pPr>
                              <w:pStyle w:val="Bullet2"/>
                              <w:numPr>
                                <w:ilvl w:val="0"/>
                                <w:numId w:val="30"/>
                              </w:numPr>
                              <w:spacing w:before="0"/>
                              <w:ind w:left="432"/>
                              <w:jc w:val="left"/>
                              <w:rPr>
                                <w:rFonts w:ascii="Arial Narrow" w:hAnsi="Arial Narrow"/>
                                <w:sz w:val="16"/>
                                <w:szCs w:val="16"/>
                              </w:rPr>
                            </w:pPr>
                            <w:r>
                              <w:rPr>
                                <w:rFonts w:ascii="Arial Narrow" w:hAnsi="Arial Narrow"/>
                                <w:sz w:val="16"/>
                                <w:szCs w:val="16"/>
                              </w:rPr>
                              <w:t>Identify communication concerns                                                              -  IT &amp; T-Comm.’s Systems and equipment</w:t>
                            </w:r>
                          </w:p>
                          <w:p w:rsidR="008254E3" w:rsidRPr="00AD4618" w:rsidRDefault="008254E3" w:rsidP="004A0BE3">
                            <w:pPr>
                              <w:pStyle w:val="Bullet2"/>
                              <w:numPr>
                                <w:ilvl w:val="0"/>
                                <w:numId w:val="31"/>
                              </w:numPr>
                              <w:spacing w:before="0"/>
                              <w:rPr>
                                <w:rFonts w:ascii="Arial Narrow" w:hAnsi="Arial Narrow"/>
                                <w:sz w:val="16"/>
                                <w:szCs w:val="16"/>
                              </w:rPr>
                            </w:pPr>
                            <w:r>
                              <w:rPr>
                                <w:rFonts w:ascii="Arial Narrow" w:hAnsi="Arial Narrow"/>
                                <w:color w:val="000000"/>
                                <w:sz w:val="16"/>
                                <w:szCs w:val="16"/>
                              </w:rPr>
                              <w:t xml:space="preserve">Required </w:t>
                            </w:r>
                            <w:r w:rsidRPr="00AD4618">
                              <w:rPr>
                                <w:rFonts w:ascii="Arial Narrow" w:hAnsi="Arial Narrow"/>
                                <w:color w:val="000000"/>
                                <w:sz w:val="16"/>
                                <w:szCs w:val="16"/>
                              </w:rPr>
                              <w:t>V</w:t>
                            </w:r>
                            <w:r w:rsidRPr="00AD4618">
                              <w:rPr>
                                <w:rFonts w:ascii="Arial Narrow" w:hAnsi="Arial Narrow"/>
                                <w:sz w:val="16"/>
                                <w:szCs w:val="16"/>
                              </w:rPr>
                              <w:t>ital files, records and databases</w:t>
                            </w:r>
                          </w:p>
                          <w:p w:rsidR="008254E3" w:rsidRPr="001060BE" w:rsidRDefault="008254E3" w:rsidP="004A0BE3">
                            <w:pPr>
                              <w:pStyle w:val="Bullet2"/>
                              <w:numPr>
                                <w:ilvl w:val="0"/>
                                <w:numId w:val="30"/>
                              </w:numPr>
                              <w:spacing w:before="0"/>
                              <w:ind w:left="432"/>
                              <w:rPr>
                                <w:rFonts w:ascii="Arial Narrow" w:hAnsi="Arial Narrow"/>
                                <w:color w:val="000000"/>
                                <w:sz w:val="16"/>
                                <w:szCs w:val="16"/>
                              </w:rPr>
                            </w:pPr>
                            <w:r>
                              <w:rPr>
                                <w:rFonts w:ascii="Arial Narrow" w:hAnsi="Arial Narrow"/>
                                <w:color w:val="000000"/>
                                <w:sz w:val="16"/>
                                <w:szCs w:val="16"/>
                              </w:rPr>
                              <w:t>Discuss the Public and Employee information message</w:t>
                            </w:r>
                          </w:p>
                        </w:tc>
                      </w:tr>
                      <w:tr w:rsidR="008254E3" w:rsidRPr="00957BCF" w:rsidTr="004A5BC8">
                        <w:trPr>
                          <w:trHeight w:val="432"/>
                        </w:trPr>
                        <w:tc>
                          <w:tcPr>
                            <w:tcW w:w="630" w:type="dxa"/>
                            <w:vAlign w:val="center"/>
                          </w:tcPr>
                          <w:p w:rsidR="008254E3" w:rsidRPr="00AD4618" w:rsidRDefault="008254E3" w:rsidP="004A5BC8">
                            <w:pPr>
                              <w:pStyle w:val="TableText"/>
                              <w:jc w:val="center"/>
                              <w:rPr>
                                <w:sz w:val="16"/>
                                <w:szCs w:val="16"/>
                              </w:rPr>
                            </w:pPr>
                            <w:r w:rsidRPr="00AD4618">
                              <w:rPr>
                                <w:sz w:val="16"/>
                                <w:szCs w:val="16"/>
                              </w:rPr>
                              <w:t>13</w:t>
                            </w:r>
                          </w:p>
                        </w:tc>
                        <w:tc>
                          <w:tcPr>
                            <w:tcW w:w="4590" w:type="dxa"/>
                            <w:vAlign w:val="center"/>
                          </w:tcPr>
                          <w:p w:rsidR="008254E3" w:rsidRPr="00AD4618" w:rsidRDefault="008254E3" w:rsidP="004A5BC8">
                            <w:pPr>
                              <w:pStyle w:val="TableText"/>
                              <w:rPr>
                                <w:color w:val="000000"/>
                                <w:sz w:val="16"/>
                                <w:szCs w:val="16"/>
                              </w:rPr>
                            </w:pPr>
                            <w:r w:rsidRPr="00AD4618">
                              <w:rPr>
                                <w:color w:val="000000"/>
                                <w:sz w:val="16"/>
                                <w:szCs w:val="16"/>
                              </w:rPr>
                              <w:t>Assemble remaining documents required for performance of all other essential functions to be performed at the alternate facility location</w:t>
                            </w:r>
                          </w:p>
                        </w:tc>
                      </w:tr>
                      <w:tr w:rsidR="008254E3" w:rsidRPr="00957BCF" w:rsidTr="004A5BC8">
                        <w:trPr>
                          <w:trHeight w:val="70"/>
                        </w:trPr>
                        <w:tc>
                          <w:tcPr>
                            <w:tcW w:w="630" w:type="dxa"/>
                            <w:vAlign w:val="center"/>
                          </w:tcPr>
                          <w:p w:rsidR="008254E3" w:rsidRPr="00AD4618" w:rsidRDefault="008254E3" w:rsidP="004A5BC8">
                            <w:pPr>
                              <w:pStyle w:val="TableText"/>
                              <w:jc w:val="center"/>
                              <w:rPr>
                                <w:sz w:val="16"/>
                                <w:szCs w:val="16"/>
                              </w:rPr>
                            </w:pPr>
                            <w:r w:rsidRPr="00AD4618">
                              <w:rPr>
                                <w:sz w:val="16"/>
                                <w:szCs w:val="16"/>
                              </w:rPr>
                              <w:t>14</w:t>
                            </w:r>
                          </w:p>
                        </w:tc>
                        <w:tc>
                          <w:tcPr>
                            <w:tcW w:w="4590" w:type="dxa"/>
                            <w:vAlign w:val="center"/>
                          </w:tcPr>
                          <w:p w:rsidR="008254E3" w:rsidRPr="00AD4618" w:rsidRDefault="008254E3" w:rsidP="004A5BC8">
                            <w:pPr>
                              <w:pStyle w:val="TableText"/>
                              <w:rPr>
                                <w:color w:val="000000"/>
                                <w:sz w:val="16"/>
                                <w:szCs w:val="16"/>
                              </w:rPr>
                            </w:pPr>
                            <w:r w:rsidRPr="00AD4618">
                              <w:rPr>
                                <w:color w:val="000000"/>
                                <w:sz w:val="16"/>
                                <w:szCs w:val="16"/>
                              </w:rPr>
                              <w:t xml:space="preserve">Notify all support agencies and critical contacts of </w:t>
                            </w:r>
                            <w:r>
                              <w:rPr>
                                <w:color w:val="000000"/>
                                <w:sz w:val="16"/>
                                <w:szCs w:val="16"/>
                              </w:rPr>
                              <w:t xml:space="preserve">the </w:t>
                            </w:r>
                            <w:r w:rsidRPr="00AD4618">
                              <w:rPr>
                                <w:color w:val="000000"/>
                                <w:sz w:val="16"/>
                                <w:szCs w:val="16"/>
                              </w:rPr>
                              <w:t>activation.</w:t>
                            </w:r>
                          </w:p>
                        </w:tc>
                      </w:tr>
                      <w:tr w:rsidR="008254E3" w:rsidRPr="00957BCF" w:rsidTr="004A5BC8">
                        <w:trPr>
                          <w:trHeight w:val="212"/>
                        </w:trPr>
                        <w:tc>
                          <w:tcPr>
                            <w:tcW w:w="630" w:type="dxa"/>
                            <w:vAlign w:val="center"/>
                          </w:tcPr>
                          <w:p w:rsidR="008254E3" w:rsidRPr="00AD4618" w:rsidRDefault="008254E3" w:rsidP="004A5BC8">
                            <w:pPr>
                              <w:pStyle w:val="TableText"/>
                              <w:jc w:val="center"/>
                              <w:rPr>
                                <w:sz w:val="16"/>
                                <w:szCs w:val="16"/>
                              </w:rPr>
                            </w:pPr>
                            <w:r w:rsidRPr="00AD4618">
                              <w:rPr>
                                <w:sz w:val="16"/>
                                <w:szCs w:val="16"/>
                              </w:rPr>
                              <w:t>15</w:t>
                            </w:r>
                          </w:p>
                        </w:tc>
                        <w:tc>
                          <w:tcPr>
                            <w:tcW w:w="4590" w:type="dxa"/>
                            <w:vAlign w:val="center"/>
                          </w:tcPr>
                          <w:p w:rsidR="008254E3" w:rsidRPr="00AD4618" w:rsidRDefault="008254E3" w:rsidP="004A5BC8">
                            <w:pPr>
                              <w:pStyle w:val="TableText"/>
                              <w:rPr>
                                <w:color w:val="000000"/>
                                <w:sz w:val="16"/>
                                <w:szCs w:val="16"/>
                              </w:rPr>
                            </w:pPr>
                            <w:r w:rsidRPr="00AD4618">
                              <w:rPr>
                                <w:color w:val="000000"/>
                                <w:sz w:val="16"/>
                                <w:szCs w:val="16"/>
                              </w:rPr>
                              <w:t>Prepare designated communications and other equipment for relocation</w:t>
                            </w:r>
                          </w:p>
                        </w:tc>
                      </w:tr>
                      <w:tr w:rsidR="008254E3" w:rsidRPr="00957BCF" w:rsidTr="004A5BC8">
                        <w:trPr>
                          <w:cantSplit/>
                          <w:trHeight w:val="432"/>
                        </w:trPr>
                        <w:tc>
                          <w:tcPr>
                            <w:tcW w:w="630" w:type="dxa"/>
                            <w:vAlign w:val="center"/>
                          </w:tcPr>
                          <w:p w:rsidR="008254E3" w:rsidRPr="00AD4618" w:rsidRDefault="008254E3" w:rsidP="004A5BC8">
                            <w:pPr>
                              <w:pStyle w:val="TableText"/>
                              <w:jc w:val="center"/>
                              <w:rPr>
                                <w:sz w:val="16"/>
                                <w:szCs w:val="16"/>
                              </w:rPr>
                            </w:pPr>
                            <w:r w:rsidRPr="00AD4618">
                              <w:rPr>
                                <w:sz w:val="16"/>
                                <w:szCs w:val="16"/>
                              </w:rPr>
                              <w:t>16</w:t>
                            </w:r>
                          </w:p>
                        </w:tc>
                        <w:tc>
                          <w:tcPr>
                            <w:tcW w:w="4590" w:type="dxa"/>
                            <w:vAlign w:val="center"/>
                          </w:tcPr>
                          <w:p w:rsidR="008254E3" w:rsidRPr="00AD4618" w:rsidRDefault="008254E3" w:rsidP="004A5BC8">
                            <w:pPr>
                              <w:pStyle w:val="TableText"/>
                              <w:rPr>
                                <w:color w:val="000000"/>
                                <w:sz w:val="16"/>
                                <w:szCs w:val="16"/>
                              </w:rPr>
                            </w:pPr>
                            <w:r w:rsidRPr="00AD4618">
                              <w:rPr>
                                <w:color w:val="000000"/>
                                <w:sz w:val="16"/>
                                <w:szCs w:val="16"/>
                              </w:rPr>
                              <w:t>Take appropriate preventive measures to protect other communications and equipment that will not be relocated</w:t>
                            </w:r>
                          </w:p>
                        </w:tc>
                      </w:tr>
                      <w:tr w:rsidR="008254E3" w:rsidRPr="00957BCF" w:rsidTr="004A5BC8">
                        <w:trPr>
                          <w:trHeight w:val="432"/>
                        </w:trPr>
                        <w:tc>
                          <w:tcPr>
                            <w:tcW w:w="630" w:type="dxa"/>
                            <w:vAlign w:val="center"/>
                          </w:tcPr>
                          <w:p w:rsidR="008254E3" w:rsidRPr="00AD4618" w:rsidRDefault="008254E3" w:rsidP="004A5BC8">
                            <w:pPr>
                              <w:pStyle w:val="TableText"/>
                              <w:jc w:val="center"/>
                              <w:rPr>
                                <w:sz w:val="16"/>
                                <w:szCs w:val="16"/>
                              </w:rPr>
                            </w:pPr>
                            <w:r w:rsidRPr="00AD4618">
                              <w:rPr>
                                <w:sz w:val="16"/>
                                <w:szCs w:val="16"/>
                              </w:rPr>
                              <w:t>17</w:t>
                            </w:r>
                          </w:p>
                        </w:tc>
                        <w:tc>
                          <w:tcPr>
                            <w:tcW w:w="4590" w:type="dxa"/>
                            <w:vAlign w:val="center"/>
                          </w:tcPr>
                          <w:p w:rsidR="008254E3" w:rsidRPr="00AD4618" w:rsidRDefault="008254E3" w:rsidP="004A5BC8">
                            <w:pPr>
                              <w:pStyle w:val="TableText"/>
                              <w:rPr>
                                <w:color w:val="000000"/>
                                <w:sz w:val="16"/>
                                <w:szCs w:val="16"/>
                              </w:rPr>
                            </w:pPr>
                            <w:r w:rsidRPr="00AD4618">
                              <w:rPr>
                                <w:color w:val="000000"/>
                                <w:sz w:val="16"/>
                                <w:szCs w:val="16"/>
                              </w:rPr>
                              <w:t>Make computer connectivity and phone line transfers to designated alternate facility</w:t>
                            </w:r>
                          </w:p>
                        </w:tc>
                      </w:tr>
                      <w:tr w:rsidR="008254E3" w:rsidRPr="00957BCF" w:rsidTr="004A5BC8">
                        <w:trPr>
                          <w:trHeight w:val="70"/>
                        </w:trPr>
                        <w:tc>
                          <w:tcPr>
                            <w:tcW w:w="630" w:type="dxa"/>
                            <w:vAlign w:val="center"/>
                          </w:tcPr>
                          <w:p w:rsidR="008254E3" w:rsidRPr="00AD4618" w:rsidRDefault="008254E3" w:rsidP="004A5BC8">
                            <w:pPr>
                              <w:pStyle w:val="TableText"/>
                              <w:jc w:val="center"/>
                              <w:rPr>
                                <w:sz w:val="16"/>
                                <w:szCs w:val="16"/>
                              </w:rPr>
                            </w:pPr>
                            <w:r w:rsidRPr="00AD4618">
                              <w:rPr>
                                <w:sz w:val="16"/>
                                <w:szCs w:val="16"/>
                              </w:rPr>
                              <w:t>18</w:t>
                            </w:r>
                          </w:p>
                        </w:tc>
                        <w:tc>
                          <w:tcPr>
                            <w:tcW w:w="4590" w:type="dxa"/>
                            <w:vAlign w:val="center"/>
                          </w:tcPr>
                          <w:p w:rsidR="008254E3" w:rsidRPr="00AD4618" w:rsidRDefault="008254E3" w:rsidP="004A5BC8">
                            <w:pPr>
                              <w:pStyle w:val="TableText"/>
                              <w:rPr>
                                <w:color w:val="000000"/>
                                <w:sz w:val="16"/>
                                <w:szCs w:val="16"/>
                              </w:rPr>
                            </w:pPr>
                            <w:r w:rsidRPr="00AD4618">
                              <w:rPr>
                                <w:color w:val="000000"/>
                                <w:sz w:val="16"/>
                                <w:szCs w:val="16"/>
                              </w:rPr>
                              <w:t>Ensure go-kits are complete and ready for transfer</w:t>
                            </w:r>
                          </w:p>
                        </w:tc>
                      </w:tr>
                      <w:tr w:rsidR="008254E3" w:rsidRPr="00957BCF" w:rsidTr="004A5BC8">
                        <w:trPr>
                          <w:trHeight w:val="95"/>
                        </w:trPr>
                        <w:tc>
                          <w:tcPr>
                            <w:tcW w:w="630" w:type="dxa"/>
                            <w:vAlign w:val="center"/>
                          </w:tcPr>
                          <w:p w:rsidR="008254E3" w:rsidRPr="00AD4618" w:rsidRDefault="008254E3" w:rsidP="004A5BC8">
                            <w:pPr>
                              <w:pStyle w:val="TableText"/>
                              <w:jc w:val="center"/>
                              <w:rPr>
                                <w:sz w:val="16"/>
                                <w:szCs w:val="16"/>
                              </w:rPr>
                            </w:pPr>
                            <w:r w:rsidRPr="00AD4618">
                              <w:rPr>
                                <w:sz w:val="16"/>
                                <w:szCs w:val="16"/>
                              </w:rPr>
                              <w:t>19</w:t>
                            </w:r>
                          </w:p>
                        </w:tc>
                        <w:tc>
                          <w:tcPr>
                            <w:tcW w:w="4590" w:type="dxa"/>
                            <w:vAlign w:val="center"/>
                          </w:tcPr>
                          <w:p w:rsidR="008254E3" w:rsidRPr="00AD4618" w:rsidRDefault="008254E3" w:rsidP="004A5BC8">
                            <w:pPr>
                              <w:pStyle w:val="TableText"/>
                              <w:rPr>
                                <w:color w:val="000000"/>
                                <w:sz w:val="16"/>
                                <w:szCs w:val="16"/>
                              </w:rPr>
                            </w:pPr>
                            <w:r w:rsidRPr="00AD4618">
                              <w:rPr>
                                <w:color w:val="000000"/>
                                <w:sz w:val="16"/>
                                <w:szCs w:val="16"/>
                              </w:rPr>
                              <w:t>Continuity personnel begin movement to continuity facility</w:t>
                            </w:r>
                          </w:p>
                        </w:tc>
                      </w:tr>
                      <w:tr w:rsidR="008254E3" w:rsidRPr="00957BCF" w:rsidTr="004A5BC8">
                        <w:trPr>
                          <w:trHeight w:val="167"/>
                        </w:trPr>
                        <w:tc>
                          <w:tcPr>
                            <w:tcW w:w="630" w:type="dxa"/>
                            <w:vAlign w:val="center"/>
                          </w:tcPr>
                          <w:p w:rsidR="008254E3" w:rsidRPr="00AD4618" w:rsidRDefault="008254E3" w:rsidP="004A5BC8">
                            <w:pPr>
                              <w:pStyle w:val="TableText"/>
                              <w:jc w:val="center"/>
                              <w:rPr>
                                <w:sz w:val="16"/>
                                <w:szCs w:val="16"/>
                              </w:rPr>
                            </w:pPr>
                            <w:r w:rsidRPr="00AD4618">
                              <w:rPr>
                                <w:sz w:val="16"/>
                                <w:szCs w:val="16"/>
                              </w:rPr>
                              <w:t>20</w:t>
                            </w:r>
                          </w:p>
                        </w:tc>
                        <w:tc>
                          <w:tcPr>
                            <w:tcW w:w="4590" w:type="dxa"/>
                            <w:vAlign w:val="center"/>
                          </w:tcPr>
                          <w:p w:rsidR="008254E3" w:rsidRPr="00AD4618" w:rsidRDefault="008254E3" w:rsidP="004A5BC8">
                            <w:pPr>
                              <w:pStyle w:val="TableText"/>
                              <w:rPr>
                                <w:color w:val="000000"/>
                                <w:sz w:val="16"/>
                                <w:szCs w:val="16"/>
                              </w:rPr>
                            </w:pPr>
                            <w:r w:rsidRPr="00AD4618">
                              <w:rPr>
                                <w:color w:val="000000"/>
                                <w:sz w:val="16"/>
                                <w:szCs w:val="16"/>
                              </w:rPr>
                              <w:t>Evaluate the safety of the selected continuity facility prior to deployment</w:t>
                            </w:r>
                          </w:p>
                        </w:tc>
                      </w:tr>
                      <w:tr w:rsidR="008254E3" w:rsidRPr="00957BCF" w:rsidTr="004A5BC8">
                        <w:trPr>
                          <w:trHeight w:val="95"/>
                        </w:trPr>
                        <w:tc>
                          <w:tcPr>
                            <w:tcW w:w="630" w:type="dxa"/>
                            <w:vAlign w:val="center"/>
                          </w:tcPr>
                          <w:p w:rsidR="008254E3" w:rsidRPr="00AD4618" w:rsidRDefault="008254E3" w:rsidP="004A5BC8">
                            <w:pPr>
                              <w:pStyle w:val="TableText"/>
                              <w:jc w:val="center"/>
                              <w:rPr>
                                <w:sz w:val="16"/>
                                <w:szCs w:val="16"/>
                              </w:rPr>
                            </w:pPr>
                            <w:r w:rsidRPr="00AD4618">
                              <w:rPr>
                                <w:sz w:val="16"/>
                                <w:szCs w:val="16"/>
                              </w:rPr>
                              <w:t>21</w:t>
                            </w:r>
                          </w:p>
                        </w:tc>
                        <w:tc>
                          <w:tcPr>
                            <w:tcW w:w="4590" w:type="dxa"/>
                            <w:vAlign w:val="center"/>
                          </w:tcPr>
                          <w:p w:rsidR="008254E3" w:rsidRPr="00AD4618" w:rsidRDefault="008254E3" w:rsidP="004A5BC8">
                            <w:pPr>
                              <w:pStyle w:val="TableText"/>
                              <w:rPr>
                                <w:color w:val="000000"/>
                                <w:sz w:val="16"/>
                                <w:szCs w:val="16"/>
                              </w:rPr>
                            </w:pPr>
                            <w:r w:rsidRPr="00AD4618">
                              <w:rPr>
                                <w:color w:val="000000"/>
                                <w:sz w:val="16"/>
                                <w:szCs w:val="16"/>
                              </w:rPr>
                              <w:t>Develop and deliver status report</w:t>
                            </w:r>
                          </w:p>
                        </w:tc>
                      </w:tr>
                      <w:tr w:rsidR="008254E3" w:rsidRPr="00957BCF" w:rsidTr="004A5BC8">
                        <w:trPr>
                          <w:trHeight w:val="432"/>
                        </w:trPr>
                        <w:tc>
                          <w:tcPr>
                            <w:tcW w:w="630" w:type="dxa"/>
                            <w:vAlign w:val="center"/>
                          </w:tcPr>
                          <w:p w:rsidR="008254E3" w:rsidRPr="00AD4618" w:rsidRDefault="008254E3" w:rsidP="004A5BC8">
                            <w:pPr>
                              <w:pStyle w:val="TableText"/>
                              <w:jc w:val="center"/>
                              <w:rPr>
                                <w:sz w:val="16"/>
                                <w:szCs w:val="16"/>
                              </w:rPr>
                            </w:pPr>
                            <w:r w:rsidRPr="00AD4618">
                              <w:rPr>
                                <w:sz w:val="16"/>
                                <w:szCs w:val="16"/>
                              </w:rPr>
                              <w:t>22</w:t>
                            </w:r>
                          </w:p>
                        </w:tc>
                        <w:tc>
                          <w:tcPr>
                            <w:tcW w:w="4590" w:type="dxa"/>
                            <w:vAlign w:val="center"/>
                          </w:tcPr>
                          <w:p w:rsidR="008254E3" w:rsidRPr="00AD4618" w:rsidRDefault="008254E3" w:rsidP="004A5BC8">
                            <w:pPr>
                              <w:pStyle w:val="TableText"/>
                              <w:rPr>
                                <w:color w:val="000000"/>
                                <w:sz w:val="16"/>
                                <w:szCs w:val="16"/>
                              </w:rPr>
                            </w:pPr>
                            <w:r w:rsidRPr="00AD4618">
                              <w:rPr>
                                <w:color w:val="000000"/>
                                <w:sz w:val="16"/>
                                <w:szCs w:val="16"/>
                              </w:rPr>
                              <w:t>Notify remaining staff and appropriate agencies of movement to continuity location</w:t>
                            </w:r>
                          </w:p>
                        </w:tc>
                      </w:tr>
                    </w:tbl>
                    <w:p w:rsidR="008254E3" w:rsidRDefault="008254E3"/>
                    <w:p w:rsidR="008254E3" w:rsidRDefault="008254E3" w:rsidP="004A5BC8">
                      <w:pPr>
                        <w:pStyle w:val="LN-0"/>
                        <w:ind w:right="720"/>
                        <w:rPr>
                          <w:b/>
                          <w:color w:val="0070C0"/>
                          <w:sz w:val="24"/>
                          <w:szCs w:val="24"/>
                        </w:rPr>
                      </w:pPr>
                    </w:p>
                    <w:p w:rsidR="008254E3" w:rsidRDefault="008254E3" w:rsidP="004A5BC8">
                      <w:pPr>
                        <w:pStyle w:val="LN-0"/>
                        <w:ind w:right="720"/>
                        <w:rPr>
                          <w:b/>
                          <w:color w:val="0070C0"/>
                          <w:sz w:val="24"/>
                          <w:szCs w:val="24"/>
                        </w:rPr>
                      </w:pPr>
                    </w:p>
                    <w:p w:rsidR="008254E3" w:rsidRDefault="008254E3" w:rsidP="004A5BC8">
                      <w:pPr>
                        <w:pStyle w:val="LN-0"/>
                        <w:ind w:right="720"/>
                        <w:rPr>
                          <w:b/>
                          <w:color w:val="0070C0"/>
                          <w:sz w:val="24"/>
                          <w:szCs w:val="24"/>
                        </w:rPr>
                      </w:pPr>
                    </w:p>
                    <w:p w:rsidR="008254E3" w:rsidRDefault="008254E3"/>
                  </w:txbxContent>
                </v:textbox>
              </v:shape>
            </w:pict>
          </mc:Fallback>
        </mc:AlternateContent>
      </w:r>
      <w:r w:rsidR="004A0BE3">
        <w:rPr>
          <w:noProof/>
        </w:rPr>
        <mc:AlternateContent>
          <mc:Choice Requires="wps">
            <w:drawing>
              <wp:anchor distT="0" distB="0" distL="114300" distR="114300" simplePos="0" relativeHeight="251673600" behindDoc="0" locked="0" layoutInCell="1" allowOverlap="1" wp14:anchorId="1AB9AD36" wp14:editId="6036AC1C">
                <wp:simplePos x="0" y="0"/>
                <wp:positionH relativeFrom="column">
                  <wp:posOffset>8152765</wp:posOffset>
                </wp:positionH>
                <wp:positionV relativeFrom="paragraph">
                  <wp:posOffset>47625</wp:posOffset>
                </wp:positionV>
                <wp:extent cx="3682365" cy="6153150"/>
                <wp:effectExtent l="0" t="0" r="0" b="147955"/>
                <wp:wrapNone/>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2365" cy="6153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4661"/>
                            </w:tblGrid>
                            <w:tr w:rsidR="008254E3" w:rsidRPr="002803EB" w:rsidTr="004A5BC8">
                              <w:trPr>
                                <w:trHeight w:val="167"/>
                              </w:trPr>
                              <w:tc>
                                <w:tcPr>
                                  <w:tcW w:w="559" w:type="dxa"/>
                                  <w:tcBorders>
                                    <w:bottom w:val="single" w:sz="4" w:space="0" w:color="auto"/>
                                  </w:tcBorders>
                                  <w:shd w:val="clear" w:color="auto" w:fill="002060"/>
                                  <w:vAlign w:val="center"/>
                                </w:tcPr>
                                <w:p w:rsidR="008254E3" w:rsidRPr="00AD4618" w:rsidRDefault="008254E3" w:rsidP="004A5BC8">
                                  <w:pPr>
                                    <w:pStyle w:val="TableText"/>
                                    <w:jc w:val="center"/>
                                    <w:rPr>
                                      <w:b/>
                                      <w:color w:val="FFFFFF"/>
                                      <w:sz w:val="16"/>
                                      <w:szCs w:val="16"/>
                                    </w:rPr>
                                  </w:pPr>
                                  <w:r w:rsidRPr="00AD4618">
                                    <w:rPr>
                                      <w:b/>
                                      <w:color w:val="FFFFFF"/>
                                      <w:sz w:val="16"/>
                                      <w:szCs w:val="16"/>
                                    </w:rPr>
                                    <w:t>Item</w:t>
                                  </w:r>
                                </w:p>
                              </w:tc>
                              <w:tc>
                                <w:tcPr>
                                  <w:tcW w:w="4661" w:type="dxa"/>
                                  <w:tcBorders>
                                    <w:bottom w:val="single" w:sz="4" w:space="0" w:color="auto"/>
                                  </w:tcBorders>
                                  <w:shd w:val="clear" w:color="auto" w:fill="002060"/>
                                  <w:vAlign w:val="center"/>
                                </w:tcPr>
                                <w:p w:rsidR="008254E3" w:rsidRPr="00AD4618" w:rsidRDefault="008254E3" w:rsidP="004A5BC8">
                                  <w:pPr>
                                    <w:pStyle w:val="TableText"/>
                                    <w:jc w:val="center"/>
                                    <w:rPr>
                                      <w:b/>
                                      <w:color w:val="FFFFFF"/>
                                      <w:sz w:val="16"/>
                                      <w:szCs w:val="16"/>
                                    </w:rPr>
                                  </w:pPr>
                                  <w:r w:rsidRPr="00AD4618">
                                    <w:rPr>
                                      <w:b/>
                                      <w:color w:val="FFFFFF"/>
                                      <w:sz w:val="16"/>
                                      <w:szCs w:val="16"/>
                                    </w:rPr>
                                    <w:t>Task</w:t>
                                  </w:r>
                                </w:p>
                              </w:tc>
                            </w:tr>
                            <w:tr w:rsidR="008254E3" w:rsidRPr="002803EB" w:rsidTr="004A5BC8">
                              <w:trPr>
                                <w:trHeight w:val="95"/>
                              </w:trPr>
                              <w:tc>
                                <w:tcPr>
                                  <w:tcW w:w="5220" w:type="dxa"/>
                                  <w:gridSpan w:val="2"/>
                                  <w:shd w:val="clear" w:color="auto" w:fill="00B050"/>
                                  <w:vAlign w:val="center"/>
                                </w:tcPr>
                                <w:p w:rsidR="008254E3" w:rsidRPr="00746E4E" w:rsidRDefault="008254E3" w:rsidP="004A5BC8">
                                  <w:pPr>
                                    <w:pStyle w:val="TableText"/>
                                    <w:rPr>
                                      <w:color w:val="000000"/>
                                      <w:sz w:val="16"/>
                                      <w:szCs w:val="16"/>
                                    </w:rPr>
                                  </w:pPr>
                                  <w:r>
                                    <w:rPr>
                                      <w:b/>
                                      <w:sz w:val="16"/>
                                      <w:szCs w:val="16"/>
                                    </w:rPr>
                                    <w:t xml:space="preserve">Phase III - </w:t>
                                  </w:r>
                                  <w:r w:rsidRPr="00746E4E">
                                    <w:rPr>
                                      <w:b/>
                                      <w:sz w:val="16"/>
                                      <w:szCs w:val="16"/>
                                    </w:rPr>
                                    <w:t>Continuity Operations</w:t>
                                  </w:r>
                                </w:p>
                              </w:tc>
                            </w:tr>
                            <w:tr w:rsidR="008254E3" w:rsidRPr="002803EB" w:rsidTr="004A5BC8">
                              <w:trPr>
                                <w:trHeight w:val="432"/>
                              </w:trPr>
                              <w:tc>
                                <w:tcPr>
                                  <w:tcW w:w="559" w:type="dxa"/>
                                  <w:vAlign w:val="center"/>
                                </w:tcPr>
                                <w:p w:rsidR="008254E3" w:rsidRPr="00746E4E" w:rsidRDefault="008254E3" w:rsidP="004A5BC8">
                                  <w:pPr>
                                    <w:pStyle w:val="TableText"/>
                                    <w:jc w:val="center"/>
                                    <w:rPr>
                                      <w:sz w:val="16"/>
                                      <w:szCs w:val="16"/>
                                    </w:rPr>
                                  </w:pPr>
                                  <w:r w:rsidRPr="00746E4E">
                                    <w:rPr>
                                      <w:sz w:val="16"/>
                                      <w:szCs w:val="16"/>
                                    </w:rPr>
                                    <w:t>23</w:t>
                                  </w:r>
                                </w:p>
                              </w:tc>
                              <w:tc>
                                <w:tcPr>
                                  <w:tcW w:w="4661" w:type="dxa"/>
                                  <w:vAlign w:val="center"/>
                                </w:tcPr>
                                <w:p w:rsidR="008254E3" w:rsidRPr="00746E4E" w:rsidRDefault="008254E3" w:rsidP="004A5BC8">
                                  <w:pPr>
                                    <w:pStyle w:val="TableText"/>
                                    <w:rPr>
                                      <w:color w:val="000000"/>
                                      <w:sz w:val="16"/>
                                      <w:szCs w:val="16"/>
                                    </w:rPr>
                                  </w:pPr>
                                  <w:r w:rsidRPr="00746E4E">
                                    <w:rPr>
                                      <w:color w:val="000000"/>
                                      <w:sz w:val="16"/>
                                      <w:szCs w:val="16"/>
                                    </w:rPr>
                                    <w:t>Notify other State and Federal agencies, and surrounding jurisdictions as appropriate that operations have shifted to a continuity facility.</w:t>
                                  </w:r>
                                </w:p>
                              </w:tc>
                            </w:tr>
                            <w:tr w:rsidR="008254E3" w:rsidRPr="002803EB" w:rsidTr="004A5BC8">
                              <w:trPr>
                                <w:trHeight w:val="248"/>
                              </w:trPr>
                              <w:tc>
                                <w:tcPr>
                                  <w:tcW w:w="559" w:type="dxa"/>
                                  <w:vAlign w:val="center"/>
                                </w:tcPr>
                                <w:p w:rsidR="008254E3" w:rsidRPr="00746E4E" w:rsidRDefault="008254E3" w:rsidP="004A5BC8">
                                  <w:pPr>
                                    <w:pStyle w:val="TableText"/>
                                    <w:jc w:val="center"/>
                                    <w:rPr>
                                      <w:sz w:val="16"/>
                                      <w:szCs w:val="16"/>
                                    </w:rPr>
                                  </w:pPr>
                                  <w:r w:rsidRPr="00746E4E">
                                    <w:rPr>
                                      <w:sz w:val="16"/>
                                      <w:szCs w:val="16"/>
                                    </w:rPr>
                                    <w:t>24</w:t>
                                  </w:r>
                                </w:p>
                              </w:tc>
                              <w:tc>
                                <w:tcPr>
                                  <w:tcW w:w="4661" w:type="dxa"/>
                                  <w:vAlign w:val="center"/>
                                </w:tcPr>
                                <w:p w:rsidR="008254E3" w:rsidRPr="00746E4E" w:rsidRDefault="008254E3" w:rsidP="004A5BC8">
                                  <w:pPr>
                                    <w:pStyle w:val="TableText"/>
                                    <w:rPr>
                                      <w:color w:val="000000"/>
                                      <w:sz w:val="16"/>
                                      <w:szCs w:val="16"/>
                                    </w:rPr>
                                  </w:pPr>
                                  <w:r w:rsidRPr="00746E4E">
                                    <w:rPr>
                                      <w:color w:val="000000"/>
                                      <w:sz w:val="16"/>
                                      <w:szCs w:val="16"/>
                                    </w:rPr>
                                    <w:t>Organize staff and account for non-continuity personnel</w:t>
                                  </w:r>
                                </w:p>
                              </w:tc>
                            </w:tr>
                            <w:tr w:rsidR="008254E3" w:rsidRPr="002803EB" w:rsidTr="004A5BC8">
                              <w:trPr>
                                <w:trHeight w:val="70"/>
                              </w:trPr>
                              <w:tc>
                                <w:tcPr>
                                  <w:tcW w:w="559" w:type="dxa"/>
                                  <w:vAlign w:val="center"/>
                                </w:tcPr>
                                <w:p w:rsidR="008254E3" w:rsidRPr="00746E4E" w:rsidRDefault="008254E3" w:rsidP="004A5BC8">
                                  <w:pPr>
                                    <w:pStyle w:val="TableText"/>
                                    <w:jc w:val="center"/>
                                    <w:rPr>
                                      <w:sz w:val="16"/>
                                      <w:szCs w:val="16"/>
                                    </w:rPr>
                                  </w:pPr>
                                  <w:r w:rsidRPr="00746E4E">
                                    <w:rPr>
                                      <w:sz w:val="16"/>
                                      <w:szCs w:val="16"/>
                                    </w:rPr>
                                    <w:t>25</w:t>
                                  </w:r>
                                </w:p>
                              </w:tc>
                              <w:tc>
                                <w:tcPr>
                                  <w:tcW w:w="4661" w:type="dxa"/>
                                  <w:vAlign w:val="center"/>
                                </w:tcPr>
                                <w:p w:rsidR="008254E3" w:rsidRPr="00746E4E" w:rsidRDefault="008254E3" w:rsidP="004A5BC8">
                                  <w:pPr>
                                    <w:pStyle w:val="TableText"/>
                                    <w:rPr>
                                      <w:color w:val="000000"/>
                                      <w:sz w:val="16"/>
                                      <w:szCs w:val="16"/>
                                    </w:rPr>
                                  </w:pPr>
                                  <w:r w:rsidRPr="00746E4E">
                                    <w:rPr>
                                      <w:color w:val="000000"/>
                                      <w:sz w:val="16"/>
                                      <w:szCs w:val="16"/>
                                    </w:rPr>
                                    <w:t>Develop shift rotations as required</w:t>
                                  </w:r>
                                </w:p>
                              </w:tc>
                            </w:tr>
                            <w:tr w:rsidR="008254E3" w:rsidRPr="002803EB" w:rsidTr="004A5BC8">
                              <w:trPr>
                                <w:trHeight w:val="248"/>
                              </w:trPr>
                              <w:tc>
                                <w:tcPr>
                                  <w:tcW w:w="559" w:type="dxa"/>
                                  <w:vAlign w:val="center"/>
                                </w:tcPr>
                                <w:p w:rsidR="008254E3" w:rsidRPr="00746E4E" w:rsidRDefault="008254E3" w:rsidP="004A5BC8">
                                  <w:pPr>
                                    <w:pStyle w:val="TableText"/>
                                    <w:jc w:val="center"/>
                                    <w:rPr>
                                      <w:sz w:val="16"/>
                                      <w:szCs w:val="16"/>
                                    </w:rPr>
                                  </w:pPr>
                                  <w:r w:rsidRPr="00746E4E">
                                    <w:rPr>
                                      <w:sz w:val="16"/>
                                      <w:szCs w:val="16"/>
                                    </w:rPr>
                                    <w:t>26</w:t>
                                  </w:r>
                                </w:p>
                              </w:tc>
                              <w:tc>
                                <w:tcPr>
                                  <w:tcW w:w="4661" w:type="dxa"/>
                                  <w:vAlign w:val="center"/>
                                </w:tcPr>
                                <w:p w:rsidR="008254E3" w:rsidRPr="00746E4E" w:rsidRDefault="008254E3" w:rsidP="004A5BC8">
                                  <w:pPr>
                                    <w:pStyle w:val="TableText"/>
                                    <w:rPr>
                                      <w:color w:val="000000"/>
                                      <w:sz w:val="16"/>
                                      <w:szCs w:val="16"/>
                                    </w:rPr>
                                  </w:pPr>
                                  <w:r w:rsidRPr="00746E4E">
                                    <w:rPr>
                                      <w:color w:val="000000"/>
                                      <w:sz w:val="16"/>
                                      <w:szCs w:val="16"/>
                                    </w:rPr>
                                    <w:t>Determine which mission essential functions have been affected</w:t>
                                  </w:r>
                                </w:p>
                              </w:tc>
                            </w:tr>
                            <w:tr w:rsidR="008254E3" w:rsidRPr="002803EB" w:rsidTr="004A5BC8">
                              <w:trPr>
                                <w:trHeight w:val="70"/>
                              </w:trPr>
                              <w:tc>
                                <w:tcPr>
                                  <w:tcW w:w="559" w:type="dxa"/>
                                  <w:vAlign w:val="center"/>
                                </w:tcPr>
                                <w:p w:rsidR="008254E3" w:rsidRPr="00746E4E" w:rsidRDefault="008254E3" w:rsidP="004A5BC8">
                                  <w:pPr>
                                    <w:pStyle w:val="TableText"/>
                                    <w:jc w:val="center"/>
                                    <w:rPr>
                                      <w:sz w:val="16"/>
                                      <w:szCs w:val="16"/>
                                    </w:rPr>
                                  </w:pPr>
                                  <w:r w:rsidRPr="00746E4E">
                                    <w:rPr>
                                      <w:sz w:val="16"/>
                                      <w:szCs w:val="16"/>
                                    </w:rPr>
                                    <w:t>27</w:t>
                                  </w:r>
                                </w:p>
                              </w:tc>
                              <w:tc>
                                <w:tcPr>
                                  <w:tcW w:w="4661" w:type="dxa"/>
                                  <w:vAlign w:val="center"/>
                                </w:tcPr>
                                <w:p w:rsidR="008254E3" w:rsidRPr="00746E4E" w:rsidRDefault="008254E3" w:rsidP="004A5BC8">
                                  <w:pPr>
                                    <w:pStyle w:val="TableText"/>
                                    <w:rPr>
                                      <w:color w:val="000000"/>
                                      <w:sz w:val="16"/>
                                      <w:szCs w:val="16"/>
                                    </w:rPr>
                                  </w:pPr>
                                  <w:r w:rsidRPr="00746E4E">
                                    <w:rPr>
                                      <w:color w:val="000000"/>
                                      <w:sz w:val="16"/>
                                      <w:szCs w:val="16"/>
                                    </w:rPr>
                                    <w:t>Develop and deliver status report</w:t>
                                  </w:r>
                                </w:p>
                              </w:tc>
                            </w:tr>
                            <w:tr w:rsidR="008254E3" w:rsidRPr="002803EB" w:rsidTr="004A5BC8">
                              <w:trPr>
                                <w:trHeight w:val="158"/>
                              </w:trPr>
                              <w:tc>
                                <w:tcPr>
                                  <w:tcW w:w="559" w:type="dxa"/>
                                  <w:vAlign w:val="center"/>
                                </w:tcPr>
                                <w:p w:rsidR="008254E3" w:rsidRPr="00746E4E" w:rsidRDefault="008254E3" w:rsidP="004A5BC8">
                                  <w:pPr>
                                    <w:pStyle w:val="TableText"/>
                                    <w:jc w:val="center"/>
                                    <w:rPr>
                                      <w:sz w:val="16"/>
                                      <w:szCs w:val="16"/>
                                    </w:rPr>
                                  </w:pPr>
                                  <w:r w:rsidRPr="00746E4E">
                                    <w:rPr>
                                      <w:sz w:val="16"/>
                                      <w:szCs w:val="16"/>
                                    </w:rPr>
                                    <w:t>28</w:t>
                                  </w:r>
                                </w:p>
                              </w:tc>
                              <w:tc>
                                <w:tcPr>
                                  <w:tcW w:w="4661" w:type="dxa"/>
                                  <w:vAlign w:val="center"/>
                                </w:tcPr>
                                <w:p w:rsidR="008254E3" w:rsidRPr="00746E4E" w:rsidRDefault="008254E3" w:rsidP="004A5BC8">
                                  <w:pPr>
                                    <w:pStyle w:val="TableText"/>
                                    <w:rPr>
                                      <w:color w:val="000000"/>
                                      <w:sz w:val="16"/>
                                      <w:szCs w:val="16"/>
                                    </w:rPr>
                                  </w:pPr>
                                  <w:r w:rsidRPr="00746E4E">
                                    <w:rPr>
                                      <w:color w:val="000000"/>
                                      <w:sz w:val="16"/>
                                      <w:szCs w:val="16"/>
                                    </w:rPr>
                                    <w:t>Prioritize remaining essential functions for restoration</w:t>
                                  </w:r>
                                </w:p>
                              </w:tc>
                            </w:tr>
                            <w:tr w:rsidR="008254E3" w:rsidRPr="002803EB" w:rsidTr="004A5BC8">
                              <w:trPr>
                                <w:trHeight w:val="167"/>
                              </w:trPr>
                              <w:tc>
                                <w:tcPr>
                                  <w:tcW w:w="559" w:type="dxa"/>
                                  <w:vAlign w:val="center"/>
                                </w:tcPr>
                                <w:p w:rsidR="008254E3" w:rsidRPr="00746E4E" w:rsidRDefault="008254E3" w:rsidP="004A5BC8">
                                  <w:pPr>
                                    <w:pStyle w:val="TableText"/>
                                    <w:jc w:val="center"/>
                                    <w:rPr>
                                      <w:sz w:val="16"/>
                                      <w:szCs w:val="16"/>
                                    </w:rPr>
                                  </w:pPr>
                                  <w:r w:rsidRPr="00746E4E">
                                    <w:rPr>
                                      <w:sz w:val="16"/>
                                      <w:szCs w:val="16"/>
                                    </w:rPr>
                                    <w:t>29</w:t>
                                  </w:r>
                                </w:p>
                              </w:tc>
                              <w:tc>
                                <w:tcPr>
                                  <w:tcW w:w="4661" w:type="dxa"/>
                                  <w:vAlign w:val="center"/>
                                </w:tcPr>
                                <w:p w:rsidR="008254E3" w:rsidRPr="00746E4E" w:rsidRDefault="008254E3" w:rsidP="004A5BC8">
                                  <w:pPr>
                                    <w:pStyle w:val="TableText"/>
                                    <w:rPr>
                                      <w:color w:val="000000"/>
                                      <w:sz w:val="16"/>
                                      <w:szCs w:val="16"/>
                                    </w:rPr>
                                  </w:pPr>
                                  <w:r w:rsidRPr="00746E4E">
                                    <w:rPr>
                                      <w:color w:val="000000"/>
                                      <w:sz w:val="16"/>
                                      <w:szCs w:val="16"/>
                                    </w:rPr>
                                    <w:t>Track status and restoration efforts of all essential functions</w:t>
                                  </w:r>
                                </w:p>
                              </w:tc>
                            </w:tr>
                            <w:tr w:rsidR="008254E3" w:rsidRPr="002803EB" w:rsidTr="004A5BC8">
                              <w:trPr>
                                <w:trHeight w:val="432"/>
                              </w:trPr>
                              <w:tc>
                                <w:tcPr>
                                  <w:tcW w:w="559" w:type="dxa"/>
                                  <w:vAlign w:val="center"/>
                                </w:tcPr>
                                <w:p w:rsidR="008254E3" w:rsidRPr="00746E4E" w:rsidRDefault="008254E3" w:rsidP="004A5BC8">
                                  <w:pPr>
                                    <w:pStyle w:val="TableText"/>
                                    <w:jc w:val="center"/>
                                    <w:rPr>
                                      <w:sz w:val="16"/>
                                      <w:szCs w:val="16"/>
                                    </w:rPr>
                                  </w:pPr>
                                  <w:r w:rsidRPr="00746E4E">
                                    <w:rPr>
                                      <w:sz w:val="16"/>
                                      <w:szCs w:val="16"/>
                                    </w:rPr>
                                    <w:t>30</w:t>
                                  </w:r>
                                </w:p>
                              </w:tc>
                              <w:tc>
                                <w:tcPr>
                                  <w:tcW w:w="4661" w:type="dxa"/>
                                  <w:vAlign w:val="center"/>
                                </w:tcPr>
                                <w:p w:rsidR="008254E3" w:rsidRPr="00746E4E" w:rsidRDefault="008254E3" w:rsidP="004A5BC8">
                                  <w:pPr>
                                    <w:pStyle w:val="TableText"/>
                                    <w:rPr>
                                      <w:color w:val="000000"/>
                                      <w:sz w:val="16"/>
                                      <w:szCs w:val="16"/>
                                    </w:rPr>
                                  </w:pPr>
                                  <w:r w:rsidRPr="00746E4E">
                                    <w:rPr>
                                      <w:color w:val="000000"/>
                                      <w:sz w:val="16"/>
                                      <w:szCs w:val="16"/>
                                    </w:rPr>
                                    <w:t xml:space="preserve">Administrative actions to assemble:  </w:t>
                                  </w:r>
                                </w:p>
                                <w:p w:rsidR="008254E3" w:rsidRPr="00746E4E" w:rsidRDefault="008254E3" w:rsidP="004A0BE3">
                                  <w:pPr>
                                    <w:pStyle w:val="Bullet2"/>
                                    <w:numPr>
                                      <w:ilvl w:val="0"/>
                                      <w:numId w:val="32"/>
                                    </w:numPr>
                                    <w:spacing w:before="0"/>
                                    <w:ind w:left="503"/>
                                    <w:rPr>
                                      <w:rFonts w:ascii="Arial Narrow" w:hAnsi="Arial Narrow"/>
                                      <w:color w:val="000000"/>
                                      <w:sz w:val="16"/>
                                      <w:szCs w:val="16"/>
                                    </w:rPr>
                                  </w:pPr>
                                  <w:r w:rsidRPr="00746E4E">
                                    <w:rPr>
                                      <w:rFonts w:ascii="Arial Narrow" w:hAnsi="Arial Narrow"/>
                                      <w:color w:val="000000"/>
                                      <w:sz w:val="16"/>
                                      <w:szCs w:val="16"/>
                                    </w:rPr>
                                    <w:t xml:space="preserve">Onsite telephone  </w:t>
                                  </w:r>
                                </w:p>
                                <w:p w:rsidR="008254E3" w:rsidRPr="00746E4E" w:rsidRDefault="008254E3" w:rsidP="004A0BE3">
                                  <w:pPr>
                                    <w:pStyle w:val="Bullet2"/>
                                    <w:numPr>
                                      <w:ilvl w:val="0"/>
                                      <w:numId w:val="32"/>
                                    </w:numPr>
                                    <w:spacing w:before="0"/>
                                    <w:ind w:left="503"/>
                                    <w:jc w:val="left"/>
                                    <w:rPr>
                                      <w:rFonts w:ascii="Arial Narrow" w:hAnsi="Arial Narrow"/>
                                      <w:color w:val="000000"/>
                                      <w:sz w:val="16"/>
                                      <w:szCs w:val="16"/>
                                    </w:rPr>
                                  </w:pPr>
                                  <w:r w:rsidRPr="00746E4E">
                                    <w:rPr>
                                      <w:rFonts w:ascii="Arial Narrow" w:hAnsi="Arial Narrow"/>
                                      <w:color w:val="000000"/>
                                      <w:sz w:val="16"/>
                                      <w:szCs w:val="16"/>
                                    </w:rPr>
                                    <w:t xml:space="preserve">E-mail and telephone directory  </w:t>
                                  </w:r>
                                </w:p>
                                <w:p w:rsidR="008254E3" w:rsidRPr="00746E4E" w:rsidRDefault="008254E3" w:rsidP="004A0BE3">
                                  <w:pPr>
                                    <w:pStyle w:val="Bullet2"/>
                                    <w:numPr>
                                      <w:ilvl w:val="0"/>
                                      <w:numId w:val="32"/>
                                    </w:numPr>
                                    <w:spacing w:before="0"/>
                                    <w:ind w:left="503"/>
                                    <w:jc w:val="left"/>
                                    <w:rPr>
                                      <w:rFonts w:ascii="Arial Narrow" w:hAnsi="Arial Narrow"/>
                                      <w:color w:val="000000"/>
                                      <w:sz w:val="16"/>
                                      <w:szCs w:val="16"/>
                                    </w:rPr>
                                  </w:pPr>
                                  <w:r w:rsidRPr="00746E4E">
                                    <w:rPr>
                                      <w:rFonts w:ascii="Arial Narrow" w:hAnsi="Arial Narrow"/>
                                      <w:color w:val="000000"/>
                                      <w:sz w:val="16"/>
                                      <w:szCs w:val="16"/>
                                    </w:rPr>
                                    <w:t xml:space="preserve">Workforce office plan  </w:t>
                                  </w:r>
                                </w:p>
                              </w:tc>
                            </w:tr>
                            <w:tr w:rsidR="008254E3" w:rsidRPr="002803EB" w:rsidTr="004A5BC8">
                              <w:trPr>
                                <w:trHeight w:val="432"/>
                              </w:trPr>
                              <w:tc>
                                <w:tcPr>
                                  <w:tcW w:w="559" w:type="dxa"/>
                                  <w:vAlign w:val="center"/>
                                </w:tcPr>
                                <w:p w:rsidR="008254E3" w:rsidRPr="00746E4E" w:rsidRDefault="008254E3" w:rsidP="004A5BC8">
                                  <w:pPr>
                                    <w:pStyle w:val="TableText"/>
                                    <w:jc w:val="center"/>
                                    <w:rPr>
                                      <w:sz w:val="16"/>
                                      <w:szCs w:val="16"/>
                                    </w:rPr>
                                  </w:pPr>
                                  <w:r w:rsidRPr="00746E4E">
                                    <w:rPr>
                                      <w:sz w:val="16"/>
                                      <w:szCs w:val="16"/>
                                    </w:rPr>
                                    <w:t>31</w:t>
                                  </w:r>
                                </w:p>
                              </w:tc>
                              <w:tc>
                                <w:tcPr>
                                  <w:tcW w:w="4661" w:type="dxa"/>
                                  <w:vAlign w:val="center"/>
                                </w:tcPr>
                                <w:p w:rsidR="008254E3" w:rsidRPr="00746E4E" w:rsidRDefault="008254E3" w:rsidP="004A5BC8">
                                  <w:pPr>
                                    <w:pStyle w:val="TableText"/>
                                    <w:rPr>
                                      <w:color w:val="000000"/>
                                      <w:sz w:val="16"/>
                                      <w:szCs w:val="16"/>
                                    </w:rPr>
                                  </w:pPr>
                                  <w:r w:rsidRPr="00746E4E">
                                    <w:rPr>
                                      <w:color w:val="000000"/>
                                      <w:sz w:val="16"/>
                                      <w:szCs w:val="16"/>
                                    </w:rPr>
                                    <w:t>Occupy workspace:</w:t>
                                  </w:r>
                                </w:p>
                                <w:p w:rsidR="008254E3" w:rsidRPr="00746E4E" w:rsidRDefault="008254E3" w:rsidP="004A0BE3">
                                  <w:pPr>
                                    <w:pStyle w:val="Bullet2"/>
                                    <w:numPr>
                                      <w:ilvl w:val="0"/>
                                      <w:numId w:val="33"/>
                                    </w:numPr>
                                    <w:spacing w:before="0"/>
                                    <w:ind w:left="503"/>
                                    <w:jc w:val="left"/>
                                    <w:rPr>
                                      <w:rFonts w:ascii="Arial Narrow" w:hAnsi="Arial Narrow"/>
                                      <w:color w:val="000000"/>
                                      <w:sz w:val="16"/>
                                      <w:szCs w:val="16"/>
                                    </w:rPr>
                                  </w:pPr>
                                  <w:r w:rsidRPr="00746E4E">
                                    <w:rPr>
                                      <w:rFonts w:ascii="Arial Narrow" w:hAnsi="Arial Narrow"/>
                                      <w:color w:val="000000"/>
                                      <w:sz w:val="16"/>
                                      <w:szCs w:val="16"/>
                                    </w:rPr>
                                    <w:t>Stow gear and equipment</w:t>
                                  </w:r>
                                </w:p>
                                <w:p w:rsidR="008254E3" w:rsidRPr="00746E4E" w:rsidRDefault="008254E3" w:rsidP="004A0BE3">
                                  <w:pPr>
                                    <w:pStyle w:val="Bullet2"/>
                                    <w:numPr>
                                      <w:ilvl w:val="0"/>
                                      <w:numId w:val="33"/>
                                    </w:numPr>
                                    <w:spacing w:before="0"/>
                                    <w:ind w:left="503"/>
                                    <w:jc w:val="left"/>
                                    <w:rPr>
                                      <w:rFonts w:ascii="Arial Narrow" w:hAnsi="Arial Narrow"/>
                                      <w:color w:val="000000"/>
                                      <w:sz w:val="16"/>
                                      <w:szCs w:val="16"/>
                                    </w:rPr>
                                  </w:pPr>
                                  <w:r w:rsidRPr="00746E4E">
                                    <w:rPr>
                                      <w:rFonts w:ascii="Arial Narrow" w:hAnsi="Arial Narrow"/>
                                      <w:color w:val="000000"/>
                                      <w:sz w:val="16"/>
                                      <w:szCs w:val="16"/>
                                    </w:rPr>
                                    <w:t>Vital files, records and databases</w:t>
                                  </w:r>
                                </w:p>
                                <w:p w:rsidR="008254E3" w:rsidRPr="00746E4E" w:rsidRDefault="008254E3" w:rsidP="004A0BE3">
                                  <w:pPr>
                                    <w:pStyle w:val="Bullet2"/>
                                    <w:numPr>
                                      <w:ilvl w:val="0"/>
                                      <w:numId w:val="33"/>
                                    </w:numPr>
                                    <w:spacing w:before="0"/>
                                    <w:ind w:left="503"/>
                                    <w:jc w:val="left"/>
                                    <w:rPr>
                                      <w:rFonts w:ascii="Arial Narrow" w:hAnsi="Arial Narrow"/>
                                      <w:color w:val="000000"/>
                                      <w:sz w:val="16"/>
                                      <w:szCs w:val="16"/>
                                    </w:rPr>
                                  </w:pPr>
                                  <w:r w:rsidRPr="00746E4E">
                                    <w:rPr>
                                      <w:rFonts w:ascii="Arial Narrow" w:hAnsi="Arial Narrow"/>
                                      <w:color w:val="000000"/>
                                      <w:sz w:val="16"/>
                                      <w:szCs w:val="16"/>
                                    </w:rPr>
                                    <w:t>Test telephone, fax, e-mail, radio and other communications</w:t>
                                  </w:r>
                                </w:p>
                                <w:p w:rsidR="008254E3" w:rsidRPr="00746E4E" w:rsidRDefault="008254E3" w:rsidP="004A0BE3">
                                  <w:pPr>
                                    <w:pStyle w:val="Bullet2"/>
                                    <w:numPr>
                                      <w:ilvl w:val="0"/>
                                      <w:numId w:val="33"/>
                                    </w:numPr>
                                    <w:spacing w:before="0"/>
                                    <w:ind w:left="503"/>
                                    <w:jc w:val="left"/>
                                    <w:rPr>
                                      <w:rFonts w:ascii="Arial Narrow" w:hAnsi="Arial Narrow"/>
                                      <w:color w:val="000000"/>
                                      <w:sz w:val="16"/>
                                      <w:szCs w:val="16"/>
                                    </w:rPr>
                                  </w:pPr>
                                  <w:r w:rsidRPr="00746E4E">
                                    <w:rPr>
                                      <w:rFonts w:ascii="Arial Narrow" w:hAnsi="Arial Narrow"/>
                                      <w:color w:val="000000"/>
                                      <w:sz w:val="16"/>
                                      <w:szCs w:val="16"/>
                                    </w:rPr>
                                    <w:t>Establish communications with essential support and office elements</w:t>
                                  </w:r>
                                </w:p>
                              </w:tc>
                            </w:tr>
                            <w:tr w:rsidR="008254E3" w:rsidRPr="002803EB" w:rsidTr="004A5BC8">
                              <w:trPr>
                                <w:trHeight w:val="432"/>
                              </w:trPr>
                              <w:tc>
                                <w:tcPr>
                                  <w:tcW w:w="559" w:type="dxa"/>
                                  <w:vAlign w:val="center"/>
                                </w:tcPr>
                                <w:p w:rsidR="008254E3" w:rsidRPr="00746E4E" w:rsidRDefault="008254E3" w:rsidP="004A5BC8">
                                  <w:pPr>
                                    <w:pStyle w:val="TableText"/>
                                    <w:jc w:val="center"/>
                                    <w:rPr>
                                      <w:sz w:val="16"/>
                                      <w:szCs w:val="16"/>
                                    </w:rPr>
                                  </w:pPr>
                                  <w:r w:rsidRPr="00746E4E">
                                    <w:rPr>
                                      <w:sz w:val="16"/>
                                      <w:szCs w:val="16"/>
                                    </w:rPr>
                                    <w:t>32</w:t>
                                  </w:r>
                                </w:p>
                              </w:tc>
                              <w:tc>
                                <w:tcPr>
                                  <w:tcW w:w="4661" w:type="dxa"/>
                                  <w:vAlign w:val="center"/>
                                </w:tcPr>
                                <w:p w:rsidR="008254E3" w:rsidRPr="00746E4E" w:rsidRDefault="008254E3" w:rsidP="004A5BC8">
                                  <w:pPr>
                                    <w:pStyle w:val="TableText"/>
                                    <w:rPr>
                                      <w:color w:val="000000"/>
                                      <w:sz w:val="16"/>
                                      <w:szCs w:val="16"/>
                                    </w:rPr>
                                  </w:pPr>
                                  <w:r w:rsidRPr="00746E4E">
                                    <w:rPr>
                                      <w:color w:val="000000"/>
                                      <w:sz w:val="16"/>
                                      <w:szCs w:val="16"/>
                                    </w:rPr>
                                    <w:t xml:space="preserve">Ensure all </w:t>
                                  </w:r>
                                  <w:r>
                                    <w:rPr>
                                      <w:color w:val="000000"/>
                                      <w:sz w:val="16"/>
                                      <w:szCs w:val="16"/>
                                    </w:rPr>
                                    <w:t>essential records</w:t>
                                  </w:r>
                                  <w:r w:rsidRPr="00746E4E">
                                    <w:rPr>
                                      <w:color w:val="000000"/>
                                      <w:sz w:val="16"/>
                                      <w:szCs w:val="16"/>
                                    </w:rPr>
                                    <w:t>, systems and equipment are available at alternate facility location</w:t>
                                  </w:r>
                                </w:p>
                              </w:tc>
                            </w:tr>
                            <w:tr w:rsidR="008254E3" w:rsidRPr="002803EB" w:rsidTr="004A5BC8">
                              <w:trPr>
                                <w:trHeight w:val="70"/>
                              </w:trPr>
                              <w:tc>
                                <w:tcPr>
                                  <w:tcW w:w="559" w:type="dxa"/>
                                  <w:tcBorders>
                                    <w:bottom w:val="single" w:sz="4" w:space="0" w:color="auto"/>
                                  </w:tcBorders>
                                  <w:vAlign w:val="center"/>
                                </w:tcPr>
                                <w:p w:rsidR="008254E3" w:rsidRPr="00746E4E" w:rsidRDefault="008254E3" w:rsidP="004A5BC8">
                                  <w:pPr>
                                    <w:pStyle w:val="TableText"/>
                                    <w:jc w:val="center"/>
                                    <w:rPr>
                                      <w:sz w:val="16"/>
                                      <w:szCs w:val="16"/>
                                    </w:rPr>
                                  </w:pPr>
                                  <w:r w:rsidRPr="00746E4E">
                                    <w:rPr>
                                      <w:sz w:val="16"/>
                                      <w:szCs w:val="16"/>
                                    </w:rPr>
                                    <w:t>33</w:t>
                                  </w:r>
                                </w:p>
                              </w:tc>
                              <w:tc>
                                <w:tcPr>
                                  <w:tcW w:w="4661" w:type="dxa"/>
                                  <w:tcBorders>
                                    <w:bottom w:val="single" w:sz="4" w:space="0" w:color="auto"/>
                                  </w:tcBorders>
                                  <w:vAlign w:val="center"/>
                                </w:tcPr>
                                <w:p w:rsidR="008254E3" w:rsidRPr="00746E4E" w:rsidRDefault="008254E3" w:rsidP="004A5BC8">
                                  <w:pPr>
                                    <w:pStyle w:val="TableText"/>
                                    <w:rPr>
                                      <w:color w:val="000000"/>
                                      <w:sz w:val="16"/>
                                      <w:szCs w:val="16"/>
                                    </w:rPr>
                                  </w:pPr>
                                  <w:r w:rsidRPr="00746E4E">
                                    <w:rPr>
                                      <w:color w:val="000000"/>
                                      <w:sz w:val="16"/>
                                      <w:szCs w:val="16"/>
                                    </w:rPr>
                                    <w:t>Coordinate procurement of additional equipment, as required</w:t>
                                  </w:r>
                                </w:p>
                              </w:tc>
                            </w:tr>
                            <w:tr w:rsidR="008254E3" w:rsidRPr="002803EB" w:rsidTr="004A5BC8">
                              <w:trPr>
                                <w:trHeight w:val="155"/>
                              </w:trPr>
                              <w:tc>
                                <w:tcPr>
                                  <w:tcW w:w="5220" w:type="dxa"/>
                                  <w:gridSpan w:val="2"/>
                                  <w:shd w:val="clear" w:color="auto" w:fill="FFC000"/>
                                  <w:vAlign w:val="center"/>
                                </w:tcPr>
                                <w:p w:rsidR="008254E3" w:rsidRPr="00C228BE" w:rsidRDefault="008254E3" w:rsidP="004A5BC8">
                                  <w:pPr>
                                    <w:pStyle w:val="TableText"/>
                                    <w:rPr>
                                      <w:b/>
                                      <w:color w:val="000000"/>
                                      <w:sz w:val="16"/>
                                      <w:szCs w:val="16"/>
                                    </w:rPr>
                                  </w:pPr>
                                  <w:r w:rsidRPr="00C228BE">
                                    <w:rPr>
                                      <w:b/>
                                      <w:color w:val="000000"/>
                                      <w:sz w:val="16"/>
                                      <w:szCs w:val="16"/>
                                    </w:rPr>
                                    <w:t>Reconstitution and Recovery</w:t>
                                  </w:r>
                                </w:p>
                              </w:tc>
                            </w:tr>
                            <w:tr w:rsidR="008254E3" w:rsidRPr="002803EB" w:rsidTr="004A5BC8">
                              <w:trPr>
                                <w:trHeight w:val="70"/>
                              </w:trPr>
                              <w:tc>
                                <w:tcPr>
                                  <w:tcW w:w="559" w:type="dxa"/>
                                  <w:vAlign w:val="center"/>
                                </w:tcPr>
                                <w:p w:rsidR="008254E3" w:rsidRPr="00746E4E" w:rsidRDefault="008254E3" w:rsidP="004A5BC8">
                                  <w:pPr>
                                    <w:pStyle w:val="TableText"/>
                                    <w:jc w:val="center"/>
                                    <w:rPr>
                                      <w:sz w:val="16"/>
                                      <w:szCs w:val="16"/>
                                    </w:rPr>
                                  </w:pPr>
                                  <w:r w:rsidRPr="00746E4E">
                                    <w:rPr>
                                      <w:sz w:val="16"/>
                                      <w:szCs w:val="16"/>
                                    </w:rPr>
                                    <w:t>34</w:t>
                                  </w:r>
                                </w:p>
                              </w:tc>
                              <w:tc>
                                <w:tcPr>
                                  <w:tcW w:w="4661" w:type="dxa"/>
                                  <w:vAlign w:val="center"/>
                                </w:tcPr>
                                <w:p w:rsidR="008254E3" w:rsidRPr="00746E4E" w:rsidRDefault="008254E3" w:rsidP="004A5BC8">
                                  <w:pPr>
                                    <w:pStyle w:val="TableText"/>
                                    <w:rPr>
                                      <w:color w:val="000000"/>
                                      <w:sz w:val="16"/>
                                      <w:szCs w:val="16"/>
                                    </w:rPr>
                                  </w:pPr>
                                  <w:r w:rsidRPr="00746E4E">
                                    <w:rPr>
                                      <w:color w:val="000000"/>
                                      <w:sz w:val="16"/>
                                      <w:szCs w:val="16"/>
                                    </w:rPr>
                                    <w:t>Appoint reconstitution team</w:t>
                                  </w:r>
                                </w:p>
                              </w:tc>
                            </w:tr>
                            <w:tr w:rsidR="008254E3" w:rsidRPr="002803EB" w:rsidTr="004A5BC8">
                              <w:trPr>
                                <w:trHeight w:val="432"/>
                              </w:trPr>
                              <w:tc>
                                <w:tcPr>
                                  <w:tcW w:w="559" w:type="dxa"/>
                                  <w:vAlign w:val="center"/>
                                </w:tcPr>
                                <w:p w:rsidR="008254E3" w:rsidRPr="00746E4E" w:rsidRDefault="008254E3" w:rsidP="004A5BC8">
                                  <w:pPr>
                                    <w:pStyle w:val="TableText"/>
                                    <w:jc w:val="center"/>
                                    <w:rPr>
                                      <w:sz w:val="16"/>
                                      <w:szCs w:val="16"/>
                                    </w:rPr>
                                  </w:pPr>
                                  <w:r w:rsidRPr="00746E4E">
                                    <w:rPr>
                                      <w:sz w:val="16"/>
                                      <w:szCs w:val="16"/>
                                    </w:rPr>
                                    <w:t>35</w:t>
                                  </w:r>
                                </w:p>
                              </w:tc>
                              <w:tc>
                                <w:tcPr>
                                  <w:tcW w:w="4661" w:type="dxa"/>
                                  <w:vAlign w:val="center"/>
                                </w:tcPr>
                                <w:p w:rsidR="008254E3" w:rsidRPr="00746E4E" w:rsidRDefault="008254E3" w:rsidP="004A5BC8">
                                  <w:pPr>
                                    <w:pStyle w:val="TableText"/>
                                    <w:rPr>
                                      <w:color w:val="000000"/>
                                      <w:sz w:val="16"/>
                                      <w:szCs w:val="16"/>
                                    </w:rPr>
                                  </w:pPr>
                                  <w:r w:rsidRPr="00746E4E">
                                    <w:rPr>
                                      <w:color w:val="000000"/>
                                      <w:sz w:val="16"/>
                                      <w:szCs w:val="16"/>
                                    </w:rPr>
                                    <w:t xml:space="preserve">Survey condition of original facility and determine feasibility of salvaging, restoring or returning to original facility when emergency subsides or is terminated </w:t>
                                  </w:r>
                                </w:p>
                              </w:tc>
                            </w:tr>
                            <w:tr w:rsidR="008254E3" w:rsidRPr="002803EB" w:rsidTr="004A5BC8">
                              <w:trPr>
                                <w:trHeight w:val="432"/>
                              </w:trPr>
                              <w:tc>
                                <w:tcPr>
                                  <w:tcW w:w="559" w:type="dxa"/>
                                  <w:vAlign w:val="center"/>
                                </w:tcPr>
                                <w:p w:rsidR="008254E3" w:rsidRPr="00746E4E" w:rsidRDefault="008254E3" w:rsidP="004A5BC8">
                                  <w:pPr>
                                    <w:pStyle w:val="TableText"/>
                                    <w:jc w:val="center"/>
                                    <w:rPr>
                                      <w:sz w:val="16"/>
                                      <w:szCs w:val="16"/>
                                    </w:rPr>
                                  </w:pPr>
                                  <w:r w:rsidRPr="00746E4E">
                                    <w:rPr>
                                      <w:sz w:val="16"/>
                                      <w:szCs w:val="16"/>
                                    </w:rPr>
                                    <w:t>36</w:t>
                                  </w:r>
                                </w:p>
                              </w:tc>
                              <w:tc>
                                <w:tcPr>
                                  <w:tcW w:w="4661" w:type="dxa"/>
                                  <w:vAlign w:val="center"/>
                                </w:tcPr>
                                <w:p w:rsidR="008254E3" w:rsidRPr="00746E4E" w:rsidRDefault="008254E3" w:rsidP="004A5BC8">
                                  <w:pPr>
                                    <w:pStyle w:val="TableText"/>
                                    <w:rPr>
                                      <w:color w:val="000000"/>
                                      <w:sz w:val="16"/>
                                      <w:szCs w:val="16"/>
                                    </w:rPr>
                                  </w:pPr>
                                  <w:r w:rsidRPr="00746E4E">
                                    <w:rPr>
                                      <w:color w:val="000000"/>
                                      <w:sz w:val="16"/>
                                      <w:szCs w:val="16"/>
                                    </w:rPr>
                                    <w:t>Develop long term reconstitution and recovery plans should original facility cannot be re-occupied.</w:t>
                                  </w:r>
                                </w:p>
                              </w:tc>
                            </w:tr>
                            <w:tr w:rsidR="008254E3" w:rsidRPr="002803EB" w:rsidTr="004A5BC8">
                              <w:trPr>
                                <w:trHeight w:val="432"/>
                              </w:trPr>
                              <w:tc>
                                <w:tcPr>
                                  <w:tcW w:w="559" w:type="dxa"/>
                                  <w:vAlign w:val="center"/>
                                </w:tcPr>
                                <w:p w:rsidR="008254E3" w:rsidRPr="00746E4E" w:rsidRDefault="008254E3" w:rsidP="004A5BC8">
                                  <w:pPr>
                                    <w:pStyle w:val="TableText"/>
                                    <w:jc w:val="center"/>
                                    <w:rPr>
                                      <w:sz w:val="16"/>
                                      <w:szCs w:val="16"/>
                                    </w:rPr>
                                  </w:pPr>
                                  <w:r w:rsidRPr="00746E4E">
                                    <w:rPr>
                                      <w:sz w:val="16"/>
                                      <w:szCs w:val="16"/>
                                    </w:rPr>
                                    <w:t>37</w:t>
                                  </w:r>
                                </w:p>
                              </w:tc>
                              <w:tc>
                                <w:tcPr>
                                  <w:tcW w:w="4661" w:type="dxa"/>
                                  <w:vAlign w:val="center"/>
                                </w:tcPr>
                                <w:p w:rsidR="008254E3" w:rsidRPr="00746E4E" w:rsidRDefault="008254E3" w:rsidP="004A5BC8">
                                  <w:pPr>
                                    <w:pStyle w:val="TableText"/>
                                    <w:rPr>
                                      <w:color w:val="000000"/>
                                      <w:sz w:val="16"/>
                                      <w:szCs w:val="16"/>
                                    </w:rPr>
                                  </w:pPr>
                                  <w:r w:rsidRPr="00746E4E">
                                    <w:rPr>
                                      <w:color w:val="000000"/>
                                      <w:sz w:val="16"/>
                                      <w:szCs w:val="16"/>
                                    </w:rPr>
                                    <w:t xml:space="preserve">Inventory and salvage useable equipment, materials, records and supplies from damaged facility, if possible </w:t>
                                  </w:r>
                                </w:p>
                              </w:tc>
                            </w:tr>
                            <w:tr w:rsidR="008254E3" w:rsidRPr="002803EB" w:rsidTr="004A5BC8">
                              <w:trPr>
                                <w:trHeight w:val="432"/>
                              </w:trPr>
                              <w:tc>
                                <w:tcPr>
                                  <w:tcW w:w="559" w:type="dxa"/>
                                  <w:vAlign w:val="center"/>
                                </w:tcPr>
                                <w:p w:rsidR="008254E3" w:rsidRPr="00746E4E" w:rsidRDefault="008254E3" w:rsidP="004A5BC8">
                                  <w:pPr>
                                    <w:pStyle w:val="TableText"/>
                                    <w:jc w:val="center"/>
                                    <w:rPr>
                                      <w:sz w:val="16"/>
                                      <w:szCs w:val="16"/>
                                    </w:rPr>
                                  </w:pPr>
                                  <w:r w:rsidRPr="00746E4E">
                                    <w:rPr>
                                      <w:sz w:val="16"/>
                                      <w:szCs w:val="16"/>
                                    </w:rPr>
                                    <w:t>38</w:t>
                                  </w:r>
                                </w:p>
                              </w:tc>
                              <w:tc>
                                <w:tcPr>
                                  <w:tcW w:w="4661" w:type="dxa"/>
                                  <w:vAlign w:val="center"/>
                                </w:tcPr>
                                <w:p w:rsidR="008254E3" w:rsidRPr="00746E4E" w:rsidRDefault="008254E3" w:rsidP="004A5BC8">
                                  <w:pPr>
                                    <w:pStyle w:val="TableText"/>
                                    <w:rPr>
                                      <w:color w:val="000000"/>
                                      <w:sz w:val="16"/>
                                      <w:szCs w:val="16"/>
                                    </w:rPr>
                                  </w:pPr>
                                  <w:r w:rsidRPr="00746E4E">
                                    <w:rPr>
                                      <w:color w:val="000000"/>
                                      <w:sz w:val="16"/>
                                      <w:szCs w:val="16"/>
                                    </w:rPr>
                                    <w:t xml:space="preserve">Evaluate original or new facility to assure that all critical services and support </w:t>
                                  </w:r>
                                  <w:r>
                                    <w:rPr>
                                      <w:color w:val="000000"/>
                                      <w:sz w:val="16"/>
                                      <w:szCs w:val="16"/>
                                    </w:rPr>
                                    <w:t>are</w:t>
                                  </w:r>
                                  <w:r w:rsidRPr="00746E4E">
                                    <w:rPr>
                                      <w:color w:val="000000"/>
                                      <w:sz w:val="16"/>
                                      <w:szCs w:val="16"/>
                                    </w:rPr>
                                    <w:t xml:space="preserve"> available and operational.</w:t>
                                  </w:r>
                                </w:p>
                              </w:tc>
                            </w:tr>
                            <w:tr w:rsidR="008254E3" w:rsidRPr="002803EB" w:rsidTr="004A5BC8">
                              <w:trPr>
                                <w:trHeight w:val="432"/>
                              </w:trPr>
                              <w:tc>
                                <w:tcPr>
                                  <w:tcW w:w="559" w:type="dxa"/>
                                  <w:vAlign w:val="center"/>
                                </w:tcPr>
                                <w:p w:rsidR="008254E3" w:rsidRPr="00746E4E" w:rsidRDefault="008254E3" w:rsidP="004A5BC8">
                                  <w:pPr>
                                    <w:pStyle w:val="TableText"/>
                                    <w:jc w:val="center"/>
                                    <w:rPr>
                                      <w:sz w:val="16"/>
                                      <w:szCs w:val="16"/>
                                    </w:rPr>
                                  </w:pPr>
                                  <w:r w:rsidRPr="00746E4E">
                                    <w:rPr>
                                      <w:sz w:val="16"/>
                                      <w:szCs w:val="16"/>
                                    </w:rPr>
                                    <w:t>39</w:t>
                                  </w:r>
                                </w:p>
                              </w:tc>
                              <w:tc>
                                <w:tcPr>
                                  <w:tcW w:w="4661" w:type="dxa"/>
                                  <w:vAlign w:val="center"/>
                                </w:tcPr>
                                <w:p w:rsidR="008254E3" w:rsidRPr="00746E4E" w:rsidRDefault="008254E3" w:rsidP="004A5BC8">
                                  <w:pPr>
                                    <w:pStyle w:val="TableText"/>
                                    <w:rPr>
                                      <w:color w:val="000000"/>
                                      <w:sz w:val="16"/>
                                      <w:szCs w:val="16"/>
                                    </w:rPr>
                                  </w:pPr>
                                  <w:r w:rsidRPr="00746E4E">
                                    <w:rPr>
                                      <w:color w:val="000000"/>
                                      <w:sz w:val="16"/>
                                      <w:szCs w:val="16"/>
                                    </w:rPr>
                                    <w:t xml:space="preserve">Conduct transition of mission essential  functions, personnel and equipment from continuity facility back to designated facility </w:t>
                                  </w:r>
                                </w:p>
                              </w:tc>
                            </w:tr>
                            <w:tr w:rsidR="008254E3" w:rsidRPr="002803EB" w:rsidTr="004A5BC8">
                              <w:trPr>
                                <w:trHeight w:val="432"/>
                              </w:trPr>
                              <w:tc>
                                <w:tcPr>
                                  <w:tcW w:w="559" w:type="dxa"/>
                                  <w:vAlign w:val="center"/>
                                </w:tcPr>
                                <w:p w:rsidR="008254E3" w:rsidRPr="00746E4E" w:rsidRDefault="008254E3" w:rsidP="004A5BC8">
                                  <w:pPr>
                                    <w:pStyle w:val="TableText"/>
                                    <w:jc w:val="center"/>
                                    <w:rPr>
                                      <w:sz w:val="16"/>
                                      <w:szCs w:val="16"/>
                                    </w:rPr>
                                  </w:pPr>
                                  <w:r w:rsidRPr="00746E4E">
                                    <w:rPr>
                                      <w:sz w:val="16"/>
                                      <w:szCs w:val="16"/>
                                    </w:rPr>
                                    <w:t>40</w:t>
                                  </w:r>
                                </w:p>
                              </w:tc>
                              <w:tc>
                                <w:tcPr>
                                  <w:tcW w:w="4661" w:type="dxa"/>
                                  <w:vAlign w:val="center"/>
                                </w:tcPr>
                                <w:p w:rsidR="008254E3" w:rsidRPr="00746E4E" w:rsidRDefault="008254E3" w:rsidP="004A5BC8">
                                  <w:pPr>
                                    <w:pStyle w:val="TableText"/>
                                    <w:rPr>
                                      <w:color w:val="000000"/>
                                      <w:sz w:val="16"/>
                                      <w:szCs w:val="16"/>
                                    </w:rPr>
                                  </w:pPr>
                                  <w:r w:rsidRPr="00746E4E">
                                    <w:rPr>
                                      <w:color w:val="000000"/>
                                      <w:sz w:val="16"/>
                                      <w:szCs w:val="16"/>
                                    </w:rPr>
                                    <w:t>Conduct transition of remaining essential function, personnel and equipment from continuity facility back to designated facility</w:t>
                                  </w:r>
                                </w:p>
                              </w:tc>
                            </w:tr>
                            <w:tr w:rsidR="008254E3" w:rsidRPr="002803EB" w:rsidTr="004A5BC8">
                              <w:trPr>
                                <w:trHeight w:val="70"/>
                              </w:trPr>
                              <w:tc>
                                <w:tcPr>
                                  <w:tcW w:w="559" w:type="dxa"/>
                                  <w:vAlign w:val="center"/>
                                </w:tcPr>
                                <w:p w:rsidR="008254E3" w:rsidRPr="00746E4E" w:rsidRDefault="008254E3" w:rsidP="004A5BC8">
                                  <w:pPr>
                                    <w:pStyle w:val="TableText"/>
                                    <w:jc w:val="center"/>
                                    <w:rPr>
                                      <w:sz w:val="16"/>
                                      <w:szCs w:val="16"/>
                                    </w:rPr>
                                  </w:pPr>
                                  <w:r w:rsidRPr="00746E4E">
                                    <w:rPr>
                                      <w:sz w:val="16"/>
                                      <w:szCs w:val="16"/>
                                    </w:rPr>
                                    <w:t>41</w:t>
                                  </w:r>
                                </w:p>
                              </w:tc>
                              <w:tc>
                                <w:tcPr>
                                  <w:tcW w:w="4661" w:type="dxa"/>
                                  <w:vAlign w:val="center"/>
                                </w:tcPr>
                                <w:p w:rsidR="008254E3" w:rsidRPr="00746E4E" w:rsidRDefault="008254E3" w:rsidP="004A5BC8">
                                  <w:pPr>
                                    <w:pStyle w:val="TableText"/>
                                    <w:rPr>
                                      <w:color w:val="000000"/>
                                      <w:sz w:val="16"/>
                                      <w:szCs w:val="16"/>
                                    </w:rPr>
                                  </w:pPr>
                                  <w:r w:rsidRPr="00746E4E">
                                    <w:rPr>
                                      <w:color w:val="000000"/>
                                      <w:sz w:val="16"/>
                                      <w:szCs w:val="16"/>
                                    </w:rPr>
                                    <w:t xml:space="preserve">Schedule and conduct initial debrief with staff </w:t>
                                  </w:r>
                                  <w:r>
                                    <w:rPr>
                                      <w:color w:val="000000"/>
                                      <w:sz w:val="16"/>
                                      <w:szCs w:val="16"/>
                                    </w:rPr>
                                    <w:t>and identify key issues, lessons learned and best practices.</w:t>
                                  </w:r>
                                </w:p>
                              </w:tc>
                            </w:tr>
                          </w:tbl>
                          <w:p w:rsidR="008254E3" w:rsidRPr="00746E4E" w:rsidRDefault="008254E3" w:rsidP="004A5BC8"/>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8" o:spid="_x0000_s1045" type="#_x0000_t202" style="position:absolute;margin-left:641.95pt;margin-top:3.75pt;width:289.95pt;height:484.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" filled="f" stroked="f">
                <v:textbox style="mso-fit-shape-to-text:t">
                  <w:txbxContent>
                    <w:tbl>
                      <w:tblPr>
                        <w:tblW w:w="5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4661"/>
                      </w:tblGrid>
                      <w:tr w:rsidR="008254E3" w:rsidRPr="002803EB" w:rsidTr="004A5BC8">
                        <w:trPr>
                          <w:trHeight w:val="167"/>
                        </w:trPr>
                        <w:tc>
                          <w:tcPr>
                            <w:tcW w:w="559" w:type="dxa"/>
                            <w:tcBorders>
                              <w:bottom w:val="single" w:sz="4" w:space="0" w:color="auto"/>
                            </w:tcBorders>
                            <w:shd w:val="clear" w:color="auto" w:fill="002060"/>
                            <w:vAlign w:val="center"/>
                          </w:tcPr>
                          <w:p w:rsidR="008254E3" w:rsidRPr="00AD4618" w:rsidRDefault="008254E3" w:rsidP="004A5BC8">
                            <w:pPr>
                              <w:pStyle w:val="TableText"/>
                              <w:jc w:val="center"/>
                              <w:rPr>
                                <w:b/>
                                <w:color w:val="FFFFFF"/>
                                <w:sz w:val="16"/>
                                <w:szCs w:val="16"/>
                              </w:rPr>
                            </w:pPr>
                            <w:r w:rsidRPr="00AD4618">
                              <w:rPr>
                                <w:b/>
                                <w:color w:val="FFFFFF"/>
                                <w:sz w:val="16"/>
                                <w:szCs w:val="16"/>
                              </w:rPr>
                              <w:t>Item</w:t>
                            </w:r>
                          </w:p>
                        </w:tc>
                        <w:tc>
                          <w:tcPr>
                            <w:tcW w:w="4661" w:type="dxa"/>
                            <w:tcBorders>
                              <w:bottom w:val="single" w:sz="4" w:space="0" w:color="auto"/>
                            </w:tcBorders>
                            <w:shd w:val="clear" w:color="auto" w:fill="002060"/>
                            <w:vAlign w:val="center"/>
                          </w:tcPr>
                          <w:p w:rsidR="008254E3" w:rsidRPr="00AD4618" w:rsidRDefault="008254E3" w:rsidP="004A5BC8">
                            <w:pPr>
                              <w:pStyle w:val="TableText"/>
                              <w:jc w:val="center"/>
                              <w:rPr>
                                <w:b/>
                                <w:color w:val="FFFFFF"/>
                                <w:sz w:val="16"/>
                                <w:szCs w:val="16"/>
                              </w:rPr>
                            </w:pPr>
                            <w:r w:rsidRPr="00AD4618">
                              <w:rPr>
                                <w:b/>
                                <w:color w:val="FFFFFF"/>
                                <w:sz w:val="16"/>
                                <w:szCs w:val="16"/>
                              </w:rPr>
                              <w:t>Task</w:t>
                            </w:r>
                          </w:p>
                        </w:tc>
                      </w:tr>
                      <w:tr w:rsidR="008254E3" w:rsidRPr="002803EB" w:rsidTr="004A5BC8">
                        <w:trPr>
                          <w:trHeight w:val="95"/>
                        </w:trPr>
                        <w:tc>
                          <w:tcPr>
                            <w:tcW w:w="5220" w:type="dxa"/>
                            <w:gridSpan w:val="2"/>
                            <w:shd w:val="clear" w:color="auto" w:fill="00B050"/>
                            <w:vAlign w:val="center"/>
                          </w:tcPr>
                          <w:p w:rsidR="008254E3" w:rsidRPr="00746E4E" w:rsidRDefault="008254E3" w:rsidP="004A5BC8">
                            <w:pPr>
                              <w:pStyle w:val="TableText"/>
                              <w:rPr>
                                <w:color w:val="000000"/>
                                <w:sz w:val="16"/>
                                <w:szCs w:val="16"/>
                              </w:rPr>
                            </w:pPr>
                            <w:r>
                              <w:rPr>
                                <w:b/>
                                <w:sz w:val="16"/>
                                <w:szCs w:val="16"/>
                              </w:rPr>
                              <w:t xml:space="preserve">Phase III - </w:t>
                            </w:r>
                            <w:r w:rsidRPr="00746E4E">
                              <w:rPr>
                                <w:b/>
                                <w:sz w:val="16"/>
                                <w:szCs w:val="16"/>
                              </w:rPr>
                              <w:t>Continuity Operations</w:t>
                            </w:r>
                          </w:p>
                        </w:tc>
                      </w:tr>
                      <w:tr w:rsidR="008254E3" w:rsidRPr="002803EB" w:rsidTr="004A5BC8">
                        <w:trPr>
                          <w:trHeight w:val="432"/>
                        </w:trPr>
                        <w:tc>
                          <w:tcPr>
                            <w:tcW w:w="559" w:type="dxa"/>
                            <w:vAlign w:val="center"/>
                          </w:tcPr>
                          <w:p w:rsidR="008254E3" w:rsidRPr="00746E4E" w:rsidRDefault="008254E3" w:rsidP="004A5BC8">
                            <w:pPr>
                              <w:pStyle w:val="TableText"/>
                              <w:jc w:val="center"/>
                              <w:rPr>
                                <w:sz w:val="16"/>
                                <w:szCs w:val="16"/>
                              </w:rPr>
                            </w:pPr>
                            <w:r w:rsidRPr="00746E4E">
                              <w:rPr>
                                <w:sz w:val="16"/>
                                <w:szCs w:val="16"/>
                              </w:rPr>
                              <w:t>23</w:t>
                            </w:r>
                          </w:p>
                        </w:tc>
                        <w:tc>
                          <w:tcPr>
                            <w:tcW w:w="4661" w:type="dxa"/>
                            <w:vAlign w:val="center"/>
                          </w:tcPr>
                          <w:p w:rsidR="008254E3" w:rsidRPr="00746E4E" w:rsidRDefault="008254E3" w:rsidP="004A5BC8">
                            <w:pPr>
                              <w:pStyle w:val="TableText"/>
                              <w:rPr>
                                <w:color w:val="000000"/>
                                <w:sz w:val="16"/>
                                <w:szCs w:val="16"/>
                              </w:rPr>
                            </w:pPr>
                            <w:r w:rsidRPr="00746E4E">
                              <w:rPr>
                                <w:color w:val="000000"/>
                                <w:sz w:val="16"/>
                                <w:szCs w:val="16"/>
                              </w:rPr>
                              <w:t>Notify other State and Federal agencies, and surrounding jurisdictions as appropriate that operations have shifted to a continuity facility.</w:t>
                            </w:r>
                          </w:p>
                        </w:tc>
                      </w:tr>
                      <w:tr w:rsidR="008254E3" w:rsidRPr="002803EB" w:rsidTr="004A5BC8">
                        <w:trPr>
                          <w:trHeight w:val="248"/>
                        </w:trPr>
                        <w:tc>
                          <w:tcPr>
                            <w:tcW w:w="559" w:type="dxa"/>
                            <w:vAlign w:val="center"/>
                          </w:tcPr>
                          <w:p w:rsidR="008254E3" w:rsidRPr="00746E4E" w:rsidRDefault="008254E3" w:rsidP="004A5BC8">
                            <w:pPr>
                              <w:pStyle w:val="TableText"/>
                              <w:jc w:val="center"/>
                              <w:rPr>
                                <w:sz w:val="16"/>
                                <w:szCs w:val="16"/>
                              </w:rPr>
                            </w:pPr>
                            <w:r w:rsidRPr="00746E4E">
                              <w:rPr>
                                <w:sz w:val="16"/>
                                <w:szCs w:val="16"/>
                              </w:rPr>
                              <w:t>24</w:t>
                            </w:r>
                          </w:p>
                        </w:tc>
                        <w:tc>
                          <w:tcPr>
                            <w:tcW w:w="4661" w:type="dxa"/>
                            <w:vAlign w:val="center"/>
                          </w:tcPr>
                          <w:p w:rsidR="008254E3" w:rsidRPr="00746E4E" w:rsidRDefault="008254E3" w:rsidP="004A5BC8">
                            <w:pPr>
                              <w:pStyle w:val="TableText"/>
                              <w:rPr>
                                <w:color w:val="000000"/>
                                <w:sz w:val="16"/>
                                <w:szCs w:val="16"/>
                              </w:rPr>
                            </w:pPr>
                            <w:r w:rsidRPr="00746E4E">
                              <w:rPr>
                                <w:color w:val="000000"/>
                                <w:sz w:val="16"/>
                                <w:szCs w:val="16"/>
                              </w:rPr>
                              <w:t>Organize staff and account for non-continuity personnel</w:t>
                            </w:r>
                          </w:p>
                        </w:tc>
                      </w:tr>
                      <w:tr w:rsidR="008254E3" w:rsidRPr="002803EB" w:rsidTr="004A5BC8">
                        <w:trPr>
                          <w:trHeight w:val="70"/>
                        </w:trPr>
                        <w:tc>
                          <w:tcPr>
                            <w:tcW w:w="559" w:type="dxa"/>
                            <w:vAlign w:val="center"/>
                          </w:tcPr>
                          <w:p w:rsidR="008254E3" w:rsidRPr="00746E4E" w:rsidRDefault="008254E3" w:rsidP="004A5BC8">
                            <w:pPr>
                              <w:pStyle w:val="TableText"/>
                              <w:jc w:val="center"/>
                              <w:rPr>
                                <w:sz w:val="16"/>
                                <w:szCs w:val="16"/>
                              </w:rPr>
                            </w:pPr>
                            <w:r w:rsidRPr="00746E4E">
                              <w:rPr>
                                <w:sz w:val="16"/>
                                <w:szCs w:val="16"/>
                              </w:rPr>
                              <w:t>25</w:t>
                            </w:r>
                          </w:p>
                        </w:tc>
                        <w:tc>
                          <w:tcPr>
                            <w:tcW w:w="4661" w:type="dxa"/>
                            <w:vAlign w:val="center"/>
                          </w:tcPr>
                          <w:p w:rsidR="008254E3" w:rsidRPr="00746E4E" w:rsidRDefault="008254E3" w:rsidP="004A5BC8">
                            <w:pPr>
                              <w:pStyle w:val="TableText"/>
                              <w:rPr>
                                <w:color w:val="000000"/>
                                <w:sz w:val="16"/>
                                <w:szCs w:val="16"/>
                              </w:rPr>
                            </w:pPr>
                            <w:r w:rsidRPr="00746E4E">
                              <w:rPr>
                                <w:color w:val="000000"/>
                                <w:sz w:val="16"/>
                                <w:szCs w:val="16"/>
                              </w:rPr>
                              <w:t>Develop shift rotations as required</w:t>
                            </w:r>
                          </w:p>
                        </w:tc>
                      </w:tr>
                      <w:tr w:rsidR="008254E3" w:rsidRPr="002803EB" w:rsidTr="004A5BC8">
                        <w:trPr>
                          <w:trHeight w:val="248"/>
                        </w:trPr>
                        <w:tc>
                          <w:tcPr>
                            <w:tcW w:w="559" w:type="dxa"/>
                            <w:vAlign w:val="center"/>
                          </w:tcPr>
                          <w:p w:rsidR="008254E3" w:rsidRPr="00746E4E" w:rsidRDefault="008254E3" w:rsidP="004A5BC8">
                            <w:pPr>
                              <w:pStyle w:val="TableText"/>
                              <w:jc w:val="center"/>
                              <w:rPr>
                                <w:sz w:val="16"/>
                                <w:szCs w:val="16"/>
                              </w:rPr>
                            </w:pPr>
                            <w:r w:rsidRPr="00746E4E">
                              <w:rPr>
                                <w:sz w:val="16"/>
                                <w:szCs w:val="16"/>
                              </w:rPr>
                              <w:t>26</w:t>
                            </w:r>
                          </w:p>
                        </w:tc>
                        <w:tc>
                          <w:tcPr>
                            <w:tcW w:w="4661" w:type="dxa"/>
                            <w:vAlign w:val="center"/>
                          </w:tcPr>
                          <w:p w:rsidR="008254E3" w:rsidRPr="00746E4E" w:rsidRDefault="008254E3" w:rsidP="004A5BC8">
                            <w:pPr>
                              <w:pStyle w:val="TableText"/>
                              <w:rPr>
                                <w:color w:val="000000"/>
                                <w:sz w:val="16"/>
                                <w:szCs w:val="16"/>
                              </w:rPr>
                            </w:pPr>
                            <w:r w:rsidRPr="00746E4E">
                              <w:rPr>
                                <w:color w:val="000000"/>
                                <w:sz w:val="16"/>
                                <w:szCs w:val="16"/>
                              </w:rPr>
                              <w:t>Determine which mission essential functions have been affected</w:t>
                            </w:r>
                          </w:p>
                        </w:tc>
                      </w:tr>
                      <w:tr w:rsidR="008254E3" w:rsidRPr="002803EB" w:rsidTr="004A5BC8">
                        <w:trPr>
                          <w:trHeight w:val="70"/>
                        </w:trPr>
                        <w:tc>
                          <w:tcPr>
                            <w:tcW w:w="559" w:type="dxa"/>
                            <w:vAlign w:val="center"/>
                          </w:tcPr>
                          <w:p w:rsidR="008254E3" w:rsidRPr="00746E4E" w:rsidRDefault="008254E3" w:rsidP="004A5BC8">
                            <w:pPr>
                              <w:pStyle w:val="TableText"/>
                              <w:jc w:val="center"/>
                              <w:rPr>
                                <w:sz w:val="16"/>
                                <w:szCs w:val="16"/>
                              </w:rPr>
                            </w:pPr>
                            <w:r w:rsidRPr="00746E4E">
                              <w:rPr>
                                <w:sz w:val="16"/>
                                <w:szCs w:val="16"/>
                              </w:rPr>
                              <w:t>27</w:t>
                            </w:r>
                          </w:p>
                        </w:tc>
                        <w:tc>
                          <w:tcPr>
                            <w:tcW w:w="4661" w:type="dxa"/>
                            <w:vAlign w:val="center"/>
                          </w:tcPr>
                          <w:p w:rsidR="008254E3" w:rsidRPr="00746E4E" w:rsidRDefault="008254E3" w:rsidP="004A5BC8">
                            <w:pPr>
                              <w:pStyle w:val="TableText"/>
                              <w:rPr>
                                <w:color w:val="000000"/>
                                <w:sz w:val="16"/>
                                <w:szCs w:val="16"/>
                              </w:rPr>
                            </w:pPr>
                            <w:r w:rsidRPr="00746E4E">
                              <w:rPr>
                                <w:color w:val="000000"/>
                                <w:sz w:val="16"/>
                                <w:szCs w:val="16"/>
                              </w:rPr>
                              <w:t>Develop and deliver status report</w:t>
                            </w:r>
                          </w:p>
                        </w:tc>
                      </w:tr>
                      <w:tr w:rsidR="008254E3" w:rsidRPr="002803EB" w:rsidTr="004A5BC8">
                        <w:trPr>
                          <w:trHeight w:val="158"/>
                        </w:trPr>
                        <w:tc>
                          <w:tcPr>
                            <w:tcW w:w="559" w:type="dxa"/>
                            <w:vAlign w:val="center"/>
                          </w:tcPr>
                          <w:p w:rsidR="008254E3" w:rsidRPr="00746E4E" w:rsidRDefault="008254E3" w:rsidP="004A5BC8">
                            <w:pPr>
                              <w:pStyle w:val="TableText"/>
                              <w:jc w:val="center"/>
                              <w:rPr>
                                <w:sz w:val="16"/>
                                <w:szCs w:val="16"/>
                              </w:rPr>
                            </w:pPr>
                            <w:r w:rsidRPr="00746E4E">
                              <w:rPr>
                                <w:sz w:val="16"/>
                                <w:szCs w:val="16"/>
                              </w:rPr>
                              <w:t>28</w:t>
                            </w:r>
                          </w:p>
                        </w:tc>
                        <w:tc>
                          <w:tcPr>
                            <w:tcW w:w="4661" w:type="dxa"/>
                            <w:vAlign w:val="center"/>
                          </w:tcPr>
                          <w:p w:rsidR="008254E3" w:rsidRPr="00746E4E" w:rsidRDefault="008254E3" w:rsidP="004A5BC8">
                            <w:pPr>
                              <w:pStyle w:val="TableText"/>
                              <w:rPr>
                                <w:color w:val="000000"/>
                                <w:sz w:val="16"/>
                                <w:szCs w:val="16"/>
                              </w:rPr>
                            </w:pPr>
                            <w:r w:rsidRPr="00746E4E">
                              <w:rPr>
                                <w:color w:val="000000"/>
                                <w:sz w:val="16"/>
                                <w:szCs w:val="16"/>
                              </w:rPr>
                              <w:t>Prioritize remaining essential functions for restoration</w:t>
                            </w:r>
                          </w:p>
                        </w:tc>
                      </w:tr>
                      <w:tr w:rsidR="008254E3" w:rsidRPr="002803EB" w:rsidTr="004A5BC8">
                        <w:trPr>
                          <w:trHeight w:val="167"/>
                        </w:trPr>
                        <w:tc>
                          <w:tcPr>
                            <w:tcW w:w="559" w:type="dxa"/>
                            <w:vAlign w:val="center"/>
                          </w:tcPr>
                          <w:p w:rsidR="008254E3" w:rsidRPr="00746E4E" w:rsidRDefault="008254E3" w:rsidP="004A5BC8">
                            <w:pPr>
                              <w:pStyle w:val="TableText"/>
                              <w:jc w:val="center"/>
                              <w:rPr>
                                <w:sz w:val="16"/>
                                <w:szCs w:val="16"/>
                              </w:rPr>
                            </w:pPr>
                            <w:r w:rsidRPr="00746E4E">
                              <w:rPr>
                                <w:sz w:val="16"/>
                                <w:szCs w:val="16"/>
                              </w:rPr>
                              <w:t>29</w:t>
                            </w:r>
                          </w:p>
                        </w:tc>
                        <w:tc>
                          <w:tcPr>
                            <w:tcW w:w="4661" w:type="dxa"/>
                            <w:vAlign w:val="center"/>
                          </w:tcPr>
                          <w:p w:rsidR="008254E3" w:rsidRPr="00746E4E" w:rsidRDefault="008254E3" w:rsidP="004A5BC8">
                            <w:pPr>
                              <w:pStyle w:val="TableText"/>
                              <w:rPr>
                                <w:color w:val="000000"/>
                                <w:sz w:val="16"/>
                                <w:szCs w:val="16"/>
                              </w:rPr>
                            </w:pPr>
                            <w:r w:rsidRPr="00746E4E">
                              <w:rPr>
                                <w:color w:val="000000"/>
                                <w:sz w:val="16"/>
                                <w:szCs w:val="16"/>
                              </w:rPr>
                              <w:t>Track status and restoration efforts of all essential functions</w:t>
                            </w:r>
                          </w:p>
                        </w:tc>
                      </w:tr>
                      <w:tr w:rsidR="008254E3" w:rsidRPr="002803EB" w:rsidTr="004A5BC8">
                        <w:trPr>
                          <w:trHeight w:val="432"/>
                        </w:trPr>
                        <w:tc>
                          <w:tcPr>
                            <w:tcW w:w="559" w:type="dxa"/>
                            <w:vAlign w:val="center"/>
                          </w:tcPr>
                          <w:p w:rsidR="008254E3" w:rsidRPr="00746E4E" w:rsidRDefault="008254E3" w:rsidP="004A5BC8">
                            <w:pPr>
                              <w:pStyle w:val="TableText"/>
                              <w:jc w:val="center"/>
                              <w:rPr>
                                <w:sz w:val="16"/>
                                <w:szCs w:val="16"/>
                              </w:rPr>
                            </w:pPr>
                            <w:r w:rsidRPr="00746E4E">
                              <w:rPr>
                                <w:sz w:val="16"/>
                                <w:szCs w:val="16"/>
                              </w:rPr>
                              <w:t>30</w:t>
                            </w:r>
                          </w:p>
                        </w:tc>
                        <w:tc>
                          <w:tcPr>
                            <w:tcW w:w="4661" w:type="dxa"/>
                            <w:vAlign w:val="center"/>
                          </w:tcPr>
                          <w:p w:rsidR="008254E3" w:rsidRPr="00746E4E" w:rsidRDefault="008254E3" w:rsidP="004A5BC8">
                            <w:pPr>
                              <w:pStyle w:val="TableText"/>
                              <w:rPr>
                                <w:color w:val="000000"/>
                                <w:sz w:val="16"/>
                                <w:szCs w:val="16"/>
                              </w:rPr>
                            </w:pPr>
                            <w:r w:rsidRPr="00746E4E">
                              <w:rPr>
                                <w:color w:val="000000"/>
                                <w:sz w:val="16"/>
                                <w:szCs w:val="16"/>
                              </w:rPr>
                              <w:t xml:space="preserve">Administrative actions to assemble:  </w:t>
                            </w:r>
                          </w:p>
                          <w:p w:rsidR="008254E3" w:rsidRPr="00746E4E" w:rsidRDefault="008254E3" w:rsidP="004A0BE3">
                            <w:pPr>
                              <w:pStyle w:val="Bullet2"/>
                              <w:numPr>
                                <w:ilvl w:val="0"/>
                                <w:numId w:val="32"/>
                              </w:numPr>
                              <w:spacing w:before="0"/>
                              <w:ind w:left="503"/>
                              <w:rPr>
                                <w:rFonts w:ascii="Arial Narrow" w:hAnsi="Arial Narrow"/>
                                <w:color w:val="000000"/>
                                <w:sz w:val="16"/>
                                <w:szCs w:val="16"/>
                              </w:rPr>
                            </w:pPr>
                            <w:r w:rsidRPr="00746E4E">
                              <w:rPr>
                                <w:rFonts w:ascii="Arial Narrow" w:hAnsi="Arial Narrow"/>
                                <w:color w:val="000000"/>
                                <w:sz w:val="16"/>
                                <w:szCs w:val="16"/>
                              </w:rPr>
                              <w:t xml:space="preserve">Onsite telephone  </w:t>
                            </w:r>
                          </w:p>
                          <w:p w:rsidR="008254E3" w:rsidRPr="00746E4E" w:rsidRDefault="008254E3" w:rsidP="004A0BE3">
                            <w:pPr>
                              <w:pStyle w:val="Bullet2"/>
                              <w:numPr>
                                <w:ilvl w:val="0"/>
                                <w:numId w:val="32"/>
                              </w:numPr>
                              <w:spacing w:before="0"/>
                              <w:ind w:left="503"/>
                              <w:jc w:val="left"/>
                              <w:rPr>
                                <w:rFonts w:ascii="Arial Narrow" w:hAnsi="Arial Narrow"/>
                                <w:color w:val="000000"/>
                                <w:sz w:val="16"/>
                                <w:szCs w:val="16"/>
                              </w:rPr>
                            </w:pPr>
                            <w:r w:rsidRPr="00746E4E">
                              <w:rPr>
                                <w:rFonts w:ascii="Arial Narrow" w:hAnsi="Arial Narrow"/>
                                <w:color w:val="000000"/>
                                <w:sz w:val="16"/>
                                <w:szCs w:val="16"/>
                              </w:rPr>
                              <w:t xml:space="preserve">E-mail and telephone directory  </w:t>
                            </w:r>
                          </w:p>
                          <w:p w:rsidR="008254E3" w:rsidRPr="00746E4E" w:rsidRDefault="008254E3" w:rsidP="004A0BE3">
                            <w:pPr>
                              <w:pStyle w:val="Bullet2"/>
                              <w:numPr>
                                <w:ilvl w:val="0"/>
                                <w:numId w:val="32"/>
                              </w:numPr>
                              <w:spacing w:before="0"/>
                              <w:ind w:left="503"/>
                              <w:jc w:val="left"/>
                              <w:rPr>
                                <w:rFonts w:ascii="Arial Narrow" w:hAnsi="Arial Narrow"/>
                                <w:color w:val="000000"/>
                                <w:sz w:val="16"/>
                                <w:szCs w:val="16"/>
                              </w:rPr>
                            </w:pPr>
                            <w:r w:rsidRPr="00746E4E">
                              <w:rPr>
                                <w:rFonts w:ascii="Arial Narrow" w:hAnsi="Arial Narrow"/>
                                <w:color w:val="000000"/>
                                <w:sz w:val="16"/>
                                <w:szCs w:val="16"/>
                              </w:rPr>
                              <w:t xml:space="preserve">Workforce office plan  </w:t>
                            </w:r>
                          </w:p>
                        </w:tc>
                      </w:tr>
                      <w:tr w:rsidR="008254E3" w:rsidRPr="002803EB" w:rsidTr="004A5BC8">
                        <w:trPr>
                          <w:trHeight w:val="432"/>
                        </w:trPr>
                        <w:tc>
                          <w:tcPr>
                            <w:tcW w:w="559" w:type="dxa"/>
                            <w:vAlign w:val="center"/>
                          </w:tcPr>
                          <w:p w:rsidR="008254E3" w:rsidRPr="00746E4E" w:rsidRDefault="008254E3" w:rsidP="004A5BC8">
                            <w:pPr>
                              <w:pStyle w:val="TableText"/>
                              <w:jc w:val="center"/>
                              <w:rPr>
                                <w:sz w:val="16"/>
                                <w:szCs w:val="16"/>
                              </w:rPr>
                            </w:pPr>
                            <w:r w:rsidRPr="00746E4E">
                              <w:rPr>
                                <w:sz w:val="16"/>
                                <w:szCs w:val="16"/>
                              </w:rPr>
                              <w:t>31</w:t>
                            </w:r>
                          </w:p>
                        </w:tc>
                        <w:tc>
                          <w:tcPr>
                            <w:tcW w:w="4661" w:type="dxa"/>
                            <w:vAlign w:val="center"/>
                          </w:tcPr>
                          <w:p w:rsidR="008254E3" w:rsidRPr="00746E4E" w:rsidRDefault="008254E3" w:rsidP="004A5BC8">
                            <w:pPr>
                              <w:pStyle w:val="TableText"/>
                              <w:rPr>
                                <w:color w:val="000000"/>
                                <w:sz w:val="16"/>
                                <w:szCs w:val="16"/>
                              </w:rPr>
                            </w:pPr>
                            <w:r w:rsidRPr="00746E4E">
                              <w:rPr>
                                <w:color w:val="000000"/>
                                <w:sz w:val="16"/>
                                <w:szCs w:val="16"/>
                              </w:rPr>
                              <w:t>Occupy workspace:</w:t>
                            </w:r>
                          </w:p>
                          <w:p w:rsidR="008254E3" w:rsidRPr="00746E4E" w:rsidRDefault="008254E3" w:rsidP="004A0BE3">
                            <w:pPr>
                              <w:pStyle w:val="Bullet2"/>
                              <w:numPr>
                                <w:ilvl w:val="0"/>
                                <w:numId w:val="33"/>
                              </w:numPr>
                              <w:spacing w:before="0"/>
                              <w:ind w:left="503"/>
                              <w:jc w:val="left"/>
                              <w:rPr>
                                <w:rFonts w:ascii="Arial Narrow" w:hAnsi="Arial Narrow"/>
                                <w:color w:val="000000"/>
                                <w:sz w:val="16"/>
                                <w:szCs w:val="16"/>
                              </w:rPr>
                            </w:pPr>
                            <w:r w:rsidRPr="00746E4E">
                              <w:rPr>
                                <w:rFonts w:ascii="Arial Narrow" w:hAnsi="Arial Narrow"/>
                                <w:color w:val="000000"/>
                                <w:sz w:val="16"/>
                                <w:szCs w:val="16"/>
                              </w:rPr>
                              <w:t>Stow gear and equipment</w:t>
                            </w:r>
                          </w:p>
                          <w:p w:rsidR="008254E3" w:rsidRPr="00746E4E" w:rsidRDefault="008254E3" w:rsidP="004A0BE3">
                            <w:pPr>
                              <w:pStyle w:val="Bullet2"/>
                              <w:numPr>
                                <w:ilvl w:val="0"/>
                                <w:numId w:val="33"/>
                              </w:numPr>
                              <w:spacing w:before="0"/>
                              <w:ind w:left="503"/>
                              <w:jc w:val="left"/>
                              <w:rPr>
                                <w:rFonts w:ascii="Arial Narrow" w:hAnsi="Arial Narrow"/>
                                <w:color w:val="000000"/>
                                <w:sz w:val="16"/>
                                <w:szCs w:val="16"/>
                              </w:rPr>
                            </w:pPr>
                            <w:r w:rsidRPr="00746E4E">
                              <w:rPr>
                                <w:rFonts w:ascii="Arial Narrow" w:hAnsi="Arial Narrow"/>
                                <w:color w:val="000000"/>
                                <w:sz w:val="16"/>
                                <w:szCs w:val="16"/>
                              </w:rPr>
                              <w:t>Vital files, records and databases</w:t>
                            </w:r>
                          </w:p>
                          <w:p w:rsidR="008254E3" w:rsidRPr="00746E4E" w:rsidRDefault="008254E3" w:rsidP="004A0BE3">
                            <w:pPr>
                              <w:pStyle w:val="Bullet2"/>
                              <w:numPr>
                                <w:ilvl w:val="0"/>
                                <w:numId w:val="33"/>
                              </w:numPr>
                              <w:spacing w:before="0"/>
                              <w:ind w:left="503"/>
                              <w:jc w:val="left"/>
                              <w:rPr>
                                <w:rFonts w:ascii="Arial Narrow" w:hAnsi="Arial Narrow"/>
                                <w:color w:val="000000"/>
                                <w:sz w:val="16"/>
                                <w:szCs w:val="16"/>
                              </w:rPr>
                            </w:pPr>
                            <w:r w:rsidRPr="00746E4E">
                              <w:rPr>
                                <w:rFonts w:ascii="Arial Narrow" w:hAnsi="Arial Narrow"/>
                                <w:color w:val="000000"/>
                                <w:sz w:val="16"/>
                                <w:szCs w:val="16"/>
                              </w:rPr>
                              <w:t>Test telephone, fax, e-mail, radio and other communications</w:t>
                            </w:r>
                          </w:p>
                          <w:p w:rsidR="008254E3" w:rsidRPr="00746E4E" w:rsidRDefault="008254E3" w:rsidP="004A0BE3">
                            <w:pPr>
                              <w:pStyle w:val="Bullet2"/>
                              <w:numPr>
                                <w:ilvl w:val="0"/>
                                <w:numId w:val="33"/>
                              </w:numPr>
                              <w:spacing w:before="0"/>
                              <w:ind w:left="503"/>
                              <w:jc w:val="left"/>
                              <w:rPr>
                                <w:rFonts w:ascii="Arial Narrow" w:hAnsi="Arial Narrow"/>
                                <w:color w:val="000000"/>
                                <w:sz w:val="16"/>
                                <w:szCs w:val="16"/>
                              </w:rPr>
                            </w:pPr>
                            <w:r w:rsidRPr="00746E4E">
                              <w:rPr>
                                <w:rFonts w:ascii="Arial Narrow" w:hAnsi="Arial Narrow"/>
                                <w:color w:val="000000"/>
                                <w:sz w:val="16"/>
                                <w:szCs w:val="16"/>
                              </w:rPr>
                              <w:t>Establish communications with essential support and office elements</w:t>
                            </w:r>
                          </w:p>
                        </w:tc>
                      </w:tr>
                      <w:tr w:rsidR="008254E3" w:rsidRPr="002803EB" w:rsidTr="004A5BC8">
                        <w:trPr>
                          <w:trHeight w:val="432"/>
                        </w:trPr>
                        <w:tc>
                          <w:tcPr>
                            <w:tcW w:w="559" w:type="dxa"/>
                            <w:vAlign w:val="center"/>
                          </w:tcPr>
                          <w:p w:rsidR="008254E3" w:rsidRPr="00746E4E" w:rsidRDefault="008254E3" w:rsidP="004A5BC8">
                            <w:pPr>
                              <w:pStyle w:val="TableText"/>
                              <w:jc w:val="center"/>
                              <w:rPr>
                                <w:sz w:val="16"/>
                                <w:szCs w:val="16"/>
                              </w:rPr>
                            </w:pPr>
                            <w:r w:rsidRPr="00746E4E">
                              <w:rPr>
                                <w:sz w:val="16"/>
                                <w:szCs w:val="16"/>
                              </w:rPr>
                              <w:t>32</w:t>
                            </w:r>
                          </w:p>
                        </w:tc>
                        <w:tc>
                          <w:tcPr>
                            <w:tcW w:w="4661" w:type="dxa"/>
                            <w:vAlign w:val="center"/>
                          </w:tcPr>
                          <w:p w:rsidR="008254E3" w:rsidRPr="00746E4E" w:rsidRDefault="008254E3" w:rsidP="004A5BC8">
                            <w:pPr>
                              <w:pStyle w:val="TableText"/>
                              <w:rPr>
                                <w:color w:val="000000"/>
                                <w:sz w:val="16"/>
                                <w:szCs w:val="16"/>
                              </w:rPr>
                            </w:pPr>
                            <w:r w:rsidRPr="00746E4E">
                              <w:rPr>
                                <w:color w:val="000000"/>
                                <w:sz w:val="16"/>
                                <w:szCs w:val="16"/>
                              </w:rPr>
                              <w:t xml:space="preserve">Ensure all </w:t>
                            </w:r>
                            <w:r>
                              <w:rPr>
                                <w:color w:val="000000"/>
                                <w:sz w:val="16"/>
                                <w:szCs w:val="16"/>
                              </w:rPr>
                              <w:t>essential records</w:t>
                            </w:r>
                            <w:r w:rsidRPr="00746E4E">
                              <w:rPr>
                                <w:color w:val="000000"/>
                                <w:sz w:val="16"/>
                                <w:szCs w:val="16"/>
                              </w:rPr>
                              <w:t>, systems and equipment are available at alternate facility location</w:t>
                            </w:r>
                          </w:p>
                        </w:tc>
                      </w:tr>
                      <w:tr w:rsidR="008254E3" w:rsidRPr="002803EB" w:rsidTr="004A5BC8">
                        <w:trPr>
                          <w:trHeight w:val="70"/>
                        </w:trPr>
                        <w:tc>
                          <w:tcPr>
                            <w:tcW w:w="559" w:type="dxa"/>
                            <w:tcBorders>
                              <w:bottom w:val="single" w:sz="4" w:space="0" w:color="auto"/>
                            </w:tcBorders>
                            <w:vAlign w:val="center"/>
                          </w:tcPr>
                          <w:p w:rsidR="008254E3" w:rsidRPr="00746E4E" w:rsidRDefault="008254E3" w:rsidP="004A5BC8">
                            <w:pPr>
                              <w:pStyle w:val="TableText"/>
                              <w:jc w:val="center"/>
                              <w:rPr>
                                <w:sz w:val="16"/>
                                <w:szCs w:val="16"/>
                              </w:rPr>
                            </w:pPr>
                            <w:r w:rsidRPr="00746E4E">
                              <w:rPr>
                                <w:sz w:val="16"/>
                                <w:szCs w:val="16"/>
                              </w:rPr>
                              <w:t>33</w:t>
                            </w:r>
                          </w:p>
                        </w:tc>
                        <w:tc>
                          <w:tcPr>
                            <w:tcW w:w="4661" w:type="dxa"/>
                            <w:tcBorders>
                              <w:bottom w:val="single" w:sz="4" w:space="0" w:color="auto"/>
                            </w:tcBorders>
                            <w:vAlign w:val="center"/>
                          </w:tcPr>
                          <w:p w:rsidR="008254E3" w:rsidRPr="00746E4E" w:rsidRDefault="008254E3" w:rsidP="004A5BC8">
                            <w:pPr>
                              <w:pStyle w:val="TableText"/>
                              <w:rPr>
                                <w:color w:val="000000"/>
                                <w:sz w:val="16"/>
                                <w:szCs w:val="16"/>
                              </w:rPr>
                            </w:pPr>
                            <w:r w:rsidRPr="00746E4E">
                              <w:rPr>
                                <w:color w:val="000000"/>
                                <w:sz w:val="16"/>
                                <w:szCs w:val="16"/>
                              </w:rPr>
                              <w:t>Coordinate procurement of additional equipment, as required</w:t>
                            </w:r>
                          </w:p>
                        </w:tc>
                      </w:tr>
                      <w:tr w:rsidR="008254E3" w:rsidRPr="002803EB" w:rsidTr="004A5BC8">
                        <w:trPr>
                          <w:trHeight w:val="155"/>
                        </w:trPr>
                        <w:tc>
                          <w:tcPr>
                            <w:tcW w:w="5220" w:type="dxa"/>
                            <w:gridSpan w:val="2"/>
                            <w:shd w:val="clear" w:color="auto" w:fill="FFC000"/>
                            <w:vAlign w:val="center"/>
                          </w:tcPr>
                          <w:p w:rsidR="008254E3" w:rsidRPr="00C228BE" w:rsidRDefault="008254E3" w:rsidP="004A5BC8">
                            <w:pPr>
                              <w:pStyle w:val="TableText"/>
                              <w:rPr>
                                <w:b/>
                                <w:color w:val="000000"/>
                                <w:sz w:val="16"/>
                                <w:szCs w:val="16"/>
                              </w:rPr>
                            </w:pPr>
                            <w:r w:rsidRPr="00C228BE">
                              <w:rPr>
                                <w:b/>
                                <w:color w:val="000000"/>
                                <w:sz w:val="16"/>
                                <w:szCs w:val="16"/>
                              </w:rPr>
                              <w:t>Reconstitution and Recovery</w:t>
                            </w:r>
                          </w:p>
                        </w:tc>
                      </w:tr>
                      <w:tr w:rsidR="008254E3" w:rsidRPr="002803EB" w:rsidTr="004A5BC8">
                        <w:trPr>
                          <w:trHeight w:val="70"/>
                        </w:trPr>
                        <w:tc>
                          <w:tcPr>
                            <w:tcW w:w="559" w:type="dxa"/>
                            <w:vAlign w:val="center"/>
                          </w:tcPr>
                          <w:p w:rsidR="008254E3" w:rsidRPr="00746E4E" w:rsidRDefault="008254E3" w:rsidP="004A5BC8">
                            <w:pPr>
                              <w:pStyle w:val="TableText"/>
                              <w:jc w:val="center"/>
                              <w:rPr>
                                <w:sz w:val="16"/>
                                <w:szCs w:val="16"/>
                              </w:rPr>
                            </w:pPr>
                            <w:r w:rsidRPr="00746E4E">
                              <w:rPr>
                                <w:sz w:val="16"/>
                                <w:szCs w:val="16"/>
                              </w:rPr>
                              <w:t>34</w:t>
                            </w:r>
                          </w:p>
                        </w:tc>
                        <w:tc>
                          <w:tcPr>
                            <w:tcW w:w="4661" w:type="dxa"/>
                            <w:vAlign w:val="center"/>
                          </w:tcPr>
                          <w:p w:rsidR="008254E3" w:rsidRPr="00746E4E" w:rsidRDefault="008254E3" w:rsidP="004A5BC8">
                            <w:pPr>
                              <w:pStyle w:val="TableText"/>
                              <w:rPr>
                                <w:color w:val="000000"/>
                                <w:sz w:val="16"/>
                                <w:szCs w:val="16"/>
                              </w:rPr>
                            </w:pPr>
                            <w:r w:rsidRPr="00746E4E">
                              <w:rPr>
                                <w:color w:val="000000"/>
                                <w:sz w:val="16"/>
                                <w:szCs w:val="16"/>
                              </w:rPr>
                              <w:t>Appoint reconstitution team</w:t>
                            </w:r>
                          </w:p>
                        </w:tc>
                      </w:tr>
                      <w:tr w:rsidR="008254E3" w:rsidRPr="002803EB" w:rsidTr="004A5BC8">
                        <w:trPr>
                          <w:trHeight w:val="432"/>
                        </w:trPr>
                        <w:tc>
                          <w:tcPr>
                            <w:tcW w:w="559" w:type="dxa"/>
                            <w:vAlign w:val="center"/>
                          </w:tcPr>
                          <w:p w:rsidR="008254E3" w:rsidRPr="00746E4E" w:rsidRDefault="008254E3" w:rsidP="004A5BC8">
                            <w:pPr>
                              <w:pStyle w:val="TableText"/>
                              <w:jc w:val="center"/>
                              <w:rPr>
                                <w:sz w:val="16"/>
                                <w:szCs w:val="16"/>
                              </w:rPr>
                            </w:pPr>
                            <w:r w:rsidRPr="00746E4E">
                              <w:rPr>
                                <w:sz w:val="16"/>
                                <w:szCs w:val="16"/>
                              </w:rPr>
                              <w:t>35</w:t>
                            </w:r>
                          </w:p>
                        </w:tc>
                        <w:tc>
                          <w:tcPr>
                            <w:tcW w:w="4661" w:type="dxa"/>
                            <w:vAlign w:val="center"/>
                          </w:tcPr>
                          <w:p w:rsidR="008254E3" w:rsidRPr="00746E4E" w:rsidRDefault="008254E3" w:rsidP="004A5BC8">
                            <w:pPr>
                              <w:pStyle w:val="TableText"/>
                              <w:rPr>
                                <w:color w:val="000000"/>
                                <w:sz w:val="16"/>
                                <w:szCs w:val="16"/>
                              </w:rPr>
                            </w:pPr>
                            <w:r w:rsidRPr="00746E4E">
                              <w:rPr>
                                <w:color w:val="000000"/>
                                <w:sz w:val="16"/>
                                <w:szCs w:val="16"/>
                              </w:rPr>
                              <w:t xml:space="preserve">Survey condition of original facility and determine feasibility of salvaging, restoring or returning to original facility when emergency subsides or is terminated </w:t>
                            </w:r>
                          </w:p>
                        </w:tc>
                      </w:tr>
                      <w:tr w:rsidR="008254E3" w:rsidRPr="002803EB" w:rsidTr="004A5BC8">
                        <w:trPr>
                          <w:trHeight w:val="432"/>
                        </w:trPr>
                        <w:tc>
                          <w:tcPr>
                            <w:tcW w:w="559" w:type="dxa"/>
                            <w:vAlign w:val="center"/>
                          </w:tcPr>
                          <w:p w:rsidR="008254E3" w:rsidRPr="00746E4E" w:rsidRDefault="008254E3" w:rsidP="004A5BC8">
                            <w:pPr>
                              <w:pStyle w:val="TableText"/>
                              <w:jc w:val="center"/>
                              <w:rPr>
                                <w:sz w:val="16"/>
                                <w:szCs w:val="16"/>
                              </w:rPr>
                            </w:pPr>
                            <w:r w:rsidRPr="00746E4E">
                              <w:rPr>
                                <w:sz w:val="16"/>
                                <w:szCs w:val="16"/>
                              </w:rPr>
                              <w:t>36</w:t>
                            </w:r>
                          </w:p>
                        </w:tc>
                        <w:tc>
                          <w:tcPr>
                            <w:tcW w:w="4661" w:type="dxa"/>
                            <w:vAlign w:val="center"/>
                          </w:tcPr>
                          <w:p w:rsidR="008254E3" w:rsidRPr="00746E4E" w:rsidRDefault="008254E3" w:rsidP="004A5BC8">
                            <w:pPr>
                              <w:pStyle w:val="TableText"/>
                              <w:rPr>
                                <w:color w:val="000000"/>
                                <w:sz w:val="16"/>
                                <w:szCs w:val="16"/>
                              </w:rPr>
                            </w:pPr>
                            <w:r w:rsidRPr="00746E4E">
                              <w:rPr>
                                <w:color w:val="000000"/>
                                <w:sz w:val="16"/>
                                <w:szCs w:val="16"/>
                              </w:rPr>
                              <w:t>Develop long term reconstitution and recovery plans should original facility cannot be re-occupied.</w:t>
                            </w:r>
                          </w:p>
                        </w:tc>
                      </w:tr>
                      <w:tr w:rsidR="008254E3" w:rsidRPr="002803EB" w:rsidTr="004A5BC8">
                        <w:trPr>
                          <w:trHeight w:val="432"/>
                        </w:trPr>
                        <w:tc>
                          <w:tcPr>
                            <w:tcW w:w="559" w:type="dxa"/>
                            <w:vAlign w:val="center"/>
                          </w:tcPr>
                          <w:p w:rsidR="008254E3" w:rsidRPr="00746E4E" w:rsidRDefault="008254E3" w:rsidP="004A5BC8">
                            <w:pPr>
                              <w:pStyle w:val="TableText"/>
                              <w:jc w:val="center"/>
                              <w:rPr>
                                <w:sz w:val="16"/>
                                <w:szCs w:val="16"/>
                              </w:rPr>
                            </w:pPr>
                            <w:r w:rsidRPr="00746E4E">
                              <w:rPr>
                                <w:sz w:val="16"/>
                                <w:szCs w:val="16"/>
                              </w:rPr>
                              <w:t>37</w:t>
                            </w:r>
                          </w:p>
                        </w:tc>
                        <w:tc>
                          <w:tcPr>
                            <w:tcW w:w="4661" w:type="dxa"/>
                            <w:vAlign w:val="center"/>
                          </w:tcPr>
                          <w:p w:rsidR="008254E3" w:rsidRPr="00746E4E" w:rsidRDefault="008254E3" w:rsidP="004A5BC8">
                            <w:pPr>
                              <w:pStyle w:val="TableText"/>
                              <w:rPr>
                                <w:color w:val="000000"/>
                                <w:sz w:val="16"/>
                                <w:szCs w:val="16"/>
                              </w:rPr>
                            </w:pPr>
                            <w:r w:rsidRPr="00746E4E">
                              <w:rPr>
                                <w:color w:val="000000"/>
                                <w:sz w:val="16"/>
                                <w:szCs w:val="16"/>
                              </w:rPr>
                              <w:t xml:space="preserve">Inventory and salvage useable equipment, materials, records and supplies from damaged facility, if possible </w:t>
                            </w:r>
                          </w:p>
                        </w:tc>
                      </w:tr>
                      <w:tr w:rsidR="008254E3" w:rsidRPr="002803EB" w:rsidTr="004A5BC8">
                        <w:trPr>
                          <w:trHeight w:val="432"/>
                        </w:trPr>
                        <w:tc>
                          <w:tcPr>
                            <w:tcW w:w="559" w:type="dxa"/>
                            <w:vAlign w:val="center"/>
                          </w:tcPr>
                          <w:p w:rsidR="008254E3" w:rsidRPr="00746E4E" w:rsidRDefault="008254E3" w:rsidP="004A5BC8">
                            <w:pPr>
                              <w:pStyle w:val="TableText"/>
                              <w:jc w:val="center"/>
                              <w:rPr>
                                <w:sz w:val="16"/>
                                <w:szCs w:val="16"/>
                              </w:rPr>
                            </w:pPr>
                            <w:r w:rsidRPr="00746E4E">
                              <w:rPr>
                                <w:sz w:val="16"/>
                                <w:szCs w:val="16"/>
                              </w:rPr>
                              <w:t>38</w:t>
                            </w:r>
                          </w:p>
                        </w:tc>
                        <w:tc>
                          <w:tcPr>
                            <w:tcW w:w="4661" w:type="dxa"/>
                            <w:vAlign w:val="center"/>
                          </w:tcPr>
                          <w:p w:rsidR="008254E3" w:rsidRPr="00746E4E" w:rsidRDefault="008254E3" w:rsidP="004A5BC8">
                            <w:pPr>
                              <w:pStyle w:val="TableText"/>
                              <w:rPr>
                                <w:color w:val="000000"/>
                                <w:sz w:val="16"/>
                                <w:szCs w:val="16"/>
                              </w:rPr>
                            </w:pPr>
                            <w:r w:rsidRPr="00746E4E">
                              <w:rPr>
                                <w:color w:val="000000"/>
                                <w:sz w:val="16"/>
                                <w:szCs w:val="16"/>
                              </w:rPr>
                              <w:t xml:space="preserve">Evaluate original or new facility to assure that all critical services and support </w:t>
                            </w:r>
                            <w:r>
                              <w:rPr>
                                <w:color w:val="000000"/>
                                <w:sz w:val="16"/>
                                <w:szCs w:val="16"/>
                              </w:rPr>
                              <w:t>are</w:t>
                            </w:r>
                            <w:r w:rsidRPr="00746E4E">
                              <w:rPr>
                                <w:color w:val="000000"/>
                                <w:sz w:val="16"/>
                                <w:szCs w:val="16"/>
                              </w:rPr>
                              <w:t xml:space="preserve"> available and operational.</w:t>
                            </w:r>
                          </w:p>
                        </w:tc>
                      </w:tr>
                      <w:tr w:rsidR="008254E3" w:rsidRPr="002803EB" w:rsidTr="004A5BC8">
                        <w:trPr>
                          <w:trHeight w:val="432"/>
                        </w:trPr>
                        <w:tc>
                          <w:tcPr>
                            <w:tcW w:w="559" w:type="dxa"/>
                            <w:vAlign w:val="center"/>
                          </w:tcPr>
                          <w:p w:rsidR="008254E3" w:rsidRPr="00746E4E" w:rsidRDefault="008254E3" w:rsidP="004A5BC8">
                            <w:pPr>
                              <w:pStyle w:val="TableText"/>
                              <w:jc w:val="center"/>
                              <w:rPr>
                                <w:sz w:val="16"/>
                                <w:szCs w:val="16"/>
                              </w:rPr>
                            </w:pPr>
                            <w:r w:rsidRPr="00746E4E">
                              <w:rPr>
                                <w:sz w:val="16"/>
                                <w:szCs w:val="16"/>
                              </w:rPr>
                              <w:t>39</w:t>
                            </w:r>
                          </w:p>
                        </w:tc>
                        <w:tc>
                          <w:tcPr>
                            <w:tcW w:w="4661" w:type="dxa"/>
                            <w:vAlign w:val="center"/>
                          </w:tcPr>
                          <w:p w:rsidR="008254E3" w:rsidRPr="00746E4E" w:rsidRDefault="008254E3" w:rsidP="004A5BC8">
                            <w:pPr>
                              <w:pStyle w:val="TableText"/>
                              <w:rPr>
                                <w:color w:val="000000"/>
                                <w:sz w:val="16"/>
                                <w:szCs w:val="16"/>
                              </w:rPr>
                            </w:pPr>
                            <w:r w:rsidRPr="00746E4E">
                              <w:rPr>
                                <w:color w:val="000000"/>
                                <w:sz w:val="16"/>
                                <w:szCs w:val="16"/>
                              </w:rPr>
                              <w:t xml:space="preserve">Conduct transition of mission essential  functions, personnel and equipment from continuity facility back to designated facility </w:t>
                            </w:r>
                          </w:p>
                        </w:tc>
                      </w:tr>
                      <w:tr w:rsidR="008254E3" w:rsidRPr="002803EB" w:rsidTr="004A5BC8">
                        <w:trPr>
                          <w:trHeight w:val="432"/>
                        </w:trPr>
                        <w:tc>
                          <w:tcPr>
                            <w:tcW w:w="559" w:type="dxa"/>
                            <w:vAlign w:val="center"/>
                          </w:tcPr>
                          <w:p w:rsidR="008254E3" w:rsidRPr="00746E4E" w:rsidRDefault="008254E3" w:rsidP="004A5BC8">
                            <w:pPr>
                              <w:pStyle w:val="TableText"/>
                              <w:jc w:val="center"/>
                              <w:rPr>
                                <w:sz w:val="16"/>
                                <w:szCs w:val="16"/>
                              </w:rPr>
                            </w:pPr>
                            <w:r w:rsidRPr="00746E4E">
                              <w:rPr>
                                <w:sz w:val="16"/>
                                <w:szCs w:val="16"/>
                              </w:rPr>
                              <w:t>40</w:t>
                            </w:r>
                          </w:p>
                        </w:tc>
                        <w:tc>
                          <w:tcPr>
                            <w:tcW w:w="4661" w:type="dxa"/>
                            <w:vAlign w:val="center"/>
                          </w:tcPr>
                          <w:p w:rsidR="008254E3" w:rsidRPr="00746E4E" w:rsidRDefault="008254E3" w:rsidP="004A5BC8">
                            <w:pPr>
                              <w:pStyle w:val="TableText"/>
                              <w:rPr>
                                <w:color w:val="000000"/>
                                <w:sz w:val="16"/>
                                <w:szCs w:val="16"/>
                              </w:rPr>
                            </w:pPr>
                            <w:r w:rsidRPr="00746E4E">
                              <w:rPr>
                                <w:color w:val="000000"/>
                                <w:sz w:val="16"/>
                                <w:szCs w:val="16"/>
                              </w:rPr>
                              <w:t>Conduct transition of remaining essential function, personnel and equipment from continuity facility back to designated facility</w:t>
                            </w:r>
                          </w:p>
                        </w:tc>
                      </w:tr>
                      <w:tr w:rsidR="008254E3" w:rsidRPr="002803EB" w:rsidTr="004A5BC8">
                        <w:trPr>
                          <w:trHeight w:val="70"/>
                        </w:trPr>
                        <w:tc>
                          <w:tcPr>
                            <w:tcW w:w="559" w:type="dxa"/>
                            <w:vAlign w:val="center"/>
                          </w:tcPr>
                          <w:p w:rsidR="008254E3" w:rsidRPr="00746E4E" w:rsidRDefault="008254E3" w:rsidP="004A5BC8">
                            <w:pPr>
                              <w:pStyle w:val="TableText"/>
                              <w:jc w:val="center"/>
                              <w:rPr>
                                <w:sz w:val="16"/>
                                <w:szCs w:val="16"/>
                              </w:rPr>
                            </w:pPr>
                            <w:r w:rsidRPr="00746E4E">
                              <w:rPr>
                                <w:sz w:val="16"/>
                                <w:szCs w:val="16"/>
                              </w:rPr>
                              <w:t>41</w:t>
                            </w:r>
                          </w:p>
                        </w:tc>
                        <w:tc>
                          <w:tcPr>
                            <w:tcW w:w="4661" w:type="dxa"/>
                            <w:vAlign w:val="center"/>
                          </w:tcPr>
                          <w:p w:rsidR="008254E3" w:rsidRPr="00746E4E" w:rsidRDefault="008254E3" w:rsidP="004A5BC8">
                            <w:pPr>
                              <w:pStyle w:val="TableText"/>
                              <w:rPr>
                                <w:color w:val="000000"/>
                                <w:sz w:val="16"/>
                                <w:szCs w:val="16"/>
                              </w:rPr>
                            </w:pPr>
                            <w:r w:rsidRPr="00746E4E">
                              <w:rPr>
                                <w:color w:val="000000"/>
                                <w:sz w:val="16"/>
                                <w:szCs w:val="16"/>
                              </w:rPr>
                              <w:t xml:space="preserve">Schedule and conduct initial debrief with staff </w:t>
                            </w:r>
                            <w:r>
                              <w:rPr>
                                <w:color w:val="000000"/>
                                <w:sz w:val="16"/>
                                <w:szCs w:val="16"/>
                              </w:rPr>
                              <w:t>and identify key issues, lessons learned and best practices.</w:t>
                            </w:r>
                          </w:p>
                        </w:tc>
                      </w:tr>
                    </w:tbl>
                    <w:p w:rsidR="008254E3" w:rsidRPr="00746E4E" w:rsidRDefault="008254E3" w:rsidP="004A5BC8"/>
                  </w:txbxContent>
                </v:textbox>
              </v:shape>
            </w:pict>
          </mc:Fallback>
        </mc:AlternateContent>
      </w:r>
    </w:p>
    <w:p w:rsidR="00692AA7" w:rsidRPr="00076C95" w:rsidRDefault="00692AA7" w:rsidP="00692AA7">
      <w:pPr>
        <w:spacing w:after="120"/>
        <w:rPr>
          <w:rFonts w:ascii="Arial Bold" w:hAnsi="Arial Bold" w:cs="Arial"/>
          <w:b/>
          <w:caps/>
          <w:sz w:val="24"/>
          <w:szCs w:val="24"/>
        </w:rPr>
      </w:pPr>
      <w:bookmarkStart w:id="53" w:name="Attachment_3"/>
      <w:bookmarkEnd w:id="53"/>
      <w:r w:rsidRPr="00076C95">
        <w:rPr>
          <w:rFonts w:ascii="Arial Bold" w:hAnsi="Arial Bold" w:cs="Arial"/>
          <w:b/>
          <w:caps/>
          <w:sz w:val="24"/>
          <w:szCs w:val="24"/>
        </w:rPr>
        <w:lastRenderedPageBreak/>
        <w:t>Attachment 3 – Continuity Plan Evaluation Checklist</w:t>
      </w:r>
    </w:p>
    <w:p w:rsidR="00692AA7" w:rsidRPr="001356AA" w:rsidRDefault="00692AA7" w:rsidP="00692AA7">
      <w:pPr>
        <w:pStyle w:val="Header"/>
        <w:spacing w:before="240" w:after="120"/>
        <w:jc w:val="center"/>
        <w:rPr>
          <w:rFonts w:ascii="Arial" w:hAnsi="Arial" w:cs="Arial"/>
          <w:b/>
          <w:sz w:val="36"/>
          <w:szCs w:val="36"/>
        </w:rPr>
      </w:pPr>
      <w:r w:rsidRPr="001356AA">
        <w:rPr>
          <w:rFonts w:ascii="Arial" w:hAnsi="Arial" w:cs="Arial"/>
          <w:b/>
          <w:sz w:val="36"/>
          <w:szCs w:val="36"/>
        </w:rPr>
        <w:t>Continuity Plan Evaluation Checklist</w:t>
      </w:r>
    </w:p>
    <w:p w:rsidR="00692AA7" w:rsidRPr="001356AA" w:rsidRDefault="00692AA7" w:rsidP="00692AA7">
      <w:pPr>
        <w:rPr>
          <w:rFonts w:ascii="Arial" w:hAnsi="Arial" w:cs="Arial"/>
          <w:b/>
          <w:u w:val="single"/>
        </w:rPr>
      </w:pPr>
      <w:r w:rsidRPr="001356AA">
        <w:rPr>
          <w:rFonts w:ascii="Arial" w:hAnsi="Arial" w:cs="Arial"/>
          <w:b/>
        </w:rPr>
        <w:t>Agency/Department Name:</w:t>
      </w:r>
      <w:r w:rsidRPr="001356AA">
        <w:rPr>
          <w:rFonts w:ascii="Arial" w:hAnsi="Arial" w:cs="Arial"/>
          <w:b/>
        </w:rPr>
        <w:fldChar w:fldCharType="begin">
          <w:ffData>
            <w:name w:val="Text56"/>
            <w:enabled/>
            <w:calcOnExit w:val="0"/>
            <w:textInput/>
          </w:ffData>
        </w:fldChar>
      </w:r>
      <w:r w:rsidRPr="001356AA">
        <w:rPr>
          <w:rFonts w:ascii="Arial" w:hAnsi="Arial" w:cs="Arial"/>
          <w:b/>
        </w:rPr>
        <w:instrText xml:space="preserve"> FORMTEXT </w:instrText>
      </w:r>
      <w:r w:rsidRPr="001356AA">
        <w:rPr>
          <w:rFonts w:ascii="Arial" w:hAnsi="Arial" w:cs="Arial"/>
          <w:b/>
        </w:rPr>
      </w:r>
      <w:r w:rsidRPr="001356AA">
        <w:rPr>
          <w:rFonts w:ascii="Arial" w:hAnsi="Arial" w:cs="Arial"/>
          <w:b/>
        </w:rPr>
        <w:fldChar w:fldCharType="separate"/>
      </w:r>
      <w:r w:rsidR="008B6FB4">
        <w:rPr>
          <w:rFonts w:ascii="Arial" w:hAnsi="Arial" w:cs="Arial"/>
          <w:b/>
          <w:noProof/>
        </w:rPr>
        <w:t> </w:t>
      </w:r>
      <w:r w:rsidR="008B6FB4">
        <w:rPr>
          <w:rFonts w:ascii="Arial" w:hAnsi="Arial" w:cs="Arial"/>
          <w:b/>
          <w:noProof/>
        </w:rPr>
        <w:t> </w:t>
      </w:r>
      <w:r w:rsidR="008B6FB4">
        <w:rPr>
          <w:rFonts w:ascii="Arial" w:hAnsi="Arial" w:cs="Arial"/>
          <w:b/>
          <w:noProof/>
        </w:rPr>
        <w:t> </w:t>
      </w:r>
      <w:r w:rsidR="008B6FB4">
        <w:rPr>
          <w:rFonts w:ascii="Arial" w:hAnsi="Arial" w:cs="Arial"/>
          <w:b/>
          <w:noProof/>
        </w:rPr>
        <w:t> </w:t>
      </w:r>
      <w:r w:rsidR="008B6FB4">
        <w:rPr>
          <w:rFonts w:ascii="Arial" w:hAnsi="Arial" w:cs="Arial"/>
          <w:b/>
          <w:noProof/>
        </w:rPr>
        <w:t> </w:t>
      </w:r>
      <w:r w:rsidRPr="001356AA">
        <w:rPr>
          <w:rFonts w:ascii="Arial" w:hAnsi="Arial" w:cs="Arial"/>
          <w:b/>
        </w:rPr>
        <w:fldChar w:fldCharType="end"/>
      </w:r>
    </w:p>
    <w:p w:rsidR="00692AA7" w:rsidRPr="001356AA" w:rsidRDefault="00692AA7" w:rsidP="00692AA7">
      <w:pPr>
        <w:spacing w:line="240" w:lineRule="auto"/>
        <w:rPr>
          <w:rFonts w:ascii="Arial" w:hAnsi="Arial" w:cs="Arial"/>
        </w:rPr>
      </w:pPr>
      <w:r w:rsidRPr="001356AA">
        <w:rPr>
          <w:rFonts w:ascii="Arial" w:hAnsi="Arial" w:cs="Arial"/>
          <w:b/>
          <w:u w:val="single"/>
        </w:rPr>
        <w:t>Instructions</w:t>
      </w:r>
      <w:r w:rsidRPr="001356AA">
        <w:rPr>
          <w:rFonts w:ascii="Arial" w:hAnsi="Arial" w:cs="Arial"/>
        </w:rPr>
        <w:t xml:space="preserve">: </w:t>
      </w:r>
      <w:r w:rsidR="00F109F9" w:rsidRPr="00D94E99">
        <w:rPr>
          <w:rFonts w:ascii="Arial" w:hAnsi="Arial" w:cs="Arial"/>
        </w:rPr>
        <w:t xml:space="preserve">This evaluation checklist should be used to determine whether all the continuity program elements are addressed in the departmental Continuity Plan (or other related planning documents).  Review the planning elements on the left and record in the right column the plan name (if content is addressed in another plan), date of plan, and page references for where the information can be found.  The </w:t>
      </w:r>
      <w:r w:rsidR="00F109F9">
        <w:rPr>
          <w:rFonts w:ascii="Arial" w:hAnsi="Arial" w:cs="Arial"/>
        </w:rPr>
        <w:t xml:space="preserve">Secretary and/or </w:t>
      </w:r>
      <w:r w:rsidR="00F109F9" w:rsidRPr="00D94E99">
        <w:rPr>
          <w:rFonts w:ascii="Arial" w:hAnsi="Arial" w:cs="Arial"/>
        </w:rPr>
        <w:t>Director and Continuity Planning Coordinator will then certify with their signatures at the end of the checklist that the organization has completed an evaluation of their Continuity Plan and documented its status as it relates to the requirements of the program.</w:t>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40"/>
        <w:gridCol w:w="1620"/>
        <w:gridCol w:w="1620"/>
        <w:gridCol w:w="2160"/>
      </w:tblGrid>
      <w:tr w:rsidR="00A345CC" w:rsidRPr="00E1692D" w:rsidTr="00A345CC">
        <w:tc>
          <w:tcPr>
            <w:tcW w:w="5040" w:type="dxa"/>
            <w:shd w:val="clear" w:color="auto" w:fill="99CCFF"/>
          </w:tcPr>
          <w:p w:rsidR="00A345CC" w:rsidRPr="00E051CA" w:rsidRDefault="00A345CC" w:rsidP="00A345CC">
            <w:pPr>
              <w:rPr>
                <w:rFonts w:ascii="Arial" w:hAnsi="Arial" w:cs="Arial"/>
                <w:b/>
                <w:sz w:val="18"/>
                <w:szCs w:val="18"/>
                <w:u w:val="single"/>
              </w:rPr>
            </w:pPr>
            <w:r w:rsidRPr="00E051CA">
              <w:rPr>
                <w:rFonts w:ascii="Arial" w:hAnsi="Arial" w:cs="Arial"/>
                <w:b/>
                <w:sz w:val="18"/>
                <w:szCs w:val="18"/>
                <w:u w:val="single"/>
              </w:rPr>
              <w:t>Planning Element</w:t>
            </w:r>
          </w:p>
          <w:p w:rsidR="00A345CC" w:rsidRPr="00E051CA" w:rsidRDefault="00A345CC" w:rsidP="00A345CC">
            <w:pPr>
              <w:rPr>
                <w:rFonts w:ascii="Arial" w:hAnsi="Arial" w:cs="Arial"/>
                <w:b/>
                <w:sz w:val="18"/>
                <w:szCs w:val="18"/>
              </w:rPr>
            </w:pPr>
            <w:r w:rsidRPr="00E051CA">
              <w:rPr>
                <w:rFonts w:ascii="Arial" w:hAnsi="Arial" w:cs="Arial"/>
                <w:b/>
                <w:sz w:val="18"/>
                <w:szCs w:val="18"/>
              </w:rPr>
              <w:t>Program Plans and Procedures (Program Management)</w:t>
            </w:r>
          </w:p>
          <w:p w:rsidR="00A345CC" w:rsidRPr="00E051CA" w:rsidRDefault="00A345CC" w:rsidP="00A345CC">
            <w:pPr>
              <w:spacing w:after="120"/>
              <w:rPr>
                <w:rFonts w:ascii="Arial" w:hAnsi="Arial" w:cs="Arial"/>
                <w:sz w:val="18"/>
                <w:szCs w:val="18"/>
              </w:rPr>
            </w:pPr>
            <w:r w:rsidRPr="00E051CA">
              <w:rPr>
                <w:rFonts w:ascii="Arial" w:hAnsi="Arial" w:cs="Arial"/>
                <w:sz w:val="18"/>
                <w:szCs w:val="18"/>
              </w:rPr>
              <w:t>[Capability Description: An effective continuity program is implemented through its related continuity plans and procedures and an operational capability to support those plans and procedures.  Continuity planning is an effort to document the existence of, and ensure the capability to continue essential functions during a wide range of potential emergencies.]</w:t>
            </w:r>
            <w:r>
              <w:rPr>
                <w:rFonts w:ascii="Arial" w:hAnsi="Arial" w:cs="Arial"/>
                <w:sz w:val="18"/>
                <w:szCs w:val="18"/>
              </w:rPr>
              <w:t xml:space="preserve"> </w:t>
            </w:r>
            <w:r w:rsidRPr="00562B20">
              <w:rPr>
                <w:rFonts w:ascii="Arial" w:hAnsi="Arial" w:cs="Arial"/>
                <w:sz w:val="12"/>
                <w:szCs w:val="12"/>
              </w:rPr>
              <w:t>Reference:</w:t>
            </w:r>
            <w:r>
              <w:rPr>
                <w:rFonts w:ascii="Arial" w:hAnsi="Arial" w:cs="Arial"/>
                <w:sz w:val="12"/>
                <w:szCs w:val="12"/>
              </w:rPr>
              <w:t xml:space="preserve"> </w:t>
            </w:r>
            <w:r w:rsidRPr="00562B20">
              <w:rPr>
                <w:rFonts w:ascii="Arial" w:hAnsi="Arial" w:cs="Arial"/>
                <w:sz w:val="12"/>
                <w:szCs w:val="12"/>
              </w:rPr>
              <w:t>EMAP Standards 4.6</w:t>
            </w:r>
          </w:p>
        </w:tc>
        <w:tc>
          <w:tcPr>
            <w:tcW w:w="1620" w:type="dxa"/>
            <w:shd w:val="clear" w:color="auto" w:fill="99CCFF"/>
          </w:tcPr>
          <w:p w:rsidR="00A345CC" w:rsidRPr="00E051CA" w:rsidRDefault="00A345CC" w:rsidP="00A345CC">
            <w:pPr>
              <w:rPr>
                <w:rFonts w:ascii="Arial" w:hAnsi="Arial" w:cs="Arial"/>
                <w:b/>
                <w:sz w:val="18"/>
                <w:szCs w:val="18"/>
              </w:rPr>
            </w:pPr>
            <w:r w:rsidRPr="00E051CA">
              <w:rPr>
                <w:rFonts w:ascii="Arial" w:hAnsi="Arial" w:cs="Arial"/>
                <w:b/>
                <w:sz w:val="18"/>
                <w:szCs w:val="18"/>
              </w:rPr>
              <w:t>Yes – Element is Addressed in Plan</w:t>
            </w:r>
          </w:p>
          <w:p w:rsidR="00A345CC" w:rsidRPr="00E051CA" w:rsidRDefault="00A345CC" w:rsidP="00A345CC">
            <w:pPr>
              <w:rPr>
                <w:rFonts w:ascii="Arial" w:hAnsi="Arial" w:cs="Arial"/>
                <w:sz w:val="18"/>
                <w:szCs w:val="18"/>
              </w:rPr>
            </w:pPr>
            <w:r w:rsidRPr="00E051CA">
              <w:rPr>
                <w:rFonts w:ascii="Arial" w:hAnsi="Arial" w:cs="Arial"/>
                <w:sz w:val="18"/>
                <w:szCs w:val="18"/>
              </w:rPr>
              <w:t>[Reference page number and name of plan where the info can be found]</w:t>
            </w:r>
          </w:p>
        </w:tc>
        <w:tc>
          <w:tcPr>
            <w:tcW w:w="1620" w:type="dxa"/>
            <w:shd w:val="clear" w:color="auto" w:fill="99CCFF"/>
          </w:tcPr>
          <w:p w:rsidR="00A345CC" w:rsidRPr="00E051CA" w:rsidRDefault="00A345CC" w:rsidP="00A345CC">
            <w:pPr>
              <w:rPr>
                <w:rFonts w:ascii="Arial" w:hAnsi="Arial" w:cs="Arial"/>
                <w:b/>
                <w:sz w:val="18"/>
                <w:szCs w:val="18"/>
              </w:rPr>
            </w:pPr>
            <w:r w:rsidRPr="00E051CA">
              <w:rPr>
                <w:rFonts w:ascii="Arial" w:hAnsi="Arial" w:cs="Arial"/>
                <w:b/>
                <w:sz w:val="18"/>
                <w:szCs w:val="18"/>
              </w:rPr>
              <w:t>No – Element Not Completely Addressed in Plan</w:t>
            </w:r>
          </w:p>
        </w:tc>
        <w:tc>
          <w:tcPr>
            <w:tcW w:w="2160" w:type="dxa"/>
            <w:shd w:val="clear" w:color="auto" w:fill="99CCFF"/>
          </w:tcPr>
          <w:p w:rsidR="00A345CC" w:rsidRPr="00E051CA" w:rsidRDefault="00A345CC" w:rsidP="00A345CC">
            <w:pPr>
              <w:rPr>
                <w:rFonts w:ascii="Arial" w:hAnsi="Arial" w:cs="Arial"/>
                <w:b/>
                <w:sz w:val="18"/>
                <w:szCs w:val="18"/>
              </w:rPr>
            </w:pPr>
            <w:r w:rsidRPr="00E051CA">
              <w:rPr>
                <w:rFonts w:ascii="Arial" w:hAnsi="Arial" w:cs="Arial"/>
                <w:b/>
                <w:sz w:val="18"/>
                <w:szCs w:val="18"/>
              </w:rPr>
              <w:t>Corrective Actions (If Answered No) – Strategy for Addressing Planning Gaps</w:t>
            </w:r>
          </w:p>
        </w:tc>
      </w:tr>
      <w:tr w:rsidR="00A345CC" w:rsidRPr="00E051CA" w:rsidTr="00A345CC">
        <w:tc>
          <w:tcPr>
            <w:tcW w:w="5040" w:type="dxa"/>
            <w:shd w:val="clear" w:color="auto" w:fill="auto"/>
          </w:tcPr>
          <w:p w:rsidR="00A345CC" w:rsidRPr="00E051CA" w:rsidRDefault="00A345CC" w:rsidP="00A345CC">
            <w:pPr>
              <w:numPr>
                <w:ilvl w:val="0"/>
                <w:numId w:val="12"/>
              </w:numPr>
              <w:spacing w:after="0" w:line="240" w:lineRule="auto"/>
              <w:rPr>
                <w:rFonts w:ascii="Arial" w:hAnsi="Arial" w:cs="Arial"/>
                <w:sz w:val="18"/>
                <w:szCs w:val="18"/>
              </w:rPr>
            </w:pPr>
            <w:r w:rsidRPr="00E051CA">
              <w:rPr>
                <w:rFonts w:ascii="Arial" w:hAnsi="Arial" w:cs="Arial"/>
                <w:sz w:val="18"/>
                <w:szCs w:val="18"/>
              </w:rPr>
              <w:t>Procedures for employee advisories, alerts and Continuity Plan activation are included.</w:t>
            </w:r>
          </w:p>
          <w:p w:rsidR="00A345CC" w:rsidRPr="00E051CA" w:rsidRDefault="00A345CC" w:rsidP="00A345CC">
            <w:pPr>
              <w:ind w:left="360"/>
              <w:rPr>
                <w:rFonts w:ascii="Arial" w:hAnsi="Arial" w:cs="Arial"/>
                <w:b/>
                <w:sz w:val="18"/>
                <w:szCs w:val="18"/>
              </w:rPr>
            </w:pPr>
            <w:r w:rsidRPr="00E051CA">
              <w:rPr>
                <w:rFonts w:ascii="Arial" w:hAnsi="Arial" w:cs="Arial"/>
                <w:sz w:val="18"/>
                <w:szCs w:val="18"/>
              </w:rPr>
              <w:t xml:space="preserve">Comments:  </w:t>
            </w:r>
            <w:r w:rsidRPr="00E051CA">
              <w:rPr>
                <w:rFonts w:ascii="Arial" w:hAnsi="Arial" w:cs="Arial"/>
                <w:b/>
                <w:sz w:val="18"/>
                <w:szCs w:val="18"/>
              </w:rPr>
              <w:fldChar w:fldCharType="begin">
                <w:ffData>
                  <w:name w:val="Text61"/>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p w:rsidR="00A345CC" w:rsidRPr="00562B20" w:rsidRDefault="00A345CC" w:rsidP="00A345CC">
            <w:pPr>
              <w:ind w:left="360"/>
              <w:rPr>
                <w:rFonts w:ascii="Arial" w:hAnsi="Arial" w:cs="Arial"/>
                <w:sz w:val="6"/>
                <w:szCs w:val="6"/>
              </w:rPr>
            </w:pPr>
          </w:p>
        </w:tc>
        <w:tc>
          <w:tcPr>
            <w:tcW w:w="1620" w:type="dxa"/>
            <w:shd w:val="clear" w:color="auto" w:fill="auto"/>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tc>
        <w:tc>
          <w:tcPr>
            <w:tcW w:w="1620" w:type="dxa"/>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5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tc>
        <w:tc>
          <w:tcPr>
            <w:tcW w:w="2160" w:type="dxa"/>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5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tc>
      </w:tr>
      <w:tr w:rsidR="00A345CC" w:rsidRPr="00E051CA" w:rsidTr="00A345CC">
        <w:tc>
          <w:tcPr>
            <w:tcW w:w="5040" w:type="dxa"/>
            <w:shd w:val="clear" w:color="auto" w:fill="auto"/>
          </w:tcPr>
          <w:p w:rsidR="00A345CC" w:rsidRPr="00E051CA" w:rsidRDefault="00A345CC" w:rsidP="00A345CC">
            <w:pPr>
              <w:numPr>
                <w:ilvl w:val="0"/>
                <w:numId w:val="12"/>
              </w:numPr>
              <w:spacing w:after="0" w:line="240" w:lineRule="auto"/>
              <w:rPr>
                <w:rFonts w:ascii="Arial" w:hAnsi="Arial" w:cs="Arial"/>
                <w:sz w:val="18"/>
                <w:szCs w:val="18"/>
              </w:rPr>
            </w:pPr>
            <w:r w:rsidRPr="00E051CA">
              <w:rPr>
                <w:rFonts w:ascii="Arial" w:hAnsi="Arial" w:cs="Arial"/>
                <w:sz w:val="18"/>
                <w:szCs w:val="18"/>
              </w:rPr>
              <w:t>Provisions for personnel accountability throughout the duration of the emergency are included.</w:t>
            </w:r>
          </w:p>
          <w:p w:rsidR="00A345CC" w:rsidRPr="00E051CA" w:rsidRDefault="00A345CC" w:rsidP="00A345CC">
            <w:pPr>
              <w:ind w:left="360"/>
              <w:rPr>
                <w:rFonts w:ascii="Arial" w:hAnsi="Arial" w:cs="Arial"/>
                <w:b/>
                <w:sz w:val="18"/>
                <w:szCs w:val="18"/>
              </w:rPr>
            </w:pPr>
            <w:r w:rsidRPr="00E051CA">
              <w:rPr>
                <w:rFonts w:ascii="Arial" w:hAnsi="Arial" w:cs="Arial"/>
                <w:sz w:val="18"/>
                <w:szCs w:val="18"/>
              </w:rPr>
              <w:t xml:space="preserve">Comments: </w:t>
            </w:r>
            <w:r w:rsidRPr="00E051CA">
              <w:rPr>
                <w:rFonts w:ascii="Arial" w:hAnsi="Arial" w:cs="Arial"/>
                <w:b/>
                <w:sz w:val="18"/>
                <w:szCs w:val="18"/>
              </w:rPr>
              <w:fldChar w:fldCharType="begin">
                <w:ffData>
                  <w:name w:val="Text61"/>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p w:rsidR="00A345CC" w:rsidRPr="00562B20" w:rsidRDefault="00A345CC" w:rsidP="00A345CC">
            <w:pPr>
              <w:ind w:left="360"/>
              <w:rPr>
                <w:rFonts w:ascii="Arial" w:hAnsi="Arial" w:cs="Arial"/>
                <w:sz w:val="6"/>
                <w:szCs w:val="6"/>
              </w:rPr>
            </w:pPr>
          </w:p>
        </w:tc>
        <w:tc>
          <w:tcPr>
            <w:tcW w:w="1620" w:type="dxa"/>
            <w:shd w:val="clear" w:color="auto" w:fill="auto"/>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tc>
        <w:tc>
          <w:tcPr>
            <w:tcW w:w="1620" w:type="dxa"/>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5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tc>
        <w:tc>
          <w:tcPr>
            <w:tcW w:w="2160" w:type="dxa"/>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5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tc>
      </w:tr>
      <w:tr w:rsidR="00A345CC" w:rsidRPr="00E051CA" w:rsidTr="00A345CC">
        <w:trPr>
          <w:trHeight w:val="1259"/>
        </w:trPr>
        <w:tc>
          <w:tcPr>
            <w:tcW w:w="5040" w:type="dxa"/>
            <w:shd w:val="clear" w:color="auto" w:fill="auto"/>
          </w:tcPr>
          <w:p w:rsidR="00A345CC" w:rsidRPr="00E051CA" w:rsidRDefault="00A345CC" w:rsidP="00A345CC">
            <w:pPr>
              <w:numPr>
                <w:ilvl w:val="0"/>
                <w:numId w:val="12"/>
              </w:numPr>
              <w:spacing w:after="0" w:line="240" w:lineRule="auto"/>
              <w:rPr>
                <w:rFonts w:ascii="Arial" w:hAnsi="Arial" w:cs="Arial"/>
                <w:sz w:val="18"/>
                <w:szCs w:val="18"/>
              </w:rPr>
            </w:pPr>
            <w:r>
              <w:rPr>
                <w:rFonts w:ascii="Arial" w:hAnsi="Arial" w:cs="Arial"/>
                <w:sz w:val="18"/>
                <w:szCs w:val="18"/>
              </w:rPr>
              <w:t xml:space="preserve">Planned Maintenance - </w:t>
            </w:r>
            <w:r w:rsidRPr="00E051CA">
              <w:rPr>
                <w:rFonts w:ascii="Arial" w:hAnsi="Arial" w:cs="Arial"/>
                <w:sz w:val="18"/>
                <w:szCs w:val="18"/>
              </w:rPr>
              <w:t>Procedures exist for an annual review of this agency Continuity Plan and the ability to make any needed revisions.</w:t>
            </w:r>
          </w:p>
          <w:p w:rsidR="00A345CC" w:rsidRPr="00E051CA" w:rsidRDefault="00A345CC" w:rsidP="00A345CC">
            <w:pPr>
              <w:ind w:left="360"/>
              <w:rPr>
                <w:rFonts w:ascii="Arial" w:hAnsi="Arial" w:cs="Arial"/>
                <w:b/>
                <w:sz w:val="18"/>
                <w:szCs w:val="18"/>
              </w:rPr>
            </w:pPr>
            <w:r w:rsidRPr="00E051CA">
              <w:rPr>
                <w:rFonts w:ascii="Arial" w:hAnsi="Arial" w:cs="Arial"/>
                <w:sz w:val="18"/>
                <w:szCs w:val="18"/>
              </w:rPr>
              <w:t xml:space="preserve">Comments:  </w:t>
            </w:r>
            <w:r w:rsidRPr="00E051CA">
              <w:rPr>
                <w:rFonts w:ascii="Arial" w:hAnsi="Arial" w:cs="Arial"/>
                <w:b/>
                <w:sz w:val="18"/>
                <w:szCs w:val="18"/>
              </w:rPr>
              <w:fldChar w:fldCharType="begin">
                <w:ffData>
                  <w:name w:val="Text61"/>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p w:rsidR="00A345CC" w:rsidRPr="00562B20" w:rsidRDefault="00A345CC" w:rsidP="00A345CC">
            <w:pPr>
              <w:ind w:left="360"/>
              <w:rPr>
                <w:rFonts w:ascii="Arial" w:hAnsi="Arial" w:cs="Arial"/>
                <w:sz w:val="10"/>
                <w:szCs w:val="10"/>
              </w:rPr>
            </w:pPr>
            <w:r w:rsidRPr="00562B20">
              <w:rPr>
                <w:rFonts w:ascii="Arial" w:hAnsi="Arial" w:cs="Arial"/>
                <w:sz w:val="10"/>
                <w:szCs w:val="10"/>
              </w:rPr>
              <w:t>EMAP 4.6.2.7</w:t>
            </w:r>
          </w:p>
        </w:tc>
        <w:tc>
          <w:tcPr>
            <w:tcW w:w="1620" w:type="dxa"/>
            <w:shd w:val="clear" w:color="auto" w:fill="auto"/>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tc>
        <w:tc>
          <w:tcPr>
            <w:tcW w:w="1620" w:type="dxa"/>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5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tc>
        <w:tc>
          <w:tcPr>
            <w:tcW w:w="2160" w:type="dxa"/>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5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tc>
      </w:tr>
      <w:tr w:rsidR="00A345CC" w:rsidRPr="00E051CA" w:rsidTr="00A345CC">
        <w:tc>
          <w:tcPr>
            <w:tcW w:w="5040" w:type="dxa"/>
            <w:shd w:val="clear" w:color="auto" w:fill="auto"/>
          </w:tcPr>
          <w:p w:rsidR="00A345CC" w:rsidRPr="00E051CA" w:rsidRDefault="00A345CC" w:rsidP="00A345CC">
            <w:pPr>
              <w:numPr>
                <w:ilvl w:val="0"/>
                <w:numId w:val="12"/>
              </w:numPr>
              <w:spacing w:after="0" w:line="240" w:lineRule="auto"/>
              <w:rPr>
                <w:rFonts w:ascii="Arial" w:hAnsi="Arial" w:cs="Arial"/>
                <w:sz w:val="18"/>
                <w:szCs w:val="18"/>
              </w:rPr>
            </w:pPr>
            <w:r w:rsidRPr="00E051CA">
              <w:rPr>
                <w:rFonts w:ascii="Arial" w:hAnsi="Arial" w:cs="Arial"/>
                <w:sz w:val="18"/>
                <w:szCs w:val="18"/>
              </w:rPr>
              <w:t>Includes a risk or hazard analysis to identify threats to facilities and operations.</w:t>
            </w:r>
          </w:p>
          <w:p w:rsidR="00A345CC" w:rsidRPr="00562B20" w:rsidRDefault="00A345CC" w:rsidP="00A345CC">
            <w:pPr>
              <w:ind w:left="360"/>
              <w:rPr>
                <w:rFonts w:ascii="Arial" w:hAnsi="Arial" w:cs="Arial"/>
                <w:b/>
                <w:sz w:val="6"/>
                <w:szCs w:val="6"/>
              </w:rPr>
            </w:pPr>
            <w:r w:rsidRPr="00E051CA">
              <w:rPr>
                <w:rFonts w:ascii="Arial" w:hAnsi="Arial" w:cs="Arial"/>
                <w:sz w:val="18"/>
                <w:szCs w:val="18"/>
              </w:rPr>
              <w:t xml:space="preserve">Comments:  </w:t>
            </w:r>
            <w:r w:rsidRPr="00E051CA">
              <w:rPr>
                <w:rFonts w:ascii="Arial" w:hAnsi="Arial" w:cs="Arial"/>
                <w:b/>
                <w:sz w:val="18"/>
                <w:szCs w:val="18"/>
              </w:rPr>
              <w:fldChar w:fldCharType="begin">
                <w:ffData>
                  <w:name w:val="Text61"/>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tc>
        <w:tc>
          <w:tcPr>
            <w:tcW w:w="1620" w:type="dxa"/>
            <w:shd w:val="clear" w:color="auto" w:fill="auto"/>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tc>
        <w:tc>
          <w:tcPr>
            <w:tcW w:w="1620" w:type="dxa"/>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5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tc>
        <w:tc>
          <w:tcPr>
            <w:tcW w:w="2160" w:type="dxa"/>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5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tc>
      </w:tr>
      <w:tr w:rsidR="00A345CC" w:rsidRPr="00E051CA" w:rsidTr="00A345CC">
        <w:tc>
          <w:tcPr>
            <w:tcW w:w="5040" w:type="dxa"/>
            <w:tcBorders>
              <w:bottom w:val="single" w:sz="4" w:space="0" w:color="auto"/>
            </w:tcBorders>
            <w:shd w:val="clear" w:color="auto" w:fill="auto"/>
          </w:tcPr>
          <w:p w:rsidR="00A345CC" w:rsidRPr="00E051CA" w:rsidRDefault="00A345CC" w:rsidP="00A345CC">
            <w:pPr>
              <w:numPr>
                <w:ilvl w:val="0"/>
                <w:numId w:val="12"/>
              </w:numPr>
              <w:spacing w:after="0" w:line="240" w:lineRule="auto"/>
              <w:rPr>
                <w:rFonts w:ascii="Arial" w:hAnsi="Arial" w:cs="Arial"/>
                <w:sz w:val="18"/>
                <w:szCs w:val="18"/>
              </w:rPr>
            </w:pPr>
            <w:r w:rsidRPr="00E051CA">
              <w:rPr>
                <w:sz w:val="18"/>
                <w:szCs w:val="18"/>
              </w:rPr>
              <w:br w:type="page"/>
            </w:r>
            <w:r w:rsidRPr="00E051CA">
              <w:rPr>
                <w:rFonts w:ascii="Arial" w:hAnsi="Arial" w:cs="Arial"/>
                <w:sz w:val="18"/>
                <w:szCs w:val="18"/>
              </w:rPr>
              <w:t xml:space="preserve">Includes </w:t>
            </w:r>
            <w:r>
              <w:rPr>
                <w:rFonts w:ascii="Arial" w:hAnsi="Arial" w:cs="Arial"/>
                <w:sz w:val="18"/>
                <w:szCs w:val="18"/>
              </w:rPr>
              <w:t>signatories, concept of operations</w:t>
            </w:r>
            <w:r w:rsidRPr="00E051CA">
              <w:rPr>
                <w:rFonts w:ascii="Arial" w:hAnsi="Arial" w:cs="Arial"/>
                <w:sz w:val="18"/>
                <w:szCs w:val="18"/>
              </w:rPr>
              <w:t xml:space="preserve"> plan</w:t>
            </w:r>
            <w:r>
              <w:rPr>
                <w:rFonts w:ascii="Arial" w:hAnsi="Arial" w:cs="Arial"/>
                <w:sz w:val="18"/>
                <w:szCs w:val="18"/>
              </w:rPr>
              <w:t>/section</w:t>
            </w:r>
            <w:r w:rsidRPr="00E051CA">
              <w:rPr>
                <w:rFonts w:ascii="Arial" w:hAnsi="Arial" w:cs="Arial"/>
                <w:sz w:val="18"/>
                <w:szCs w:val="18"/>
              </w:rPr>
              <w:t xml:space="preserve"> that identified activation criteria, responsibilities, and command and control during Continuity Plan activation</w:t>
            </w:r>
            <w:r>
              <w:rPr>
                <w:rFonts w:ascii="Arial" w:hAnsi="Arial" w:cs="Arial"/>
                <w:sz w:val="18"/>
                <w:szCs w:val="18"/>
              </w:rPr>
              <w:t>, operations and reconstitution/recovery</w:t>
            </w:r>
            <w:r w:rsidRPr="00E051CA">
              <w:rPr>
                <w:rFonts w:ascii="Arial" w:hAnsi="Arial" w:cs="Arial"/>
                <w:sz w:val="18"/>
                <w:szCs w:val="18"/>
              </w:rPr>
              <w:t>.</w:t>
            </w:r>
          </w:p>
          <w:p w:rsidR="00A345CC" w:rsidRDefault="00A345CC" w:rsidP="00A345CC">
            <w:pPr>
              <w:ind w:left="360"/>
              <w:rPr>
                <w:rFonts w:ascii="Arial" w:hAnsi="Arial" w:cs="Arial"/>
                <w:b/>
                <w:sz w:val="18"/>
                <w:szCs w:val="18"/>
              </w:rPr>
            </w:pPr>
            <w:r w:rsidRPr="00E051CA">
              <w:rPr>
                <w:rFonts w:ascii="Arial" w:hAnsi="Arial" w:cs="Arial"/>
                <w:sz w:val="18"/>
                <w:szCs w:val="18"/>
              </w:rPr>
              <w:t xml:space="preserve">Comments:  </w:t>
            </w:r>
            <w:r w:rsidRPr="00E051CA">
              <w:rPr>
                <w:rFonts w:ascii="Arial" w:hAnsi="Arial" w:cs="Arial"/>
                <w:b/>
                <w:sz w:val="18"/>
                <w:szCs w:val="18"/>
              </w:rPr>
              <w:fldChar w:fldCharType="begin">
                <w:ffData>
                  <w:name w:val="Text61"/>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p w:rsidR="00A345CC" w:rsidRPr="00E051CA" w:rsidRDefault="00A345CC" w:rsidP="00A345CC">
            <w:pPr>
              <w:ind w:left="360"/>
              <w:rPr>
                <w:rFonts w:ascii="Arial" w:hAnsi="Arial" w:cs="Arial"/>
                <w:sz w:val="12"/>
                <w:szCs w:val="12"/>
              </w:rPr>
            </w:pPr>
            <w:r w:rsidRPr="00562B20">
              <w:rPr>
                <w:rFonts w:ascii="Arial" w:hAnsi="Arial" w:cs="Arial"/>
                <w:sz w:val="10"/>
                <w:szCs w:val="10"/>
              </w:rPr>
              <w:t>EMAP 4.6.2.</w:t>
            </w:r>
            <w:r>
              <w:rPr>
                <w:rFonts w:ascii="Arial" w:hAnsi="Arial" w:cs="Arial"/>
                <w:sz w:val="10"/>
                <w:szCs w:val="10"/>
              </w:rPr>
              <w:t>6</w:t>
            </w:r>
          </w:p>
        </w:tc>
        <w:tc>
          <w:tcPr>
            <w:tcW w:w="1620" w:type="dxa"/>
            <w:tcBorders>
              <w:bottom w:val="single" w:sz="4" w:space="0" w:color="auto"/>
            </w:tcBorders>
            <w:shd w:val="clear" w:color="auto" w:fill="auto"/>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tc>
        <w:tc>
          <w:tcPr>
            <w:tcW w:w="1620" w:type="dxa"/>
            <w:tcBorders>
              <w:bottom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5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tc>
        <w:tc>
          <w:tcPr>
            <w:tcW w:w="2160" w:type="dxa"/>
            <w:tcBorders>
              <w:bottom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5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tc>
      </w:tr>
      <w:tr w:rsidR="00A345CC" w:rsidRPr="00E051CA" w:rsidTr="00A345CC">
        <w:tc>
          <w:tcPr>
            <w:tcW w:w="5040" w:type="dxa"/>
            <w:tcBorders>
              <w:bottom w:val="single" w:sz="4" w:space="0" w:color="auto"/>
            </w:tcBorders>
            <w:shd w:val="clear" w:color="auto" w:fill="auto"/>
          </w:tcPr>
          <w:p w:rsidR="00A345CC" w:rsidRPr="00E051CA" w:rsidRDefault="00A345CC" w:rsidP="00A345CC">
            <w:pPr>
              <w:numPr>
                <w:ilvl w:val="0"/>
                <w:numId w:val="12"/>
              </w:numPr>
              <w:spacing w:after="0" w:line="240" w:lineRule="auto"/>
              <w:rPr>
                <w:rFonts w:ascii="Arial" w:hAnsi="Arial" w:cs="Arial"/>
                <w:sz w:val="18"/>
                <w:szCs w:val="18"/>
              </w:rPr>
            </w:pPr>
            <w:r w:rsidRPr="00E051CA">
              <w:rPr>
                <w:rFonts w:ascii="Arial" w:hAnsi="Arial" w:cs="Arial"/>
                <w:sz w:val="18"/>
                <w:szCs w:val="18"/>
              </w:rPr>
              <w:lastRenderedPageBreak/>
              <w:t xml:space="preserve">Established </w:t>
            </w:r>
            <w:r>
              <w:rPr>
                <w:rFonts w:ascii="Arial" w:hAnsi="Arial" w:cs="Arial"/>
                <w:sz w:val="18"/>
                <w:szCs w:val="18"/>
              </w:rPr>
              <w:t>critical staffing/readiness</w:t>
            </w:r>
            <w:r w:rsidRPr="00E051CA">
              <w:rPr>
                <w:rFonts w:ascii="Arial" w:hAnsi="Arial" w:cs="Arial"/>
                <w:sz w:val="18"/>
                <w:szCs w:val="18"/>
              </w:rPr>
              <w:t xml:space="preserve"> levels in order to provide a flexible and coordinated response to escalating threat levels or actual emergencies.  </w:t>
            </w:r>
          </w:p>
          <w:p w:rsidR="00A345CC" w:rsidRPr="00E051CA" w:rsidRDefault="00A345CC" w:rsidP="00A345CC">
            <w:pPr>
              <w:ind w:left="360"/>
              <w:rPr>
                <w:rFonts w:ascii="Arial" w:hAnsi="Arial" w:cs="Arial"/>
                <w:sz w:val="12"/>
                <w:szCs w:val="12"/>
              </w:rPr>
            </w:pPr>
            <w:r w:rsidRPr="00E051CA">
              <w:rPr>
                <w:rFonts w:ascii="Arial" w:hAnsi="Arial" w:cs="Arial"/>
                <w:sz w:val="18"/>
                <w:szCs w:val="18"/>
              </w:rPr>
              <w:t xml:space="preserve">Comments:  </w:t>
            </w:r>
            <w:r w:rsidRPr="00E051CA">
              <w:rPr>
                <w:rFonts w:ascii="Arial" w:hAnsi="Arial" w:cs="Arial"/>
                <w:b/>
                <w:sz w:val="18"/>
                <w:szCs w:val="18"/>
              </w:rPr>
              <w:fldChar w:fldCharType="begin">
                <w:ffData>
                  <w:name w:val="Text61"/>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tc>
        <w:tc>
          <w:tcPr>
            <w:tcW w:w="1620" w:type="dxa"/>
            <w:tcBorders>
              <w:bottom w:val="single" w:sz="4" w:space="0" w:color="auto"/>
            </w:tcBorders>
            <w:shd w:val="clear" w:color="auto" w:fill="auto"/>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tc>
        <w:tc>
          <w:tcPr>
            <w:tcW w:w="1620" w:type="dxa"/>
            <w:tcBorders>
              <w:bottom w:val="single" w:sz="4" w:space="0" w:color="auto"/>
            </w:tcBorders>
          </w:tcPr>
          <w:p w:rsidR="00A345CC" w:rsidRPr="00E051CA" w:rsidRDefault="00A345CC" w:rsidP="00A345CC">
            <w:pPr>
              <w:rPr>
                <w:rFonts w:ascii="Arial" w:hAnsi="Arial" w:cs="Arial"/>
                <w:sz w:val="18"/>
                <w:szCs w:val="18"/>
              </w:rPr>
            </w:pPr>
            <w:r w:rsidRPr="00E051CA">
              <w:rPr>
                <w:rFonts w:ascii="Arial" w:hAnsi="Arial" w:cs="Arial"/>
                <w:sz w:val="18"/>
                <w:szCs w:val="18"/>
              </w:rPr>
              <w:fldChar w:fldCharType="begin">
                <w:ffData>
                  <w:name w:val="Text47"/>
                  <w:enabled/>
                  <w:calcOnExit w:val="0"/>
                  <w:textInput/>
                </w:ffData>
              </w:fldChar>
            </w:r>
            <w:r w:rsidRPr="00E051CA">
              <w:rPr>
                <w:rFonts w:ascii="Arial" w:hAnsi="Arial" w:cs="Arial"/>
                <w:sz w:val="18"/>
                <w:szCs w:val="18"/>
              </w:rPr>
              <w:instrText xml:space="preserve"> FORMTEXT </w:instrText>
            </w:r>
            <w:r w:rsidRPr="00E051CA">
              <w:rPr>
                <w:rFonts w:ascii="Arial" w:hAnsi="Arial" w:cs="Arial"/>
                <w:sz w:val="18"/>
                <w:szCs w:val="18"/>
              </w:rPr>
            </w:r>
            <w:r w:rsidRPr="00E051CA">
              <w:rPr>
                <w:rFonts w:ascii="Arial" w:hAnsi="Arial" w:cs="Arial"/>
                <w:sz w:val="18"/>
                <w:szCs w:val="18"/>
              </w:rPr>
              <w:fldChar w:fldCharType="separate"/>
            </w:r>
            <w:r w:rsidRPr="00E051CA">
              <w:rPr>
                <w:rFonts w:ascii="Arial" w:hAnsi="Arial" w:cs="Arial"/>
                <w:noProof/>
                <w:sz w:val="18"/>
                <w:szCs w:val="18"/>
              </w:rPr>
              <w:t> </w:t>
            </w:r>
            <w:r w:rsidRPr="00E051CA">
              <w:rPr>
                <w:rFonts w:ascii="Arial" w:hAnsi="Arial" w:cs="Arial"/>
                <w:noProof/>
                <w:sz w:val="18"/>
                <w:szCs w:val="18"/>
              </w:rPr>
              <w:t> </w:t>
            </w:r>
            <w:r w:rsidRPr="00E051CA">
              <w:rPr>
                <w:rFonts w:ascii="Arial" w:hAnsi="Arial" w:cs="Arial"/>
                <w:noProof/>
                <w:sz w:val="18"/>
                <w:szCs w:val="18"/>
              </w:rPr>
              <w:t> </w:t>
            </w:r>
            <w:r w:rsidRPr="00E051CA">
              <w:rPr>
                <w:rFonts w:ascii="Arial" w:hAnsi="Arial" w:cs="Arial"/>
                <w:noProof/>
                <w:sz w:val="18"/>
                <w:szCs w:val="18"/>
              </w:rPr>
              <w:t> </w:t>
            </w:r>
            <w:r w:rsidRPr="00E051CA">
              <w:rPr>
                <w:rFonts w:ascii="Arial" w:hAnsi="Arial" w:cs="Arial"/>
                <w:noProof/>
                <w:sz w:val="18"/>
                <w:szCs w:val="18"/>
              </w:rPr>
              <w:t> </w:t>
            </w:r>
            <w:r w:rsidRPr="00E051CA">
              <w:rPr>
                <w:rFonts w:ascii="Arial" w:hAnsi="Arial" w:cs="Arial"/>
                <w:sz w:val="18"/>
                <w:szCs w:val="18"/>
              </w:rPr>
              <w:fldChar w:fldCharType="end"/>
            </w:r>
          </w:p>
        </w:tc>
        <w:tc>
          <w:tcPr>
            <w:tcW w:w="2160" w:type="dxa"/>
            <w:tcBorders>
              <w:bottom w:val="single" w:sz="4" w:space="0" w:color="auto"/>
            </w:tcBorders>
          </w:tcPr>
          <w:p w:rsidR="00A345CC" w:rsidRPr="00E051CA" w:rsidRDefault="00A345CC" w:rsidP="00A345CC">
            <w:pPr>
              <w:rPr>
                <w:rFonts w:ascii="Arial" w:hAnsi="Arial" w:cs="Arial"/>
                <w:sz w:val="18"/>
                <w:szCs w:val="18"/>
              </w:rPr>
            </w:pPr>
            <w:r w:rsidRPr="00E051CA">
              <w:rPr>
                <w:rFonts w:ascii="Arial" w:hAnsi="Arial" w:cs="Arial"/>
                <w:sz w:val="18"/>
                <w:szCs w:val="18"/>
              </w:rPr>
              <w:fldChar w:fldCharType="begin">
                <w:ffData>
                  <w:name w:val="Text47"/>
                  <w:enabled/>
                  <w:calcOnExit w:val="0"/>
                  <w:textInput/>
                </w:ffData>
              </w:fldChar>
            </w:r>
            <w:r w:rsidRPr="00E051CA">
              <w:rPr>
                <w:rFonts w:ascii="Arial" w:hAnsi="Arial" w:cs="Arial"/>
                <w:sz w:val="18"/>
                <w:szCs w:val="18"/>
              </w:rPr>
              <w:instrText xml:space="preserve"> FORMTEXT </w:instrText>
            </w:r>
            <w:r w:rsidRPr="00E051CA">
              <w:rPr>
                <w:rFonts w:ascii="Arial" w:hAnsi="Arial" w:cs="Arial"/>
                <w:sz w:val="18"/>
                <w:szCs w:val="18"/>
              </w:rPr>
            </w:r>
            <w:r w:rsidRPr="00E051CA">
              <w:rPr>
                <w:rFonts w:ascii="Arial" w:hAnsi="Arial" w:cs="Arial"/>
                <w:sz w:val="18"/>
                <w:szCs w:val="18"/>
              </w:rPr>
              <w:fldChar w:fldCharType="separate"/>
            </w:r>
            <w:r w:rsidRPr="00E051CA">
              <w:rPr>
                <w:rFonts w:ascii="Arial" w:hAnsi="Arial" w:cs="Arial"/>
                <w:noProof/>
                <w:sz w:val="18"/>
                <w:szCs w:val="18"/>
              </w:rPr>
              <w:t> </w:t>
            </w:r>
            <w:r w:rsidRPr="00E051CA">
              <w:rPr>
                <w:rFonts w:ascii="Arial" w:hAnsi="Arial" w:cs="Arial"/>
                <w:noProof/>
                <w:sz w:val="18"/>
                <w:szCs w:val="18"/>
              </w:rPr>
              <w:t> </w:t>
            </w:r>
            <w:r w:rsidRPr="00E051CA">
              <w:rPr>
                <w:rFonts w:ascii="Arial" w:hAnsi="Arial" w:cs="Arial"/>
                <w:noProof/>
                <w:sz w:val="18"/>
                <w:szCs w:val="18"/>
              </w:rPr>
              <w:t> </w:t>
            </w:r>
            <w:r w:rsidRPr="00E051CA">
              <w:rPr>
                <w:rFonts w:ascii="Arial" w:hAnsi="Arial" w:cs="Arial"/>
                <w:noProof/>
                <w:sz w:val="18"/>
                <w:szCs w:val="18"/>
              </w:rPr>
              <w:t> </w:t>
            </w:r>
            <w:r w:rsidRPr="00E051CA">
              <w:rPr>
                <w:rFonts w:ascii="Arial" w:hAnsi="Arial" w:cs="Arial"/>
                <w:noProof/>
                <w:sz w:val="18"/>
                <w:szCs w:val="18"/>
              </w:rPr>
              <w:t> </w:t>
            </w:r>
            <w:r w:rsidRPr="00E051CA">
              <w:rPr>
                <w:rFonts w:ascii="Arial" w:hAnsi="Arial" w:cs="Arial"/>
                <w:sz w:val="18"/>
                <w:szCs w:val="18"/>
              </w:rPr>
              <w:fldChar w:fldCharType="end"/>
            </w:r>
          </w:p>
        </w:tc>
      </w:tr>
      <w:tr w:rsidR="00A345CC" w:rsidRPr="00E051CA" w:rsidTr="00A345CC">
        <w:tc>
          <w:tcPr>
            <w:tcW w:w="5040" w:type="dxa"/>
            <w:tcBorders>
              <w:bottom w:val="single" w:sz="4" w:space="0" w:color="auto"/>
            </w:tcBorders>
            <w:shd w:val="clear" w:color="auto" w:fill="auto"/>
          </w:tcPr>
          <w:p w:rsidR="00A345CC" w:rsidRPr="00E051CA" w:rsidRDefault="00A345CC" w:rsidP="00A345CC">
            <w:pPr>
              <w:numPr>
                <w:ilvl w:val="0"/>
                <w:numId w:val="12"/>
              </w:numPr>
              <w:spacing w:after="0" w:line="240" w:lineRule="auto"/>
              <w:rPr>
                <w:rFonts w:ascii="Arial" w:hAnsi="Arial" w:cs="Arial"/>
                <w:sz w:val="18"/>
                <w:szCs w:val="18"/>
              </w:rPr>
            </w:pPr>
            <w:r w:rsidRPr="00E051CA">
              <w:rPr>
                <w:rFonts w:ascii="Arial" w:hAnsi="Arial" w:cs="Arial"/>
                <w:sz w:val="18"/>
                <w:szCs w:val="18"/>
              </w:rPr>
              <w:t>Continuity Plans have been developed for all stakeholders/departments that support organizational essential business functions.</w:t>
            </w:r>
          </w:p>
          <w:p w:rsidR="00A345CC" w:rsidRDefault="00A345CC" w:rsidP="00A345CC">
            <w:pPr>
              <w:spacing w:after="120"/>
              <w:ind w:left="360"/>
              <w:rPr>
                <w:rFonts w:ascii="Arial" w:hAnsi="Arial" w:cs="Arial"/>
                <w:b/>
                <w:sz w:val="18"/>
                <w:szCs w:val="18"/>
              </w:rPr>
            </w:pPr>
            <w:r w:rsidRPr="00E051CA">
              <w:rPr>
                <w:rFonts w:ascii="Arial" w:hAnsi="Arial" w:cs="Arial"/>
                <w:sz w:val="18"/>
                <w:szCs w:val="18"/>
              </w:rPr>
              <w:t xml:space="preserve">Comments:  </w:t>
            </w:r>
            <w:r w:rsidRPr="00E051CA">
              <w:rPr>
                <w:rFonts w:ascii="Arial" w:hAnsi="Arial" w:cs="Arial"/>
                <w:b/>
                <w:sz w:val="18"/>
                <w:szCs w:val="18"/>
              </w:rPr>
              <w:fldChar w:fldCharType="begin">
                <w:ffData>
                  <w:name w:val="Text61"/>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p w:rsidR="00A345CC" w:rsidRPr="000D3572" w:rsidRDefault="00A345CC" w:rsidP="00A345CC">
            <w:pPr>
              <w:ind w:left="360"/>
              <w:rPr>
                <w:rFonts w:ascii="Arial" w:hAnsi="Arial" w:cs="Arial"/>
                <w:b/>
                <w:sz w:val="18"/>
                <w:szCs w:val="18"/>
              </w:rPr>
            </w:pPr>
            <w:r>
              <w:rPr>
                <w:rFonts w:ascii="Arial" w:hAnsi="Arial" w:cs="Arial"/>
                <w:sz w:val="10"/>
                <w:szCs w:val="10"/>
              </w:rPr>
              <w:t>EMAP 4.6.5 (7)</w:t>
            </w:r>
          </w:p>
        </w:tc>
        <w:tc>
          <w:tcPr>
            <w:tcW w:w="1620" w:type="dxa"/>
            <w:tcBorders>
              <w:bottom w:val="single" w:sz="4" w:space="0" w:color="auto"/>
            </w:tcBorders>
            <w:shd w:val="clear" w:color="auto" w:fill="auto"/>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tc>
        <w:tc>
          <w:tcPr>
            <w:tcW w:w="1620" w:type="dxa"/>
            <w:tcBorders>
              <w:bottom w:val="single" w:sz="4" w:space="0" w:color="auto"/>
            </w:tcBorders>
          </w:tcPr>
          <w:p w:rsidR="00A345CC" w:rsidRPr="00E051CA" w:rsidRDefault="00A345CC" w:rsidP="00A345CC">
            <w:pPr>
              <w:rPr>
                <w:rFonts w:ascii="Arial" w:hAnsi="Arial" w:cs="Arial"/>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tc>
        <w:tc>
          <w:tcPr>
            <w:tcW w:w="2160" w:type="dxa"/>
            <w:tcBorders>
              <w:bottom w:val="single" w:sz="4" w:space="0" w:color="auto"/>
            </w:tcBorders>
          </w:tcPr>
          <w:p w:rsidR="00A345CC" w:rsidRPr="00E051CA" w:rsidRDefault="00A345CC" w:rsidP="00A345CC">
            <w:pPr>
              <w:rPr>
                <w:rFonts w:ascii="Arial" w:hAnsi="Arial" w:cs="Arial"/>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tc>
      </w:tr>
      <w:tr w:rsidR="00A345CC" w:rsidRPr="00E051CA" w:rsidTr="00A345CC">
        <w:tc>
          <w:tcPr>
            <w:tcW w:w="5040" w:type="dxa"/>
            <w:shd w:val="clear" w:color="auto" w:fill="99CCFF"/>
          </w:tcPr>
          <w:p w:rsidR="00A345CC" w:rsidRPr="00E051CA" w:rsidRDefault="00A345CC" w:rsidP="00A345CC">
            <w:pPr>
              <w:rPr>
                <w:rFonts w:ascii="Arial" w:hAnsi="Arial" w:cs="Arial"/>
                <w:b/>
                <w:sz w:val="18"/>
                <w:szCs w:val="18"/>
                <w:u w:val="single"/>
              </w:rPr>
            </w:pPr>
            <w:r w:rsidRPr="00E051CA">
              <w:rPr>
                <w:rFonts w:ascii="Arial" w:hAnsi="Arial" w:cs="Arial"/>
                <w:b/>
                <w:sz w:val="18"/>
                <w:szCs w:val="18"/>
                <w:u w:val="single"/>
              </w:rPr>
              <w:t>Essential Functions</w:t>
            </w:r>
          </w:p>
          <w:p w:rsidR="00A345CC" w:rsidRPr="00E051CA" w:rsidRDefault="00A345CC" w:rsidP="00A345CC">
            <w:pPr>
              <w:spacing w:after="120"/>
              <w:rPr>
                <w:rFonts w:ascii="Arial" w:hAnsi="Arial" w:cs="Arial"/>
                <w:sz w:val="18"/>
                <w:szCs w:val="18"/>
              </w:rPr>
            </w:pPr>
            <w:r w:rsidRPr="00E051CA">
              <w:rPr>
                <w:rFonts w:ascii="Arial" w:hAnsi="Arial" w:cs="Arial"/>
                <w:sz w:val="18"/>
                <w:szCs w:val="18"/>
              </w:rPr>
              <w:t>[Capability Description: Essential Functions are those organizational functions that must be continued under any and all circumstances.  These functions are derived from the organizations overall functions and missions and, when identified, should be prioritized to ensure the most critical functions are appropriately emphasized.  Essential Functions are those functions that enable organizations to provide vital services, exercise civil authority, maintain the safety and well-being of the general populace, and sustain the industrial/economic base in an emergency.]</w:t>
            </w:r>
          </w:p>
        </w:tc>
        <w:tc>
          <w:tcPr>
            <w:tcW w:w="1620" w:type="dxa"/>
            <w:shd w:val="clear" w:color="auto" w:fill="99CCFF"/>
          </w:tcPr>
          <w:p w:rsidR="00A345CC" w:rsidRPr="00E051CA" w:rsidRDefault="00A345CC" w:rsidP="00A345CC">
            <w:pPr>
              <w:rPr>
                <w:rFonts w:ascii="Arial" w:hAnsi="Arial" w:cs="Arial"/>
                <w:b/>
                <w:sz w:val="18"/>
                <w:szCs w:val="18"/>
              </w:rPr>
            </w:pPr>
            <w:r w:rsidRPr="00E051CA">
              <w:rPr>
                <w:rFonts w:ascii="Arial" w:hAnsi="Arial" w:cs="Arial"/>
                <w:b/>
                <w:sz w:val="18"/>
                <w:szCs w:val="18"/>
              </w:rPr>
              <w:t>Yes – Element is Addressed in Plan</w:t>
            </w:r>
          </w:p>
          <w:p w:rsidR="00A345CC" w:rsidRPr="00E051CA" w:rsidRDefault="00A345CC" w:rsidP="00A345CC">
            <w:pPr>
              <w:rPr>
                <w:rFonts w:ascii="Arial" w:hAnsi="Arial" w:cs="Arial"/>
                <w:sz w:val="18"/>
                <w:szCs w:val="18"/>
              </w:rPr>
            </w:pPr>
            <w:r w:rsidRPr="00E051CA">
              <w:rPr>
                <w:rFonts w:ascii="Arial" w:hAnsi="Arial" w:cs="Arial"/>
                <w:sz w:val="18"/>
                <w:szCs w:val="18"/>
              </w:rPr>
              <w:t>[Reference page number and name of plan where the info can be found]</w:t>
            </w:r>
          </w:p>
        </w:tc>
        <w:tc>
          <w:tcPr>
            <w:tcW w:w="1620" w:type="dxa"/>
            <w:shd w:val="clear" w:color="auto" w:fill="99CCFF"/>
          </w:tcPr>
          <w:p w:rsidR="00A345CC" w:rsidRPr="00E051CA" w:rsidRDefault="00A345CC" w:rsidP="00A345CC">
            <w:pPr>
              <w:rPr>
                <w:rFonts w:ascii="Arial" w:hAnsi="Arial" w:cs="Arial"/>
                <w:b/>
                <w:sz w:val="18"/>
                <w:szCs w:val="18"/>
              </w:rPr>
            </w:pPr>
            <w:r w:rsidRPr="00E051CA">
              <w:rPr>
                <w:rFonts w:ascii="Arial" w:hAnsi="Arial" w:cs="Arial"/>
                <w:b/>
                <w:sz w:val="18"/>
                <w:szCs w:val="18"/>
              </w:rPr>
              <w:t>No – Element Not Completely Addressed in Plan</w:t>
            </w:r>
          </w:p>
        </w:tc>
        <w:tc>
          <w:tcPr>
            <w:tcW w:w="2160" w:type="dxa"/>
            <w:shd w:val="clear" w:color="auto" w:fill="99CCFF"/>
          </w:tcPr>
          <w:p w:rsidR="00A345CC" w:rsidRPr="00E051CA" w:rsidRDefault="00A345CC" w:rsidP="00A345CC">
            <w:pPr>
              <w:rPr>
                <w:rFonts w:ascii="Arial" w:hAnsi="Arial" w:cs="Arial"/>
                <w:b/>
                <w:sz w:val="18"/>
                <w:szCs w:val="18"/>
              </w:rPr>
            </w:pPr>
            <w:r w:rsidRPr="00E051CA">
              <w:rPr>
                <w:rFonts w:ascii="Arial" w:hAnsi="Arial" w:cs="Arial"/>
                <w:b/>
                <w:sz w:val="18"/>
                <w:szCs w:val="18"/>
              </w:rPr>
              <w:t>Corrective Actions (If Answered No) – Strategy for Addressing Planning Gaps</w:t>
            </w:r>
          </w:p>
        </w:tc>
      </w:tr>
      <w:tr w:rsidR="00A345CC" w:rsidRPr="00E051CA" w:rsidTr="00A345CC">
        <w:tc>
          <w:tcPr>
            <w:tcW w:w="5040" w:type="dxa"/>
          </w:tcPr>
          <w:p w:rsidR="00A345CC" w:rsidRPr="00E051CA" w:rsidRDefault="00A345CC" w:rsidP="00A345CC">
            <w:pPr>
              <w:numPr>
                <w:ilvl w:val="0"/>
                <w:numId w:val="13"/>
              </w:numPr>
              <w:spacing w:after="0" w:line="240" w:lineRule="auto"/>
              <w:rPr>
                <w:rFonts w:ascii="Arial" w:hAnsi="Arial" w:cs="Arial"/>
                <w:sz w:val="18"/>
                <w:szCs w:val="18"/>
              </w:rPr>
            </w:pPr>
            <w:r w:rsidRPr="00E051CA">
              <w:rPr>
                <w:rFonts w:ascii="Arial" w:hAnsi="Arial" w:cs="Arial"/>
                <w:sz w:val="18"/>
                <w:szCs w:val="18"/>
              </w:rPr>
              <w:t>Executive Summary – Initial narrative that summarizes all of the essential elements within Plan.</w:t>
            </w:r>
          </w:p>
          <w:p w:rsidR="00A345CC" w:rsidRPr="00E051CA" w:rsidRDefault="00A345CC" w:rsidP="00A345CC">
            <w:pPr>
              <w:ind w:left="360"/>
              <w:rPr>
                <w:rFonts w:ascii="Arial" w:hAnsi="Arial" w:cs="Arial"/>
                <w:b/>
                <w:sz w:val="18"/>
                <w:szCs w:val="18"/>
              </w:rPr>
            </w:pPr>
            <w:r w:rsidRPr="00E051CA">
              <w:rPr>
                <w:rFonts w:ascii="Arial" w:hAnsi="Arial" w:cs="Arial"/>
                <w:sz w:val="18"/>
                <w:szCs w:val="18"/>
              </w:rPr>
              <w:t xml:space="preserve">Comments:  </w:t>
            </w:r>
            <w:r w:rsidRPr="00E051CA">
              <w:rPr>
                <w:rFonts w:ascii="Arial" w:hAnsi="Arial" w:cs="Arial"/>
                <w:b/>
                <w:sz w:val="18"/>
                <w:szCs w:val="18"/>
              </w:rPr>
              <w:fldChar w:fldCharType="begin">
                <w:ffData>
                  <w:name w:val="Text61"/>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p w:rsidR="00A345CC" w:rsidRPr="00E051CA" w:rsidRDefault="00A345CC" w:rsidP="00A345CC">
            <w:pPr>
              <w:ind w:left="720"/>
              <w:rPr>
                <w:rFonts w:ascii="Arial" w:hAnsi="Arial" w:cs="Arial"/>
                <w:sz w:val="18"/>
                <w:szCs w:val="18"/>
              </w:rPr>
            </w:pPr>
          </w:p>
        </w:tc>
        <w:tc>
          <w:tcPr>
            <w:tcW w:w="1620" w:type="dxa"/>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tc>
        <w:tc>
          <w:tcPr>
            <w:tcW w:w="1620" w:type="dxa"/>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tc>
        <w:tc>
          <w:tcPr>
            <w:tcW w:w="2160" w:type="dxa"/>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tc>
      </w:tr>
      <w:tr w:rsidR="00A345CC" w:rsidRPr="00E051CA" w:rsidTr="00A345CC">
        <w:tc>
          <w:tcPr>
            <w:tcW w:w="5040" w:type="dxa"/>
          </w:tcPr>
          <w:p w:rsidR="00A345CC" w:rsidRPr="00E051CA" w:rsidRDefault="00A345CC" w:rsidP="00A345CC">
            <w:pPr>
              <w:numPr>
                <w:ilvl w:val="0"/>
                <w:numId w:val="13"/>
              </w:numPr>
              <w:spacing w:after="0" w:line="240" w:lineRule="auto"/>
              <w:rPr>
                <w:rFonts w:ascii="Arial" w:hAnsi="Arial" w:cs="Arial"/>
                <w:sz w:val="18"/>
                <w:szCs w:val="18"/>
              </w:rPr>
            </w:pPr>
            <w:r w:rsidRPr="00E051CA">
              <w:rPr>
                <w:rFonts w:ascii="Arial" w:hAnsi="Arial" w:cs="Arial"/>
                <w:sz w:val="18"/>
                <w:szCs w:val="18"/>
              </w:rPr>
              <w:t>Purpose, Scope, Goals</w:t>
            </w:r>
            <w:r>
              <w:rPr>
                <w:rFonts w:ascii="Arial" w:hAnsi="Arial" w:cs="Arial"/>
                <w:sz w:val="18"/>
                <w:szCs w:val="18"/>
              </w:rPr>
              <w:t>,</w:t>
            </w:r>
            <w:r w:rsidRPr="00E051CA">
              <w:rPr>
                <w:rFonts w:ascii="Arial" w:hAnsi="Arial" w:cs="Arial"/>
                <w:sz w:val="18"/>
                <w:szCs w:val="18"/>
              </w:rPr>
              <w:t xml:space="preserve"> Objectives</w:t>
            </w:r>
            <w:r>
              <w:rPr>
                <w:rFonts w:ascii="Arial" w:hAnsi="Arial" w:cs="Arial"/>
                <w:sz w:val="18"/>
                <w:szCs w:val="18"/>
              </w:rPr>
              <w:t xml:space="preserve"> and Authorities</w:t>
            </w:r>
            <w:r w:rsidRPr="00E051CA">
              <w:rPr>
                <w:rFonts w:ascii="Arial" w:hAnsi="Arial" w:cs="Arial"/>
                <w:sz w:val="18"/>
                <w:szCs w:val="18"/>
              </w:rPr>
              <w:t xml:space="preserve"> clearly defined.</w:t>
            </w:r>
          </w:p>
          <w:p w:rsidR="00A345CC" w:rsidRDefault="00A345CC" w:rsidP="00A345CC">
            <w:pPr>
              <w:spacing w:after="120"/>
              <w:ind w:left="360"/>
              <w:rPr>
                <w:rFonts w:ascii="Arial" w:hAnsi="Arial" w:cs="Arial"/>
                <w:b/>
                <w:sz w:val="18"/>
                <w:szCs w:val="18"/>
              </w:rPr>
            </w:pPr>
            <w:r w:rsidRPr="00E051CA">
              <w:rPr>
                <w:rFonts w:ascii="Arial" w:hAnsi="Arial" w:cs="Arial"/>
                <w:sz w:val="18"/>
                <w:szCs w:val="18"/>
              </w:rPr>
              <w:t xml:space="preserve">Comments:  </w:t>
            </w:r>
            <w:r w:rsidRPr="00E051CA">
              <w:rPr>
                <w:rFonts w:ascii="Arial" w:hAnsi="Arial" w:cs="Arial"/>
                <w:b/>
                <w:sz w:val="18"/>
                <w:szCs w:val="18"/>
              </w:rPr>
              <w:fldChar w:fldCharType="begin">
                <w:ffData>
                  <w:name w:val="Text61"/>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p w:rsidR="00A345CC" w:rsidRPr="000D3572" w:rsidRDefault="00A345CC" w:rsidP="00A345CC">
            <w:pPr>
              <w:ind w:left="360"/>
              <w:rPr>
                <w:rFonts w:ascii="Arial" w:hAnsi="Arial" w:cs="Arial"/>
                <w:b/>
                <w:sz w:val="18"/>
                <w:szCs w:val="18"/>
              </w:rPr>
            </w:pPr>
            <w:r w:rsidRPr="00562B20">
              <w:rPr>
                <w:rFonts w:ascii="Arial" w:hAnsi="Arial" w:cs="Arial"/>
                <w:sz w:val="10"/>
                <w:szCs w:val="10"/>
              </w:rPr>
              <w:t>EMAP 4.6.2.</w:t>
            </w:r>
            <w:r>
              <w:rPr>
                <w:rFonts w:ascii="Arial" w:hAnsi="Arial" w:cs="Arial"/>
                <w:sz w:val="10"/>
                <w:szCs w:val="10"/>
              </w:rPr>
              <w:t>1 &amp; 4.6.2.2</w:t>
            </w:r>
          </w:p>
        </w:tc>
        <w:tc>
          <w:tcPr>
            <w:tcW w:w="1620" w:type="dxa"/>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tc>
        <w:tc>
          <w:tcPr>
            <w:tcW w:w="1620" w:type="dxa"/>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tc>
        <w:tc>
          <w:tcPr>
            <w:tcW w:w="2160" w:type="dxa"/>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tc>
      </w:tr>
      <w:tr w:rsidR="00A345CC" w:rsidRPr="00E051CA" w:rsidTr="00A345CC">
        <w:tc>
          <w:tcPr>
            <w:tcW w:w="5040" w:type="dxa"/>
          </w:tcPr>
          <w:p w:rsidR="00A345CC" w:rsidRPr="00E051CA" w:rsidRDefault="00A345CC" w:rsidP="00A345CC">
            <w:pPr>
              <w:numPr>
                <w:ilvl w:val="0"/>
                <w:numId w:val="13"/>
              </w:numPr>
              <w:spacing w:after="0" w:line="240" w:lineRule="auto"/>
              <w:rPr>
                <w:rFonts w:ascii="Arial" w:hAnsi="Arial" w:cs="Arial"/>
                <w:sz w:val="18"/>
                <w:szCs w:val="18"/>
              </w:rPr>
            </w:pPr>
            <w:r>
              <w:rPr>
                <w:rFonts w:ascii="Arial" w:hAnsi="Arial" w:cs="Arial"/>
                <w:sz w:val="18"/>
                <w:szCs w:val="18"/>
              </w:rPr>
              <w:t>Planning – Situation, planning assumptions are linked to e</w:t>
            </w:r>
            <w:r w:rsidRPr="00E051CA">
              <w:rPr>
                <w:rFonts w:ascii="Arial" w:hAnsi="Arial" w:cs="Arial"/>
                <w:sz w:val="18"/>
                <w:szCs w:val="18"/>
              </w:rPr>
              <w:t xml:space="preserve">ssential functions </w:t>
            </w:r>
            <w:r>
              <w:rPr>
                <w:rFonts w:ascii="Arial" w:hAnsi="Arial" w:cs="Arial"/>
                <w:sz w:val="18"/>
                <w:szCs w:val="18"/>
              </w:rPr>
              <w:t xml:space="preserve">that </w:t>
            </w:r>
            <w:r w:rsidRPr="00E051CA">
              <w:rPr>
                <w:rFonts w:ascii="Arial" w:hAnsi="Arial" w:cs="Arial"/>
                <w:sz w:val="18"/>
                <w:szCs w:val="18"/>
              </w:rPr>
              <w:t>are listed, prioritized and document in the Plan.</w:t>
            </w:r>
          </w:p>
          <w:p w:rsidR="00A345CC" w:rsidRDefault="00A345CC" w:rsidP="00A345CC">
            <w:pPr>
              <w:ind w:left="360"/>
              <w:rPr>
                <w:rFonts w:ascii="Arial" w:hAnsi="Arial" w:cs="Arial"/>
                <w:b/>
                <w:sz w:val="18"/>
                <w:szCs w:val="18"/>
              </w:rPr>
            </w:pPr>
            <w:r w:rsidRPr="00E051CA">
              <w:rPr>
                <w:rFonts w:ascii="Arial" w:hAnsi="Arial" w:cs="Arial"/>
                <w:sz w:val="18"/>
                <w:szCs w:val="18"/>
              </w:rPr>
              <w:t xml:space="preserve">Comments:  </w:t>
            </w:r>
            <w:r w:rsidRPr="00E051CA">
              <w:rPr>
                <w:rFonts w:ascii="Arial" w:hAnsi="Arial" w:cs="Arial"/>
                <w:b/>
                <w:sz w:val="18"/>
                <w:szCs w:val="18"/>
              </w:rPr>
              <w:fldChar w:fldCharType="begin">
                <w:ffData>
                  <w:name w:val="Text61"/>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p w:rsidR="00A345CC" w:rsidRPr="000D3572" w:rsidRDefault="00A345CC" w:rsidP="00A345CC">
            <w:pPr>
              <w:ind w:left="360"/>
              <w:rPr>
                <w:rFonts w:ascii="Arial" w:hAnsi="Arial" w:cs="Arial"/>
                <w:b/>
                <w:sz w:val="18"/>
                <w:szCs w:val="18"/>
              </w:rPr>
            </w:pPr>
            <w:r w:rsidRPr="00562B20">
              <w:rPr>
                <w:rFonts w:ascii="Arial" w:hAnsi="Arial" w:cs="Arial"/>
                <w:sz w:val="10"/>
                <w:szCs w:val="10"/>
              </w:rPr>
              <w:t>EMAP 4.6.2.</w:t>
            </w:r>
            <w:r>
              <w:rPr>
                <w:rFonts w:ascii="Arial" w:hAnsi="Arial" w:cs="Arial"/>
                <w:sz w:val="10"/>
                <w:szCs w:val="10"/>
              </w:rPr>
              <w:t>3</w:t>
            </w:r>
          </w:p>
        </w:tc>
        <w:tc>
          <w:tcPr>
            <w:tcW w:w="1620" w:type="dxa"/>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tc>
        <w:tc>
          <w:tcPr>
            <w:tcW w:w="1620" w:type="dxa"/>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tc>
        <w:tc>
          <w:tcPr>
            <w:tcW w:w="2160" w:type="dxa"/>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tc>
      </w:tr>
      <w:tr w:rsidR="00A345CC" w:rsidRPr="00E051CA" w:rsidTr="00A345CC">
        <w:tc>
          <w:tcPr>
            <w:tcW w:w="5040" w:type="dxa"/>
          </w:tcPr>
          <w:p w:rsidR="00A345CC" w:rsidRPr="00E051CA" w:rsidRDefault="00A345CC" w:rsidP="00A345CC">
            <w:pPr>
              <w:numPr>
                <w:ilvl w:val="0"/>
                <w:numId w:val="13"/>
              </w:numPr>
              <w:spacing w:after="0" w:line="240" w:lineRule="auto"/>
              <w:rPr>
                <w:rFonts w:ascii="Arial" w:hAnsi="Arial" w:cs="Arial"/>
                <w:sz w:val="18"/>
                <w:szCs w:val="18"/>
              </w:rPr>
            </w:pPr>
            <w:r w:rsidRPr="00E051CA">
              <w:rPr>
                <w:rFonts w:ascii="Arial" w:hAnsi="Arial" w:cs="Arial"/>
                <w:sz w:val="18"/>
                <w:szCs w:val="18"/>
              </w:rPr>
              <w:t>Functional roles and responsibilities for internal and external organizations and positions supporting essential functions are identified.</w:t>
            </w:r>
          </w:p>
          <w:p w:rsidR="00A345CC" w:rsidRPr="00E051CA" w:rsidRDefault="00A345CC" w:rsidP="00A345CC">
            <w:pPr>
              <w:ind w:left="360"/>
              <w:rPr>
                <w:rFonts w:ascii="Arial" w:hAnsi="Arial" w:cs="Arial"/>
                <w:sz w:val="18"/>
                <w:szCs w:val="18"/>
              </w:rPr>
            </w:pPr>
            <w:r w:rsidRPr="00E051CA">
              <w:rPr>
                <w:rFonts w:ascii="Arial" w:hAnsi="Arial" w:cs="Arial"/>
                <w:sz w:val="18"/>
                <w:szCs w:val="18"/>
              </w:rPr>
              <w:t xml:space="preserve">Comments:  </w:t>
            </w:r>
            <w:r w:rsidRPr="00E051CA">
              <w:rPr>
                <w:rFonts w:ascii="Arial" w:hAnsi="Arial" w:cs="Arial"/>
                <w:b/>
                <w:sz w:val="18"/>
                <w:szCs w:val="18"/>
              </w:rPr>
              <w:fldChar w:fldCharType="begin">
                <w:ffData>
                  <w:name w:val="Text61"/>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tc>
        <w:tc>
          <w:tcPr>
            <w:tcW w:w="1620" w:type="dxa"/>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tc>
        <w:tc>
          <w:tcPr>
            <w:tcW w:w="1620" w:type="dxa"/>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tc>
        <w:tc>
          <w:tcPr>
            <w:tcW w:w="2160" w:type="dxa"/>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tc>
      </w:tr>
      <w:tr w:rsidR="00A345CC" w:rsidRPr="00E051CA" w:rsidTr="00A345CC">
        <w:tc>
          <w:tcPr>
            <w:tcW w:w="5040" w:type="dxa"/>
          </w:tcPr>
          <w:p w:rsidR="00A345CC" w:rsidRPr="00E051CA" w:rsidRDefault="00A345CC" w:rsidP="00A345CC">
            <w:pPr>
              <w:numPr>
                <w:ilvl w:val="0"/>
                <w:numId w:val="13"/>
              </w:numPr>
              <w:spacing w:after="0" w:line="240" w:lineRule="auto"/>
              <w:rPr>
                <w:rFonts w:ascii="Arial" w:hAnsi="Arial" w:cs="Arial"/>
                <w:sz w:val="18"/>
                <w:szCs w:val="18"/>
              </w:rPr>
            </w:pPr>
            <w:r w:rsidRPr="00E051CA">
              <w:rPr>
                <w:rFonts w:ascii="Arial" w:hAnsi="Arial" w:cs="Arial"/>
                <w:sz w:val="18"/>
                <w:szCs w:val="18"/>
              </w:rPr>
              <w:t>Logistical support and resource re</w:t>
            </w:r>
            <w:r w:rsidR="0056125A">
              <w:rPr>
                <w:rFonts w:ascii="Arial" w:hAnsi="Arial" w:cs="Arial"/>
                <w:sz w:val="18"/>
                <w:szCs w:val="18"/>
              </w:rPr>
              <w:t>quirements</w:t>
            </w:r>
            <w:r w:rsidRPr="00E051CA">
              <w:rPr>
                <w:rFonts w:ascii="Arial" w:hAnsi="Arial" w:cs="Arial"/>
                <w:sz w:val="18"/>
                <w:szCs w:val="18"/>
              </w:rPr>
              <w:t xml:space="preserve"> to re-establish and sustain essential function are identified.</w:t>
            </w:r>
          </w:p>
          <w:p w:rsidR="00A345CC" w:rsidRPr="00E051CA" w:rsidRDefault="00A345CC" w:rsidP="00A345CC">
            <w:pPr>
              <w:ind w:left="360"/>
              <w:rPr>
                <w:rFonts w:ascii="Arial" w:hAnsi="Arial" w:cs="Arial"/>
                <w:sz w:val="18"/>
                <w:szCs w:val="18"/>
              </w:rPr>
            </w:pPr>
            <w:r w:rsidRPr="00E051CA">
              <w:rPr>
                <w:rFonts w:ascii="Arial" w:hAnsi="Arial" w:cs="Arial"/>
                <w:sz w:val="18"/>
                <w:szCs w:val="18"/>
              </w:rPr>
              <w:t xml:space="preserve">Comments:  </w:t>
            </w:r>
            <w:r w:rsidRPr="00E051CA">
              <w:rPr>
                <w:rFonts w:ascii="Arial" w:hAnsi="Arial" w:cs="Arial"/>
                <w:b/>
                <w:sz w:val="18"/>
                <w:szCs w:val="18"/>
              </w:rPr>
              <w:fldChar w:fldCharType="begin">
                <w:ffData>
                  <w:name w:val="Text61"/>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tc>
        <w:tc>
          <w:tcPr>
            <w:tcW w:w="1620" w:type="dxa"/>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tc>
        <w:tc>
          <w:tcPr>
            <w:tcW w:w="1620" w:type="dxa"/>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tc>
        <w:tc>
          <w:tcPr>
            <w:tcW w:w="2160" w:type="dxa"/>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tc>
      </w:tr>
      <w:tr w:rsidR="00A345CC" w:rsidRPr="00E051CA" w:rsidTr="00A345CC">
        <w:tc>
          <w:tcPr>
            <w:tcW w:w="5040" w:type="dxa"/>
          </w:tcPr>
          <w:p w:rsidR="00A345CC" w:rsidRPr="00E051CA" w:rsidRDefault="00A345CC" w:rsidP="00A345CC">
            <w:pPr>
              <w:numPr>
                <w:ilvl w:val="0"/>
                <w:numId w:val="13"/>
              </w:numPr>
              <w:spacing w:after="0" w:line="240" w:lineRule="auto"/>
              <w:rPr>
                <w:rFonts w:ascii="Arial" w:hAnsi="Arial" w:cs="Arial"/>
                <w:sz w:val="18"/>
                <w:szCs w:val="18"/>
              </w:rPr>
            </w:pPr>
            <w:r w:rsidRPr="00E051CA">
              <w:rPr>
                <w:rFonts w:ascii="Arial" w:hAnsi="Arial" w:cs="Arial"/>
                <w:sz w:val="18"/>
                <w:szCs w:val="18"/>
              </w:rPr>
              <w:t>Critical data and data systems for each essential function are identified.</w:t>
            </w:r>
          </w:p>
          <w:p w:rsidR="00A345CC" w:rsidRPr="00E051CA" w:rsidRDefault="00A345CC" w:rsidP="00A345CC">
            <w:pPr>
              <w:ind w:left="360"/>
              <w:rPr>
                <w:rFonts w:ascii="Arial" w:hAnsi="Arial" w:cs="Arial"/>
                <w:sz w:val="18"/>
                <w:szCs w:val="18"/>
              </w:rPr>
            </w:pPr>
            <w:r w:rsidRPr="00E051CA">
              <w:rPr>
                <w:rFonts w:ascii="Arial" w:hAnsi="Arial" w:cs="Arial"/>
                <w:sz w:val="18"/>
                <w:szCs w:val="18"/>
              </w:rPr>
              <w:t xml:space="preserve">Comments:  </w:t>
            </w: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tc>
        <w:tc>
          <w:tcPr>
            <w:tcW w:w="1620" w:type="dxa"/>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tc>
        <w:tc>
          <w:tcPr>
            <w:tcW w:w="1620" w:type="dxa"/>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tc>
        <w:tc>
          <w:tcPr>
            <w:tcW w:w="2160" w:type="dxa"/>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tc>
      </w:tr>
      <w:tr w:rsidR="00A345CC" w:rsidRPr="00E051CA" w:rsidTr="00A345CC">
        <w:tc>
          <w:tcPr>
            <w:tcW w:w="5040" w:type="dxa"/>
          </w:tcPr>
          <w:p w:rsidR="00A345CC" w:rsidRPr="00E051CA" w:rsidRDefault="00A345CC" w:rsidP="00A345CC">
            <w:pPr>
              <w:numPr>
                <w:ilvl w:val="0"/>
                <w:numId w:val="13"/>
              </w:numPr>
              <w:spacing w:after="0" w:line="240" w:lineRule="auto"/>
              <w:rPr>
                <w:rFonts w:ascii="Arial" w:hAnsi="Arial" w:cs="Arial"/>
                <w:sz w:val="18"/>
                <w:szCs w:val="18"/>
              </w:rPr>
            </w:pPr>
            <w:r w:rsidRPr="00E051CA">
              <w:rPr>
                <w:rFonts w:ascii="Arial" w:hAnsi="Arial" w:cs="Arial"/>
                <w:sz w:val="18"/>
                <w:szCs w:val="18"/>
              </w:rPr>
              <w:lastRenderedPageBreak/>
              <w:t>Support activities are addressed as part of essential functions.</w:t>
            </w:r>
          </w:p>
          <w:p w:rsidR="00A345CC" w:rsidRPr="00E051CA" w:rsidRDefault="00A345CC" w:rsidP="00A345CC">
            <w:pPr>
              <w:ind w:left="360"/>
              <w:rPr>
                <w:rFonts w:ascii="Arial" w:hAnsi="Arial" w:cs="Arial"/>
                <w:sz w:val="18"/>
                <w:szCs w:val="18"/>
              </w:rPr>
            </w:pPr>
            <w:r w:rsidRPr="00E051CA">
              <w:rPr>
                <w:rFonts w:ascii="Arial" w:hAnsi="Arial" w:cs="Arial"/>
                <w:sz w:val="18"/>
                <w:szCs w:val="18"/>
              </w:rPr>
              <w:t xml:space="preserve">Comments:  </w:t>
            </w:r>
            <w:r w:rsidRPr="00E051CA">
              <w:rPr>
                <w:rFonts w:ascii="Arial" w:hAnsi="Arial" w:cs="Arial"/>
                <w:b/>
                <w:sz w:val="18"/>
                <w:szCs w:val="18"/>
              </w:rPr>
              <w:fldChar w:fldCharType="begin">
                <w:ffData>
                  <w:name w:val="Text61"/>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tc>
        <w:tc>
          <w:tcPr>
            <w:tcW w:w="1620" w:type="dxa"/>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tc>
        <w:tc>
          <w:tcPr>
            <w:tcW w:w="1620" w:type="dxa"/>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tc>
        <w:tc>
          <w:tcPr>
            <w:tcW w:w="2160" w:type="dxa"/>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tc>
      </w:tr>
      <w:tr w:rsidR="00A345CC" w:rsidRPr="00E051CA" w:rsidTr="00A345CC">
        <w:tc>
          <w:tcPr>
            <w:tcW w:w="5040" w:type="dxa"/>
          </w:tcPr>
          <w:p w:rsidR="00A345CC" w:rsidRPr="00E051CA" w:rsidRDefault="00A345CC" w:rsidP="00A345CC">
            <w:pPr>
              <w:numPr>
                <w:ilvl w:val="0"/>
                <w:numId w:val="13"/>
              </w:numPr>
              <w:spacing w:after="0" w:line="240" w:lineRule="auto"/>
              <w:rPr>
                <w:rFonts w:ascii="Arial" w:hAnsi="Arial" w:cs="Arial"/>
                <w:sz w:val="18"/>
                <w:szCs w:val="18"/>
              </w:rPr>
            </w:pPr>
            <w:r w:rsidRPr="00E051CA">
              <w:rPr>
                <w:rFonts w:ascii="Arial" w:hAnsi="Arial" w:cs="Arial"/>
                <w:sz w:val="18"/>
                <w:szCs w:val="18"/>
              </w:rPr>
              <w:t>Resumption or Recovery plans exist for essential functions to ensure operational capability within 12 hours.</w:t>
            </w:r>
          </w:p>
          <w:p w:rsidR="00A345CC" w:rsidRPr="00E051CA" w:rsidRDefault="00A345CC" w:rsidP="00A345CC">
            <w:pPr>
              <w:ind w:left="360"/>
              <w:rPr>
                <w:rFonts w:ascii="Arial" w:hAnsi="Arial" w:cs="Arial"/>
                <w:sz w:val="18"/>
                <w:szCs w:val="18"/>
              </w:rPr>
            </w:pPr>
            <w:r w:rsidRPr="00E051CA">
              <w:rPr>
                <w:rFonts w:ascii="Arial" w:hAnsi="Arial" w:cs="Arial"/>
                <w:sz w:val="18"/>
                <w:szCs w:val="18"/>
              </w:rPr>
              <w:t xml:space="preserve">Comments:  </w:t>
            </w:r>
            <w:r w:rsidRPr="00E051CA">
              <w:rPr>
                <w:rFonts w:ascii="Arial" w:hAnsi="Arial" w:cs="Arial"/>
                <w:b/>
                <w:sz w:val="18"/>
                <w:szCs w:val="18"/>
              </w:rPr>
              <w:fldChar w:fldCharType="begin">
                <w:ffData>
                  <w:name w:val="Text61"/>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tc>
        <w:tc>
          <w:tcPr>
            <w:tcW w:w="1620" w:type="dxa"/>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tc>
        <w:tc>
          <w:tcPr>
            <w:tcW w:w="1620" w:type="dxa"/>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tc>
        <w:tc>
          <w:tcPr>
            <w:tcW w:w="2160" w:type="dxa"/>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noProof/>
                <w:sz w:val="18"/>
                <w:szCs w:val="18"/>
              </w:rPr>
              <w:t> </w:t>
            </w:r>
            <w:r w:rsidRPr="00E051CA">
              <w:rPr>
                <w:rFonts w:ascii="Arial" w:hAnsi="Arial" w:cs="Arial"/>
                <w:b/>
                <w:sz w:val="18"/>
                <w:szCs w:val="18"/>
              </w:rPr>
              <w:fldChar w:fldCharType="end"/>
            </w:r>
          </w:p>
        </w:tc>
      </w:tr>
      <w:tr w:rsidR="00A345CC" w:rsidRPr="00E051CA" w:rsidTr="00A345CC">
        <w:tc>
          <w:tcPr>
            <w:tcW w:w="5040" w:type="dxa"/>
            <w:tcBorders>
              <w:top w:val="single" w:sz="4" w:space="0" w:color="auto"/>
              <w:left w:val="single" w:sz="4" w:space="0" w:color="auto"/>
              <w:bottom w:val="single" w:sz="4" w:space="0" w:color="auto"/>
              <w:right w:val="single" w:sz="4" w:space="0" w:color="auto"/>
            </w:tcBorders>
            <w:shd w:val="clear" w:color="auto" w:fill="99CCFF"/>
          </w:tcPr>
          <w:p w:rsidR="00A345CC" w:rsidRDefault="000648A5" w:rsidP="00A345CC">
            <w:pPr>
              <w:tabs>
                <w:tab w:val="num" w:pos="720"/>
              </w:tabs>
              <w:spacing w:after="0" w:line="240" w:lineRule="auto"/>
              <w:ind w:left="720" w:hanging="360"/>
              <w:rPr>
                <w:rFonts w:ascii="Arial" w:hAnsi="Arial" w:cs="Arial"/>
                <w:b/>
                <w:sz w:val="18"/>
                <w:szCs w:val="18"/>
                <w:u w:val="single"/>
              </w:rPr>
            </w:pPr>
            <w:r>
              <w:rPr>
                <w:rFonts w:ascii="Arial" w:hAnsi="Arial" w:cs="Arial"/>
                <w:b/>
                <w:sz w:val="18"/>
                <w:szCs w:val="18"/>
                <w:u w:val="single"/>
              </w:rPr>
              <w:t>Orders</w:t>
            </w:r>
            <w:r w:rsidR="00A345CC" w:rsidRPr="00A345CC">
              <w:rPr>
                <w:rFonts w:ascii="Arial" w:hAnsi="Arial" w:cs="Arial"/>
                <w:b/>
                <w:sz w:val="18"/>
                <w:szCs w:val="18"/>
                <w:u w:val="single"/>
              </w:rPr>
              <w:t xml:space="preserve"> of Succession/Delegation of Authority</w:t>
            </w:r>
          </w:p>
          <w:p w:rsidR="00A345CC" w:rsidRPr="00A345CC" w:rsidRDefault="00A345CC" w:rsidP="00A345CC">
            <w:pPr>
              <w:tabs>
                <w:tab w:val="num" w:pos="720"/>
              </w:tabs>
              <w:spacing w:after="0" w:line="240" w:lineRule="auto"/>
              <w:ind w:left="720" w:hanging="360"/>
              <w:rPr>
                <w:rFonts w:ascii="Arial" w:hAnsi="Arial" w:cs="Arial"/>
                <w:b/>
                <w:sz w:val="18"/>
                <w:szCs w:val="18"/>
                <w:u w:val="single"/>
              </w:rPr>
            </w:pPr>
          </w:p>
          <w:p w:rsidR="00A345CC" w:rsidRPr="00E051CA" w:rsidRDefault="00A345CC" w:rsidP="00A345CC">
            <w:pPr>
              <w:tabs>
                <w:tab w:val="num" w:pos="720"/>
              </w:tabs>
              <w:spacing w:after="0" w:line="240" w:lineRule="auto"/>
              <w:ind w:left="720" w:hanging="360"/>
              <w:rPr>
                <w:rFonts w:ascii="Arial" w:hAnsi="Arial" w:cs="Arial"/>
                <w:sz w:val="18"/>
                <w:szCs w:val="18"/>
              </w:rPr>
            </w:pPr>
            <w:r w:rsidRPr="00E051CA">
              <w:rPr>
                <w:rFonts w:ascii="Arial" w:hAnsi="Arial" w:cs="Arial"/>
                <w:sz w:val="18"/>
                <w:szCs w:val="18"/>
              </w:rPr>
              <w:t>[Capability Description: Each organizational element is required to establish, promulgate, and maintain lines of succession to key positions.  These lines of succession should be of sufficient depth to ensure the organization’s ability to manage and direct its essential functions and operations.  Delegations of authority specify who is authorized to act on behalf of the Agency head or other officials for specified purposes.  Generally, pre-determined delegations of authority will take effect when normal channels of direction are disrupted and terminate when those channels have been re-established.  Delegations of authority at the headquarters, regional, field, satellite, and other levels and agency locations, as appropriate, are included in the applicable continuity implementation plans.]</w:t>
            </w:r>
          </w:p>
        </w:tc>
        <w:tc>
          <w:tcPr>
            <w:tcW w:w="1620" w:type="dxa"/>
            <w:tcBorders>
              <w:top w:val="single" w:sz="4" w:space="0" w:color="auto"/>
              <w:left w:val="single" w:sz="4" w:space="0" w:color="auto"/>
              <w:bottom w:val="single" w:sz="4" w:space="0" w:color="auto"/>
              <w:right w:val="single" w:sz="4" w:space="0" w:color="auto"/>
            </w:tcBorders>
            <w:shd w:val="clear" w:color="auto" w:fill="99CCFF"/>
          </w:tcPr>
          <w:p w:rsidR="00A345CC" w:rsidRPr="00A345CC" w:rsidRDefault="00A345CC" w:rsidP="00A345CC">
            <w:pPr>
              <w:rPr>
                <w:rFonts w:ascii="Arial" w:hAnsi="Arial" w:cs="Arial"/>
                <w:b/>
                <w:sz w:val="18"/>
                <w:szCs w:val="18"/>
              </w:rPr>
            </w:pPr>
            <w:r w:rsidRPr="00A345CC">
              <w:rPr>
                <w:rFonts w:ascii="Arial" w:hAnsi="Arial" w:cs="Arial"/>
                <w:b/>
                <w:sz w:val="18"/>
                <w:szCs w:val="18"/>
              </w:rPr>
              <w:t>Yes – Element is Addressed in Plan</w:t>
            </w:r>
          </w:p>
          <w:p w:rsidR="00A345CC" w:rsidRPr="00A345CC" w:rsidRDefault="00A345CC" w:rsidP="00A345CC">
            <w:pPr>
              <w:rPr>
                <w:rFonts w:ascii="Arial" w:hAnsi="Arial" w:cs="Arial"/>
                <w:b/>
                <w:sz w:val="18"/>
                <w:szCs w:val="18"/>
              </w:rPr>
            </w:pPr>
            <w:r w:rsidRPr="00A345CC">
              <w:rPr>
                <w:rFonts w:ascii="Arial" w:hAnsi="Arial" w:cs="Arial"/>
                <w:b/>
                <w:sz w:val="18"/>
                <w:szCs w:val="18"/>
              </w:rPr>
              <w:t>[Reference page number and name of plan where the info can be found]</w:t>
            </w:r>
          </w:p>
        </w:tc>
        <w:tc>
          <w:tcPr>
            <w:tcW w:w="1620" w:type="dxa"/>
            <w:tcBorders>
              <w:top w:val="single" w:sz="4" w:space="0" w:color="auto"/>
              <w:left w:val="single" w:sz="4" w:space="0" w:color="auto"/>
              <w:bottom w:val="single" w:sz="4" w:space="0" w:color="auto"/>
              <w:right w:val="single" w:sz="4" w:space="0" w:color="auto"/>
            </w:tcBorders>
            <w:shd w:val="clear" w:color="auto" w:fill="99CCFF"/>
          </w:tcPr>
          <w:p w:rsidR="00A345CC" w:rsidRPr="00A345CC" w:rsidRDefault="00A345CC" w:rsidP="00A345CC">
            <w:pPr>
              <w:rPr>
                <w:rFonts w:ascii="Arial" w:hAnsi="Arial" w:cs="Arial"/>
                <w:b/>
                <w:sz w:val="18"/>
                <w:szCs w:val="18"/>
              </w:rPr>
            </w:pPr>
            <w:r w:rsidRPr="00A345CC">
              <w:rPr>
                <w:rFonts w:ascii="Arial" w:hAnsi="Arial" w:cs="Arial"/>
                <w:b/>
                <w:sz w:val="18"/>
                <w:szCs w:val="18"/>
              </w:rPr>
              <w:t>No – Element Not Completely Addressed in Plan</w:t>
            </w:r>
          </w:p>
        </w:tc>
        <w:tc>
          <w:tcPr>
            <w:tcW w:w="2160" w:type="dxa"/>
            <w:tcBorders>
              <w:top w:val="single" w:sz="4" w:space="0" w:color="auto"/>
              <w:left w:val="single" w:sz="4" w:space="0" w:color="auto"/>
              <w:bottom w:val="single" w:sz="4" w:space="0" w:color="auto"/>
              <w:right w:val="single" w:sz="4" w:space="0" w:color="auto"/>
            </w:tcBorders>
            <w:shd w:val="clear" w:color="auto" w:fill="99CCFF"/>
          </w:tcPr>
          <w:p w:rsidR="00A345CC" w:rsidRPr="00A345CC" w:rsidRDefault="00A345CC" w:rsidP="00A345CC">
            <w:pPr>
              <w:rPr>
                <w:rFonts w:ascii="Arial" w:hAnsi="Arial" w:cs="Arial"/>
                <w:b/>
                <w:sz w:val="18"/>
                <w:szCs w:val="18"/>
              </w:rPr>
            </w:pPr>
            <w:r w:rsidRPr="00A345CC">
              <w:rPr>
                <w:rFonts w:ascii="Arial" w:hAnsi="Arial" w:cs="Arial"/>
                <w:b/>
                <w:sz w:val="18"/>
                <w:szCs w:val="18"/>
              </w:rPr>
              <w:t>Corrective Actions (If Answered No) – Strategy for Addressing Planning Gaps</w:t>
            </w:r>
          </w:p>
        </w:tc>
      </w:tr>
      <w:tr w:rsidR="00A345CC" w:rsidRPr="00E051CA" w:rsidTr="00A345CC">
        <w:tc>
          <w:tcPr>
            <w:tcW w:w="5040" w:type="dxa"/>
            <w:tcBorders>
              <w:top w:val="single" w:sz="4" w:space="0" w:color="auto"/>
              <w:left w:val="single" w:sz="4" w:space="0" w:color="auto"/>
              <w:bottom w:val="single" w:sz="4" w:space="0" w:color="auto"/>
              <w:right w:val="single" w:sz="4" w:space="0" w:color="auto"/>
            </w:tcBorders>
          </w:tcPr>
          <w:p w:rsidR="00A345CC" w:rsidRPr="00E051CA" w:rsidRDefault="000648A5" w:rsidP="00A345CC">
            <w:pPr>
              <w:numPr>
                <w:ilvl w:val="0"/>
                <w:numId w:val="14"/>
              </w:numPr>
              <w:spacing w:after="0" w:line="240" w:lineRule="auto"/>
              <w:rPr>
                <w:rFonts w:ascii="Arial" w:hAnsi="Arial" w:cs="Arial"/>
                <w:sz w:val="18"/>
                <w:szCs w:val="18"/>
              </w:rPr>
            </w:pPr>
            <w:r>
              <w:rPr>
                <w:rFonts w:ascii="Arial" w:hAnsi="Arial" w:cs="Arial"/>
                <w:sz w:val="18"/>
                <w:szCs w:val="18"/>
              </w:rPr>
              <w:t>Order</w:t>
            </w:r>
            <w:r w:rsidR="00A345CC" w:rsidRPr="00E051CA">
              <w:rPr>
                <w:rFonts w:ascii="Arial" w:hAnsi="Arial" w:cs="Arial"/>
                <w:sz w:val="18"/>
                <w:szCs w:val="18"/>
              </w:rPr>
              <w:t xml:space="preserve"> of Succession is established for the agency’s highest position of authority.</w:t>
            </w:r>
          </w:p>
          <w:p w:rsidR="00A345CC" w:rsidRDefault="00A345CC" w:rsidP="00A345CC">
            <w:pPr>
              <w:tabs>
                <w:tab w:val="num" w:pos="720"/>
              </w:tabs>
              <w:spacing w:after="0" w:line="240" w:lineRule="auto"/>
              <w:ind w:left="720" w:hanging="360"/>
              <w:rPr>
                <w:rFonts w:ascii="Arial" w:hAnsi="Arial" w:cs="Arial"/>
                <w:sz w:val="18"/>
                <w:szCs w:val="18"/>
              </w:rPr>
            </w:pPr>
            <w:r w:rsidRPr="00E051CA">
              <w:rPr>
                <w:rFonts w:ascii="Arial" w:hAnsi="Arial" w:cs="Arial"/>
                <w:sz w:val="18"/>
                <w:szCs w:val="18"/>
              </w:rPr>
              <w:t xml:space="preserve">Comments:  </w:t>
            </w:r>
            <w:r w:rsidRPr="00A345CC">
              <w:rPr>
                <w:rFonts w:ascii="Arial" w:hAnsi="Arial" w:cs="Arial"/>
                <w:sz w:val="18"/>
                <w:szCs w:val="18"/>
              </w:rPr>
              <w:fldChar w:fldCharType="begin">
                <w:ffData>
                  <w:name w:val="Text61"/>
                  <w:enabled/>
                  <w:calcOnExit w:val="0"/>
                  <w:textInput/>
                </w:ffData>
              </w:fldChar>
            </w:r>
            <w:r w:rsidRPr="00A345CC">
              <w:rPr>
                <w:rFonts w:ascii="Arial" w:hAnsi="Arial" w:cs="Arial"/>
                <w:sz w:val="18"/>
                <w:szCs w:val="18"/>
              </w:rPr>
              <w:instrText xml:space="preserve"> FORMTEXT </w:instrText>
            </w:r>
            <w:r w:rsidRPr="00A345CC">
              <w:rPr>
                <w:rFonts w:ascii="Arial" w:hAnsi="Arial" w:cs="Arial"/>
                <w:sz w:val="18"/>
                <w:szCs w:val="18"/>
              </w:rPr>
            </w:r>
            <w:r w:rsidRPr="00A345CC">
              <w:rPr>
                <w:rFonts w:ascii="Arial" w:hAnsi="Arial" w:cs="Arial"/>
                <w:sz w:val="18"/>
                <w:szCs w:val="18"/>
              </w:rPr>
              <w:fldChar w:fldCharType="separate"/>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fldChar w:fldCharType="end"/>
            </w:r>
          </w:p>
          <w:p w:rsidR="00A345CC" w:rsidRPr="00A345CC" w:rsidRDefault="00A345CC" w:rsidP="00A345CC">
            <w:pPr>
              <w:tabs>
                <w:tab w:val="num" w:pos="720"/>
              </w:tabs>
              <w:spacing w:after="0" w:line="240" w:lineRule="auto"/>
              <w:ind w:left="720" w:hanging="360"/>
              <w:rPr>
                <w:rFonts w:ascii="Arial" w:hAnsi="Arial" w:cs="Arial"/>
                <w:sz w:val="18"/>
                <w:szCs w:val="18"/>
              </w:rPr>
            </w:pPr>
          </w:p>
          <w:p w:rsidR="00A345CC" w:rsidRPr="00A345CC" w:rsidRDefault="00A345CC" w:rsidP="00A345CC">
            <w:pPr>
              <w:tabs>
                <w:tab w:val="num" w:pos="720"/>
              </w:tabs>
              <w:spacing w:after="0" w:line="240" w:lineRule="auto"/>
              <w:ind w:left="720" w:hanging="360"/>
              <w:rPr>
                <w:rFonts w:ascii="Arial" w:hAnsi="Arial" w:cs="Arial"/>
                <w:sz w:val="18"/>
                <w:szCs w:val="18"/>
              </w:rPr>
            </w:pPr>
            <w:r w:rsidRPr="00A345CC">
              <w:rPr>
                <w:rFonts w:ascii="Arial" w:hAnsi="Arial" w:cs="Arial"/>
                <w:sz w:val="10"/>
                <w:szCs w:val="18"/>
              </w:rPr>
              <w:t>EMAP 4.6.5 (1)</w:t>
            </w:r>
          </w:p>
        </w:tc>
        <w:tc>
          <w:tcPr>
            <w:tcW w:w="162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r>
      <w:tr w:rsidR="00A345CC" w:rsidRPr="00E051CA" w:rsidTr="00A345CC">
        <w:tc>
          <w:tcPr>
            <w:tcW w:w="5040" w:type="dxa"/>
            <w:tcBorders>
              <w:top w:val="single" w:sz="4" w:space="0" w:color="auto"/>
              <w:left w:val="single" w:sz="4" w:space="0" w:color="auto"/>
              <w:bottom w:val="single" w:sz="4" w:space="0" w:color="auto"/>
              <w:right w:val="single" w:sz="4" w:space="0" w:color="auto"/>
            </w:tcBorders>
          </w:tcPr>
          <w:p w:rsidR="00A345CC" w:rsidRPr="00E051CA" w:rsidRDefault="000648A5" w:rsidP="00A345CC">
            <w:pPr>
              <w:numPr>
                <w:ilvl w:val="0"/>
                <w:numId w:val="14"/>
              </w:numPr>
              <w:spacing w:after="0" w:line="240" w:lineRule="auto"/>
              <w:rPr>
                <w:rFonts w:ascii="Arial" w:hAnsi="Arial" w:cs="Arial"/>
                <w:sz w:val="18"/>
                <w:szCs w:val="18"/>
              </w:rPr>
            </w:pPr>
            <w:r>
              <w:rPr>
                <w:rFonts w:ascii="Arial" w:hAnsi="Arial" w:cs="Arial"/>
                <w:sz w:val="18"/>
                <w:szCs w:val="18"/>
              </w:rPr>
              <w:t>Order</w:t>
            </w:r>
            <w:r w:rsidR="00A345CC" w:rsidRPr="00E051CA">
              <w:rPr>
                <w:rFonts w:ascii="Arial" w:hAnsi="Arial" w:cs="Arial"/>
                <w:sz w:val="18"/>
                <w:szCs w:val="18"/>
              </w:rPr>
              <w:t xml:space="preserve"> of succession is established for the other key leadership positions that are linked to critical business functions.</w:t>
            </w:r>
          </w:p>
          <w:p w:rsidR="00A345CC" w:rsidRDefault="00A345CC" w:rsidP="00A345CC">
            <w:pPr>
              <w:tabs>
                <w:tab w:val="num" w:pos="720"/>
              </w:tabs>
              <w:spacing w:after="0" w:line="240" w:lineRule="auto"/>
              <w:ind w:left="720" w:hanging="360"/>
              <w:rPr>
                <w:rFonts w:ascii="Arial" w:hAnsi="Arial" w:cs="Arial"/>
                <w:sz w:val="18"/>
                <w:szCs w:val="18"/>
              </w:rPr>
            </w:pPr>
            <w:r w:rsidRPr="00E051CA">
              <w:rPr>
                <w:rFonts w:ascii="Arial" w:hAnsi="Arial" w:cs="Arial"/>
                <w:sz w:val="18"/>
                <w:szCs w:val="18"/>
              </w:rPr>
              <w:t xml:space="preserve">Comments:  </w:t>
            </w:r>
            <w:r w:rsidRPr="00A345CC">
              <w:rPr>
                <w:rFonts w:ascii="Arial" w:hAnsi="Arial" w:cs="Arial"/>
                <w:sz w:val="18"/>
                <w:szCs w:val="18"/>
              </w:rPr>
              <w:fldChar w:fldCharType="begin">
                <w:ffData>
                  <w:name w:val="Text61"/>
                  <w:enabled/>
                  <w:calcOnExit w:val="0"/>
                  <w:textInput/>
                </w:ffData>
              </w:fldChar>
            </w:r>
            <w:r w:rsidRPr="00A345CC">
              <w:rPr>
                <w:rFonts w:ascii="Arial" w:hAnsi="Arial" w:cs="Arial"/>
                <w:sz w:val="18"/>
                <w:szCs w:val="18"/>
              </w:rPr>
              <w:instrText xml:space="preserve"> FORMTEXT </w:instrText>
            </w:r>
            <w:r w:rsidRPr="00A345CC">
              <w:rPr>
                <w:rFonts w:ascii="Arial" w:hAnsi="Arial" w:cs="Arial"/>
                <w:sz w:val="18"/>
                <w:szCs w:val="18"/>
              </w:rPr>
            </w:r>
            <w:r w:rsidRPr="00A345CC">
              <w:rPr>
                <w:rFonts w:ascii="Arial" w:hAnsi="Arial" w:cs="Arial"/>
                <w:sz w:val="18"/>
                <w:szCs w:val="18"/>
              </w:rPr>
              <w:fldChar w:fldCharType="separate"/>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fldChar w:fldCharType="end"/>
            </w:r>
          </w:p>
          <w:p w:rsidR="00A345CC" w:rsidRPr="00A345CC" w:rsidRDefault="00A345CC" w:rsidP="00A345CC">
            <w:pPr>
              <w:tabs>
                <w:tab w:val="num" w:pos="720"/>
              </w:tabs>
              <w:spacing w:after="0" w:line="240" w:lineRule="auto"/>
              <w:ind w:left="720" w:hanging="360"/>
              <w:rPr>
                <w:rFonts w:ascii="Arial" w:hAnsi="Arial" w:cs="Arial"/>
                <w:sz w:val="18"/>
                <w:szCs w:val="18"/>
              </w:rPr>
            </w:pPr>
          </w:p>
          <w:p w:rsidR="00A345CC" w:rsidRPr="00A345CC" w:rsidRDefault="00A345CC" w:rsidP="00A345CC">
            <w:pPr>
              <w:tabs>
                <w:tab w:val="num" w:pos="720"/>
              </w:tabs>
              <w:spacing w:after="0" w:line="240" w:lineRule="auto"/>
              <w:ind w:left="720" w:hanging="360"/>
              <w:rPr>
                <w:rFonts w:ascii="Arial" w:hAnsi="Arial" w:cs="Arial"/>
                <w:sz w:val="10"/>
                <w:szCs w:val="10"/>
              </w:rPr>
            </w:pPr>
            <w:r w:rsidRPr="00A345CC">
              <w:rPr>
                <w:rFonts w:ascii="Arial" w:hAnsi="Arial" w:cs="Arial"/>
                <w:sz w:val="10"/>
                <w:szCs w:val="10"/>
              </w:rPr>
              <w:t>EMAP 4.6.5 (1)</w:t>
            </w:r>
          </w:p>
        </w:tc>
        <w:tc>
          <w:tcPr>
            <w:tcW w:w="162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r>
      <w:tr w:rsidR="00A345CC" w:rsidRPr="00E051CA" w:rsidTr="00A345CC">
        <w:tc>
          <w:tcPr>
            <w:tcW w:w="504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numPr>
                <w:ilvl w:val="0"/>
                <w:numId w:val="14"/>
              </w:numPr>
              <w:spacing w:after="0" w:line="240" w:lineRule="auto"/>
              <w:rPr>
                <w:rFonts w:ascii="Arial" w:hAnsi="Arial" w:cs="Arial"/>
                <w:sz w:val="18"/>
                <w:szCs w:val="18"/>
              </w:rPr>
            </w:pPr>
            <w:r w:rsidRPr="00E051CA">
              <w:rPr>
                <w:rFonts w:ascii="Arial" w:hAnsi="Arial" w:cs="Arial"/>
                <w:sz w:val="18"/>
                <w:szCs w:val="18"/>
              </w:rPr>
              <w:t>Policy for the delegation of emergency authorities is established and described. (Limitations for delegated authorities are listed.)</w:t>
            </w:r>
          </w:p>
          <w:p w:rsidR="00A345CC" w:rsidRPr="00A345CC" w:rsidRDefault="00A345CC" w:rsidP="00A345CC">
            <w:pPr>
              <w:tabs>
                <w:tab w:val="num" w:pos="720"/>
              </w:tabs>
              <w:spacing w:after="0" w:line="240" w:lineRule="auto"/>
              <w:ind w:left="720" w:hanging="360"/>
              <w:rPr>
                <w:rFonts w:ascii="Arial" w:hAnsi="Arial" w:cs="Arial"/>
                <w:sz w:val="18"/>
                <w:szCs w:val="18"/>
              </w:rPr>
            </w:pPr>
            <w:r w:rsidRPr="00E051CA">
              <w:rPr>
                <w:rFonts w:ascii="Arial" w:hAnsi="Arial" w:cs="Arial"/>
                <w:sz w:val="18"/>
                <w:szCs w:val="18"/>
              </w:rPr>
              <w:t xml:space="preserve">Comments:  </w:t>
            </w:r>
            <w:r w:rsidRPr="00A345CC">
              <w:rPr>
                <w:rFonts w:ascii="Arial" w:hAnsi="Arial" w:cs="Arial"/>
                <w:sz w:val="18"/>
                <w:szCs w:val="18"/>
              </w:rPr>
              <w:fldChar w:fldCharType="begin">
                <w:ffData>
                  <w:name w:val="Text61"/>
                  <w:enabled/>
                  <w:calcOnExit w:val="0"/>
                  <w:textInput/>
                </w:ffData>
              </w:fldChar>
            </w:r>
            <w:r w:rsidRPr="00A345CC">
              <w:rPr>
                <w:rFonts w:ascii="Arial" w:hAnsi="Arial" w:cs="Arial"/>
                <w:sz w:val="18"/>
                <w:szCs w:val="18"/>
              </w:rPr>
              <w:instrText xml:space="preserve"> FORMTEXT </w:instrText>
            </w:r>
            <w:r w:rsidRPr="00A345CC">
              <w:rPr>
                <w:rFonts w:ascii="Arial" w:hAnsi="Arial" w:cs="Arial"/>
                <w:sz w:val="18"/>
                <w:szCs w:val="18"/>
              </w:rPr>
            </w:r>
            <w:r w:rsidRPr="00A345CC">
              <w:rPr>
                <w:rFonts w:ascii="Arial" w:hAnsi="Arial" w:cs="Arial"/>
                <w:sz w:val="18"/>
                <w:szCs w:val="18"/>
              </w:rPr>
              <w:fldChar w:fldCharType="separate"/>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fldChar w:fldCharType="end"/>
            </w:r>
          </w:p>
          <w:p w:rsidR="00A345CC" w:rsidRPr="00E051CA" w:rsidRDefault="00A345CC" w:rsidP="00A345CC">
            <w:pPr>
              <w:tabs>
                <w:tab w:val="num" w:pos="720"/>
              </w:tabs>
              <w:spacing w:after="0" w:line="240" w:lineRule="auto"/>
              <w:ind w:left="720" w:hanging="360"/>
              <w:rPr>
                <w:rFonts w:ascii="Arial"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r>
      <w:tr w:rsidR="00A345CC" w:rsidRPr="00E051CA" w:rsidTr="00A345CC">
        <w:tc>
          <w:tcPr>
            <w:tcW w:w="5040" w:type="dxa"/>
            <w:tcBorders>
              <w:top w:val="single" w:sz="4" w:space="0" w:color="auto"/>
              <w:left w:val="single" w:sz="4" w:space="0" w:color="auto"/>
              <w:bottom w:val="single" w:sz="4" w:space="0" w:color="auto"/>
              <w:right w:val="single" w:sz="4" w:space="0" w:color="auto"/>
            </w:tcBorders>
          </w:tcPr>
          <w:p w:rsidR="00A345CC" w:rsidRPr="00E051CA" w:rsidRDefault="000648A5" w:rsidP="00A345CC">
            <w:pPr>
              <w:numPr>
                <w:ilvl w:val="0"/>
                <w:numId w:val="14"/>
              </w:numPr>
              <w:spacing w:after="0" w:line="240" w:lineRule="auto"/>
              <w:rPr>
                <w:rFonts w:ascii="Arial" w:hAnsi="Arial" w:cs="Arial"/>
                <w:sz w:val="18"/>
                <w:szCs w:val="18"/>
              </w:rPr>
            </w:pPr>
            <w:proofErr w:type="gramStart"/>
            <w:r>
              <w:rPr>
                <w:rFonts w:ascii="Arial" w:hAnsi="Arial" w:cs="Arial"/>
                <w:sz w:val="18"/>
                <w:szCs w:val="18"/>
              </w:rPr>
              <w:t>Order</w:t>
            </w:r>
            <w:r w:rsidR="00A345CC" w:rsidRPr="00E051CA">
              <w:rPr>
                <w:rFonts w:ascii="Arial" w:hAnsi="Arial" w:cs="Arial"/>
                <w:sz w:val="18"/>
                <w:szCs w:val="18"/>
              </w:rPr>
              <w:t xml:space="preserve"> of succession are</w:t>
            </w:r>
            <w:proofErr w:type="gramEnd"/>
            <w:r w:rsidR="00A345CC" w:rsidRPr="00E051CA">
              <w:rPr>
                <w:rFonts w:ascii="Arial" w:hAnsi="Arial" w:cs="Arial"/>
                <w:sz w:val="18"/>
                <w:szCs w:val="18"/>
              </w:rPr>
              <w:t xml:space="preserve"> included in continuity plans.</w:t>
            </w:r>
          </w:p>
          <w:p w:rsidR="00A345CC" w:rsidRDefault="00A345CC" w:rsidP="00A345CC">
            <w:pPr>
              <w:tabs>
                <w:tab w:val="num" w:pos="720"/>
              </w:tabs>
              <w:spacing w:after="0" w:line="240" w:lineRule="auto"/>
              <w:ind w:left="720" w:hanging="360"/>
              <w:rPr>
                <w:rFonts w:ascii="Arial" w:hAnsi="Arial" w:cs="Arial"/>
                <w:sz w:val="18"/>
                <w:szCs w:val="18"/>
              </w:rPr>
            </w:pPr>
            <w:r w:rsidRPr="00E051CA">
              <w:rPr>
                <w:rFonts w:ascii="Arial" w:hAnsi="Arial" w:cs="Arial"/>
                <w:sz w:val="18"/>
                <w:szCs w:val="18"/>
              </w:rPr>
              <w:t xml:space="preserve">Comments:  </w:t>
            </w:r>
            <w:r w:rsidRPr="00A345CC">
              <w:rPr>
                <w:rFonts w:ascii="Arial" w:hAnsi="Arial" w:cs="Arial"/>
                <w:sz w:val="18"/>
                <w:szCs w:val="18"/>
              </w:rPr>
              <w:fldChar w:fldCharType="begin">
                <w:ffData>
                  <w:name w:val="Text61"/>
                  <w:enabled/>
                  <w:calcOnExit w:val="0"/>
                  <w:textInput/>
                </w:ffData>
              </w:fldChar>
            </w:r>
            <w:r w:rsidRPr="00A345CC">
              <w:rPr>
                <w:rFonts w:ascii="Arial" w:hAnsi="Arial" w:cs="Arial"/>
                <w:sz w:val="18"/>
                <w:szCs w:val="18"/>
              </w:rPr>
              <w:instrText xml:space="preserve"> FORMTEXT </w:instrText>
            </w:r>
            <w:r w:rsidRPr="00A345CC">
              <w:rPr>
                <w:rFonts w:ascii="Arial" w:hAnsi="Arial" w:cs="Arial"/>
                <w:sz w:val="18"/>
                <w:szCs w:val="18"/>
              </w:rPr>
            </w:r>
            <w:r w:rsidRPr="00A345CC">
              <w:rPr>
                <w:rFonts w:ascii="Arial" w:hAnsi="Arial" w:cs="Arial"/>
                <w:sz w:val="18"/>
                <w:szCs w:val="18"/>
              </w:rPr>
              <w:fldChar w:fldCharType="separate"/>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fldChar w:fldCharType="end"/>
            </w:r>
          </w:p>
          <w:p w:rsidR="000648A5" w:rsidRPr="00A345CC" w:rsidRDefault="000648A5" w:rsidP="00A345CC">
            <w:pPr>
              <w:tabs>
                <w:tab w:val="num" w:pos="720"/>
              </w:tabs>
              <w:spacing w:after="0" w:line="240" w:lineRule="auto"/>
              <w:ind w:left="720" w:hanging="360"/>
              <w:rPr>
                <w:rFonts w:ascii="Arial" w:hAnsi="Arial" w:cs="Arial"/>
                <w:sz w:val="18"/>
                <w:szCs w:val="18"/>
              </w:rPr>
            </w:pPr>
          </w:p>
          <w:p w:rsidR="00A345CC" w:rsidRPr="000648A5" w:rsidRDefault="00A345CC" w:rsidP="00A345CC">
            <w:pPr>
              <w:tabs>
                <w:tab w:val="num" w:pos="720"/>
              </w:tabs>
              <w:spacing w:after="0" w:line="240" w:lineRule="auto"/>
              <w:ind w:left="720" w:hanging="360"/>
              <w:rPr>
                <w:rFonts w:ascii="Arial" w:hAnsi="Arial" w:cs="Arial"/>
                <w:sz w:val="10"/>
                <w:szCs w:val="10"/>
              </w:rPr>
            </w:pPr>
            <w:r w:rsidRPr="000648A5">
              <w:rPr>
                <w:rFonts w:ascii="Arial" w:hAnsi="Arial" w:cs="Arial"/>
                <w:sz w:val="10"/>
                <w:szCs w:val="10"/>
              </w:rPr>
              <w:t>EMAP 4.6.5 (1)</w:t>
            </w:r>
          </w:p>
        </w:tc>
        <w:tc>
          <w:tcPr>
            <w:tcW w:w="162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r>
      <w:tr w:rsidR="00A345CC" w:rsidRPr="00E051CA" w:rsidTr="00A345CC">
        <w:tc>
          <w:tcPr>
            <w:tcW w:w="504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numPr>
                <w:ilvl w:val="0"/>
                <w:numId w:val="14"/>
              </w:numPr>
              <w:spacing w:after="0" w:line="240" w:lineRule="auto"/>
              <w:rPr>
                <w:rFonts w:ascii="Arial" w:hAnsi="Arial" w:cs="Arial"/>
                <w:sz w:val="18"/>
                <w:szCs w:val="18"/>
              </w:rPr>
            </w:pPr>
            <w:r w:rsidRPr="00E051CA">
              <w:rPr>
                <w:rFonts w:ascii="Arial" w:hAnsi="Arial" w:cs="Arial"/>
                <w:sz w:val="18"/>
                <w:szCs w:val="18"/>
              </w:rPr>
              <w:t>Rosters of trained personnel with the authority to perform essential functions and activities are maintained.</w:t>
            </w:r>
          </w:p>
          <w:p w:rsidR="00A345CC" w:rsidRPr="00E051CA" w:rsidRDefault="00A345CC" w:rsidP="00A345CC">
            <w:pPr>
              <w:tabs>
                <w:tab w:val="num" w:pos="720"/>
              </w:tabs>
              <w:spacing w:after="0" w:line="240" w:lineRule="auto"/>
              <w:ind w:left="720" w:hanging="360"/>
              <w:rPr>
                <w:rFonts w:ascii="Arial" w:hAnsi="Arial" w:cs="Arial"/>
                <w:sz w:val="18"/>
                <w:szCs w:val="18"/>
              </w:rPr>
            </w:pPr>
            <w:r w:rsidRPr="00E051CA">
              <w:rPr>
                <w:rFonts w:ascii="Arial" w:hAnsi="Arial" w:cs="Arial"/>
                <w:sz w:val="18"/>
                <w:szCs w:val="18"/>
              </w:rPr>
              <w:t xml:space="preserve">Comments:  </w:t>
            </w:r>
            <w:r w:rsidRPr="00A345CC">
              <w:rPr>
                <w:rFonts w:ascii="Arial" w:hAnsi="Arial" w:cs="Arial"/>
                <w:sz w:val="18"/>
                <w:szCs w:val="18"/>
              </w:rPr>
              <w:fldChar w:fldCharType="begin">
                <w:ffData>
                  <w:name w:val="Text47"/>
                  <w:enabled/>
                  <w:calcOnExit w:val="0"/>
                  <w:textInput/>
                </w:ffData>
              </w:fldChar>
            </w:r>
            <w:r w:rsidRPr="00A345CC">
              <w:rPr>
                <w:rFonts w:ascii="Arial" w:hAnsi="Arial" w:cs="Arial"/>
                <w:sz w:val="18"/>
                <w:szCs w:val="18"/>
              </w:rPr>
              <w:instrText xml:space="preserve"> FORMTEXT </w:instrText>
            </w:r>
            <w:r w:rsidRPr="00A345CC">
              <w:rPr>
                <w:rFonts w:ascii="Arial" w:hAnsi="Arial" w:cs="Arial"/>
                <w:sz w:val="18"/>
                <w:szCs w:val="18"/>
              </w:rPr>
            </w:r>
            <w:r w:rsidRPr="00A345CC">
              <w:rPr>
                <w:rFonts w:ascii="Arial" w:hAnsi="Arial" w:cs="Arial"/>
                <w:sz w:val="18"/>
                <w:szCs w:val="18"/>
              </w:rPr>
              <w:fldChar w:fldCharType="separate"/>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fldChar w:fldCharType="end"/>
            </w:r>
          </w:p>
          <w:p w:rsidR="00A345CC" w:rsidRPr="00E051CA" w:rsidRDefault="00A345CC" w:rsidP="00A345CC">
            <w:pPr>
              <w:tabs>
                <w:tab w:val="num" w:pos="720"/>
              </w:tabs>
              <w:spacing w:after="0" w:line="240" w:lineRule="auto"/>
              <w:ind w:left="720" w:hanging="360"/>
              <w:rPr>
                <w:rFonts w:ascii="Arial"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A345CC" w:rsidRPr="00A345CC" w:rsidRDefault="00A345CC" w:rsidP="00A345CC">
            <w:pPr>
              <w:rPr>
                <w:rFonts w:ascii="Arial" w:hAnsi="Arial" w:cs="Arial"/>
                <w:b/>
                <w:sz w:val="18"/>
                <w:szCs w:val="18"/>
              </w:rPr>
            </w:pPr>
            <w:r w:rsidRPr="00A345CC">
              <w:rPr>
                <w:rFonts w:ascii="Arial" w:hAnsi="Arial" w:cs="Arial"/>
                <w:b/>
                <w:sz w:val="18"/>
                <w:szCs w:val="18"/>
              </w:rPr>
              <w:fldChar w:fldCharType="begin">
                <w:ffData>
                  <w:name w:val="Text47"/>
                  <w:enabled/>
                  <w:calcOnExit w:val="0"/>
                  <w:textInput/>
                </w:ffData>
              </w:fldChar>
            </w:r>
            <w:r w:rsidRPr="00A345CC">
              <w:rPr>
                <w:rFonts w:ascii="Arial" w:hAnsi="Arial" w:cs="Arial"/>
                <w:b/>
                <w:sz w:val="18"/>
                <w:szCs w:val="18"/>
              </w:rPr>
              <w:instrText xml:space="preserve"> FORMTEXT </w:instrText>
            </w:r>
            <w:r w:rsidRPr="00A345CC">
              <w:rPr>
                <w:rFonts w:ascii="Arial" w:hAnsi="Arial" w:cs="Arial"/>
                <w:b/>
                <w:sz w:val="18"/>
                <w:szCs w:val="18"/>
              </w:rPr>
            </w:r>
            <w:r w:rsidRPr="00A345CC">
              <w:rPr>
                <w:rFonts w:ascii="Arial" w:hAnsi="Arial" w:cs="Arial"/>
                <w:b/>
                <w:sz w:val="18"/>
                <w:szCs w:val="18"/>
              </w:rPr>
              <w:fldChar w:fldCharType="separate"/>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tcPr>
          <w:p w:rsidR="00A345CC" w:rsidRPr="00A345CC" w:rsidRDefault="00A345CC" w:rsidP="00A345CC">
            <w:pPr>
              <w:rPr>
                <w:rFonts w:ascii="Arial" w:hAnsi="Arial" w:cs="Arial"/>
                <w:b/>
                <w:sz w:val="18"/>
                <w:szCs w:val="18"/>
              </w:rPr>
            </w:pPr>
            <w:r w:rsidRPr="00A345CC">
              <w:rPr>
                <w:rFonts w:ascii="Arial" w:hAnsi="Arial" w:cs="Arial"/>
                <w:b/>
                <w:sz w:val="18"/>
                <w:szCs w:val="18"/>
              </w:rPr>
              <w:fldChar w:fldCharType="begin">
                <w:ffData>
                  <w:name w:val="Text47"/>
                  <w:enabled/>
                  <w:calcOnExit w:val="0"/>
                  <w:textInput/>
                </w:ffData>
              </w:fldChar>
            </w:r>
            <w:r w:rsidRPr="00A345CC">
              <w:rPr>
                <w:rFonts w:ascii="Arial" w:hAnsi="Arial" w:cs="Arial"/>
                <w:b/>
                <w:sz w:val="18"/>
                <w:szCs w:val="18"/>
              </w:rPr>
              <w:instrText xml:space="preserve"> FORMTEXT </w:instrText>
            </w:r>
            <w:r w:rsidRPr="00A345CC">
              <w:rPr>
                <w:rFonts w:ascii="Arial" w:hAnsi="Arial" w:cs="Arial"/>
                <w:b/>
                <w:sz w:val="18"/>
                <w:szCs w:val="18"/>
              </w:rPr>
            </w:r>
            <w:r w:rsidRPr="00A345CC">
              <w:rPr>
                <w:rFonts w:ascii="Arial" w:hAnsi="Arial" w:cs="Arial"/>
                <w:b/>
                <w:sz w:val="18"/>
                <w:szCs w:val="18"/>
              </w:rPr>
              <w:fldChar w:fldCharType="separate"/>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fldChar w:fldCharType="end"/>
            </w:r>
          </w:p>
        </w:tc>
      </w:tr>
      <w:tr w:rsidR="00A345CC" w:rsidRPr="00E051CA" w:rsidTr="00A345CC">
        <w:tc>
          <w:tcPr>
            <w:tcW w:w="504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numPr>
                <w:ilvl w:val="0"/>
                <w:numId w:val="14"/>
              </w:numPr>
              <w:spacing w:after="0" w:line="240" w:lineRule="auto"/>
              <w:rPr>
                <w:rFonts w:ascii="Arial" w:hAnsi="Arial" w:cs="Arial"/>
                <w:sz w:val="18"/>
                <w:szCs w:val="18"/>
              </w:rPr>
            </w:pPr>
            <w:r w:rsidRPr="00E051CA">
              <w:rPr>
                <w:rFonts w:ascii="Arial" w:hAnsi="Arial" w:cs="Arial"/>
                <w:sz w:val="18"/>
                <w:szCs w:val="18"/>
              </w:rPr>
              <w:t>Rules and procedures for implementing order of succession are established.</w:t>
            </w:r>
          </w:p>
          <w:p w:rsidR="00A345CC" w:rsidRPr="00A345CC" w:rsidRDefault="00A345CC" w:rsidP="00A345CC">
            <w:pPr>
              <w:tabs>
                <w:tab w:val="num" w:pos="720"/>
              </w:tabs>
              <w:spacing w:after="0" w:line="240" w:lineRule="auto"/>
              <w:ind w:left="720" w:hanging="360"/>
              <w:rPr>
                <w:rFonts w:ascii="Arial" w:hAnsi="Arial" w:cs="Arial"/>
                <w:sz w:val="18"/>
                <w:szCs w:val="18"/>
              </w:rPr>
            </w:pPr>
            <w:r w:rsidRPr="00E051CA">
              <w:rPr>
                <w:rFonts w:ascii="Arial" w:hAnsi="Arial" w:cs="Arial"/>
                <w:sz w:val="18"/>
                <w:szCs w:val="18"/>
              </w:rPr>
              <w:t xml:space="preserve">Comments:  </w:t>
            </w:r>
            <w:r w:rsidRPr="00A345CC">
              <w:rPr>
                <w:rFonts w:ascii="Arial" w:hAnsi="Arial" w:cs="Arial"/>
                <w:sz w:val="18"/>
                <w:szCs w:val="18"/>
              </w:rPr>
              <w:fldChar w:fldCharType="begin">
                <w:ffData>
                  <w:name w:val="Text61"/>
                  <w:enabled/>
                  <w:calcOnExit w:val="0"/>
                  <w:textInput/>
                </w:ffData>
              </w:fldChar>
            </w:r>
            <w:r w:rsidRPr="00A345CC">
              <w:rPr>
                <w:rFonts w:ascii="Arial" w:hAnsi="Arial" w:cs="Arial"/>
                <w:sz w:val="18"/>
                <w:szCs w:val="18"/>
              </w:rPr>
              <w:instrText xml:space="preserve"> FORMTEXT </w:instrText>
            </w:r>
            <w:r w:rsidRPr="00A345CC">
              <w:rPr>
                <w:rFonts w:ascii="Arial" w:hAnsi="Arial" w:cs="Arial"/>
                <w:sz w:val="18"/>
                <w:szCs w:val="18"/>
              </w:rPr>
            </w:r>
            <w:r w:rsidRPr="00A345CC">
              <w:rPr>
                <w:rFonts w:ascii="Arial" w:hAnsi="Arial" w:cs="Arial"/>
                <w:sz w:val="18"/>
                <w:szCs w:val="18"/>
              </w:rPr>
              <w:fldChar w:fldCharType="separate"/>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fldChar w:fldCharType="end"/>
            </w:r>
          </w:p>
          <w:p w:rsidR="00A345CC" w:rsidRPr="00E051CA" w:rsidRDefault="00A345CC" w:rsidP="00A345CC">
            <w:pPr>
              <w:tabs>
                <w:tab w:val="num" w:pos="720"/>
              </w:tabs>
              <w:spacing w:after="0" w:line="240" w:lineRule="auto"/>
              <w:ind w:left="720" w:hanging="360"/>
              <w:rPr>
                <w:rFonts w:ascii="Arial"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A345CC" w:rsidRPr="00A345CC" w:rsidRDefault="00A345CC" w:rsidP="00A345CC">
            <w:pPr>
              <w:rPr>
                <w:rFonts w:ascii="Arial" w:hAnsi="Arial" w:cs="Arial"/>
                <w:b/>
                <w:sz w:val="18"/>
                <w:szCs w:val="18"/>
              </w:rPr>
            </w:pPr>
            <w:r w:rsidRPr="00A345CC">
              <w:rPr>
                <w:rFonts w:ascii="Arial" w:hAnsi="Arial" w:cs="Arial"/>
                <w:b/>
                <w:sz w:val="18"/>
                <w:szCs w:val="18"/>
              </w:rPr>
              <w:fldChar w:fldCharType="begin">
                <w:ffData>
                  <w:name w:val="Text47"/>
                  <w:enabled/>
                  <w:calcOnExit w:val="0"/>
                  <w:textInput/>
                </w:ffData>
              </w:fldChar>
            </w:r>
            <w:r w:rsidRPr="00A345CC">
              <w:rPr>
                <w:rFonts w:ascii="Arial" w:hAnsi="Arial" w:cs="Arial"/>
                <w:b/>
                <w:sz w:val="18"/>
                <w:szCs w:val="18"/>
              </w:rPr>
              <w:instrText xml:space="preserve"> FORMTEXT </w:instrText>
            </w:r>
            <w:r w:rsidRPr="00A345CC">
              <w:rPr>
                <w:rFonts w:ascii="Arial" w:hAnsi="Arial" w:cs="Arial"/>
                <w:b/>
                <w:sz w:val="18"/>
                <w:szCs w:val="18"/>
              </w:rPr>
            </w:r>
            <w:r w:rsidRPr="00A345CC">
              <w:rPr>
                <w:rFonts w:ascii="Arial" w:hAnsi="Arial" w:cs="Arial"/>
                <w:b/>
                <w:sz w:val="18"/>
                <w:szCs w:val="18"/>
              </w:rPr>
              <w:fldChar w:fldCharType="separate"/>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tcPr>
          <w:p w:rsidR="00A345CC" w:rsidRPr="00A345CC" w:rsidRDefault="00A345CC" w:rsidP="00A345CC">
            <w:pPr>
              <w:rPr>
                <w:rFonts w:ascii="Arial" w:hAnsi="Arial" w:cs="Arial"/>
                <w:b/>
                <w:sz w:val="18"/>
                <w:szCs w:val="18"/>
              </w:rPr>
            </w:pPr>
            <w:r w:rsidRPr="00A345CC">
              <w:rPr>
                <w:rFonts w:ascii="Arial" w:hAnsi="Arial" w:cs="Arial"/>
                <w:b/>
                <w:sz w:val="18"/>
                <w:szCs w:val="18"/>
              </w:rPr>
              <w:fldChar w:fldCharType="begin">
                <w:ffData>
                  <w:name w:val="Text47"/>
                  <w:enabled/>
                  <w:calcOnExit w:val="0"/>
                  <w:textInput/>
                </w:ffData>
              </w:fldChar>
            </w:r>
            <w:r w:rsidRPr="00A345CC">
              <w:rPr>
                <w:rFonts w:ascii="Arial" w:hAnsi="Arial" w:cs="Arial"/>
                <w:b/>
                <w:sz w:val="18"/>
                <w:szCs w:val="18"/>
              </w:rPr>
              <w:instrText xml:space="preserve"> FORMTEXT </w:instrText>
            </w:r>
            <w:r w:rsidRPr="00A345CC">
              <w:rPr>
                <w:rFonts w:ascii="Arial" w:hAnsi="Arial" w:cs="Arial"/>
                <w:b/>
                <w:sz w:val="18"/>
                <w:szCs w:val="18"/>
              </w:rPr>
            </w:r>
            <w:r w:rsidRPr="00A345CC">
              <w:rPr>
                <w:rFonts w:ascii="Arial" w:hAnsi="Arial" w:cs="Arial"/>
                <w:b/>
                <w:sz w:val="18"/>
                <w:szCs w:val="18"/>
              </w:rPr>
              <w:fldChar w:fldCharType="separate"/>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fldChar w:fldCharType="end"/>
            </w:r>
          </w:p>
        </w:tc>
      </w:tr>
      <w:tr w:rsidR="00A345CC" w:rsidRPr="00E051CA" w:rsidTr="00A345CC">
        <w:tc>
          <w:tcPr>
            <w:tcW w:w="504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numPr>
                <w:ilvl w:val="0"/>
                <w:numId w:val="14"/>
              </w:numPr>
              <w:spacing w:after="0" w:line="240" w:lineRule="auto"/>
              <w:rPr>
                <w:rFonts w:ascii="Arial" w:hAnsi="Arial" w:cs="Arial"/>
                <w:sz w:val="18"/>
                <w:szCs w:val="18"/>
              </w:rPr>
            </w:pPr>
            <w:r w:rsidRPr="00E051CA">
              <w:rPr>
                <w:rFonts w:ascii="Arial" w:hAnsi="Arial" w:cs="Arial"/>
                <w:sz w:val="18"/>
                <w:szCs w:val="18"/>
              </w:rPr>
              <w:t>Rules and procedures for order of succession include initiating conditions, notification methods and terminating conditions.</w:t>
            </w:r>
          </w:p>
          <w:p w:rsidR="00A345CC" w:rsidRPr="00A345CC" w:rsidRDefault="00A345CC" w:rsidP="00A345CC">
            <w:pPr>
              <w:tabs>
                <w:tab w:val="num" w:pos="720"/>
              </w:tabs>
              <w:spacing w:after="0" w:line="240" w:lineRule="auto"/>
              <w:ind w:left="720" w:hanging="360"/>
              <w:rPr>
                <w:rFonts w:ascii="Arial" w:hAnsi="Arial" w:cs="Arial"/>
                <w:sz w:val="18"/>
                <w:szCs w:val="18"/>
              </w:rPr>
            </w:pPr>
            <w:r w:rsidRPr="00E051CA">
              <w:rPr>
                <w:rFonts w:ascii="Arial" w:hAnsi="Arial" w:cs="Arial"/>
                <w:sz w:val="18"/>
                <w:szCs w:val="18"/>
              </w:rPr>
              <w:t xml:space="preserve">Comments:  </w:t>
            </w:r>
            <w:r w:rsidRPr="00A345CC">
              <w:rPr>
                <w:rFonts w:ascii="Arial" w:hAnsi="Arial" w:cs="Arial"/>
                <w:sz w:val="18"/>
                <w:szCs w:val="18"/>
              </w:rPr>
              <w:fldChar w:fldCharType="begin">
                <w:ffData>
                  <w:name w:val="Text61"/>
                  <w:enabled/>
                  <w:calcOnExit w:val="0"/>
                  <w:textInput/>
                </w:ffData>
              </w:fldChar>
            </w:r>
            <w:r w:rsidRPr="00A345CC">
              <w:rPr>
                <w:rFonts w:ascii="Arial" w:hAnsi="Arial" w:cs="Arial"/>
                <w:sz w:val="18"/>
                <w:szCs w:val="18"/>
              </w:rPr>
              <w:instrText xml:space="preserve"> FORMTEXT </w:instrText>
            </w:r>
            <w:r w:rsidRPr="00A345CC">
              <w:rPr>
                <w:rFonts w:ascii="Arial" w:hAnsi="Arial" w:cs="Arial"/>
                <w:sz w:val="18"/>
                <w:szCs w:val="18"/>
              </w:rPr>
            </w:r>
            <w:r w:rsidRPr="00A345CC">
              <w:rPr>
                <w:rFonts w:ascii="Arial" w:hAnsi="Arial" w:cs="Arial"/>
                <w:sz w:val="18"/>
                <w:szCs w:val="18"/>
              </w:rPr>
              <w:fldChar w:fldCharType="separate"/>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fldChar w:fldCharType="end"/>
            </w:r>
          </w:p>
          <w:p w:rsidR="00A345CC" w:rsidRPr="00A345CC" w:rsidRDefault="00A345CC" w:rsidP="00A345CC">
            <w:pPr>
              <w:tabs>
                <w:tab w:val="num" w:pos="720"/>
              </w:tabs>
              <w:spacing w:after="0" w:line="240" w:lineRule="auto"/>
              <w:ind w:left="720" w:hanging="360"/>
              <w:rPr>
                <w:rFonts w:ascii="Arial"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A345CC" w:rsidRPr="00A345CC" w:rsidRDefault="00A345CC" w:rsidP="00A345CC">
            <w:pPr>
              <w:rPr>
                <w:rFonts w:ascii="Arial" w:hAnsi="Arial" w:cs="Arial"/>
                <w:b/>
                <w:sz w:val="18"/>
                <w:szCs w:val="18"/>
              </w:rPr>
            </w:pPr>
            <w:r w:rsidRPr="00A345CC">
              <w:rPr>
                <w:rFonts w:ascii="Arial" w:hAnsi="Arial" w:cs="Arial"/>
                <w:b/>
                <w:sz w:val="18"/>
                <w:szCs w:val="18"/>
              </w:rPr>
              <w:fldChar w:fldCharType="begin">
                <w:ffData>
                  <w:name w:val="Text47"/>
                  <w:enabled/>
                  <w:calcOnExit w:val="0"/>
                  <w:textInput/>
                </w:ffData>
              </w:fldChar>
            </w:r>
            <w:r w:rsidRPr="00A345CC">
              <w:rPr>
                <w:rFonts w:ascii="Arial" w:hAnsi="Arial" w:cs="Arial"/>
                <w:b/>
                <w:sz w:val="18"/>
                <w:szCs w:val="18"/>
              </w:rPr>
              <w:instrText xml:space="preserve"> FORMTEXT </w:instrText>
            </w:r>
            <w:r w:rsidRPr="00A345CC">
              <w:rPr>
                <w:rFonts w:ascii="Arial" w:hAnsi="Arial" w:cs="Arial"/>
                <w:b/>
                <w:sz w:val="18"/>
                <w:szCs w:val="18"/>
              </w:rPr>
            </w:r>
            <w:r w:rsidRPr="00A345CC">
              <w:rPr>
                <w:rFonts w:ascii="Arial" w:hAnsi="Arial" w:cs="Arial"/>
                <w:b/>
                <w:sz w:val="18"/>
                <w:szCs w:val="18"/>
              </w:rPr>
              <w:fldChar w:fldCharType="separate"/>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tcPr>
          <w:p w:rsidR="00A345CC" w:rsidRPr="00A345CC" w:rsidRDefault="00A345CC" w:rsidP="00A345CC">
            <w:pPr>
              <w:rPr>
                <w:rFonts w:ascii="Arial" w:hAnsi="Arial" w:cs="Arial"/>
                <w:b/>
                <w:sz w:val="18"/>
                <w:szCs w:val="18"/>
              </w:rPr>
            </w:pPr>
            <w:r w:rsidRPr="00A345CC">
              <w:rPr>
                <w:rFonts w:ascii="Arial" w:hAnsi="Arial" w:cs="Arial"/>
                <w:b/>
                <w:sz w:val="18"/>
                <w:szCs w:val="18"/>
              </w:rPr>
              <w:fldChar w:fldCharType="begin">
                <w:ffData>
                  <w:name w:val="Text47"/>
                  <w:enabled/>
                  <w:calcOnExit w:val="0"/>
                  <w:textInput/>
                </w:ffData>
              </w:fldChar>
            </w:r>
            <w:r w:rsidRPr="00A345CC">
              <w:rPr>
                <w:rFonts w:ascii="Arial" w:hAnsi="Arial" w:cs="Arial"/>
                <w:b/>
                <w:sz w:val="18"/>
                <w:szCs w:val="18"/>
              </w:rPr>
              <w:instrText xml:space="preserve"> FORMTEXT </w:instrText>
            </w:r>
            <w:r w:rsidRPr="00A345CC">
              <w:rPr>
                <w:rFonts w:ascii="Arial" w:hAnsi="Arial" w:cs="Arial"/>
                <w:b/>
                <w:sz w:val="18"/>
                <w:szCs w:val="18"/>
              </w:rPr>
            </w:r>
            <w:r w:rsidRPr="00A345CC">
              <w:rPr>
                <w:rFonts w:ascii="Arial" w:hAnsi="Arial" w:cs="Arial"/>
                <w:b/>
                <w:sz w:val="18"/>
                <w:szCs w:val="18"/>
              </w:rPr>
              <w:fldChar w:fldCharType="separate"/>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fldChar w:fldCharType="end"/>
            </w:r>
          </w:p>
        </w:tc>
      </w:tr>
      <w:tr w:rsidR="00A345CC" w:rsidRPr="00E051CA" w:rsidTr="00A345CC">
        <w:tc>
          <w:tcPr>
            <w:tcW w:w="5040" w:type="dxa"/>
            <w:tcBorders>
              <w:top w:val="single" w:sz="4" w:space="0" w:color="auto"/>
              <w:left w:val="single" w:sz="4" w:space="0" w:color="auto"/>
              <w:bottom w:val="single" w:sz="4" w:space="0" w:color="auto"/>
              <w:right w:val="single" w:sz="4" w:space="0" w:color="auto"/>
            </w:tcBorders>
            <w:shd w:val="clear" w:color="auto" w:fill="99CCFF"/>
          </w:tcPr>
          <w:p w:rsidR="00A345CC" w:rsidRPr="004A5812" w:rsidRDefault="00A345CC" w:rsidP="00A345CC">
            <w:pPr>
              <w:tabs>
                <w:tab w:val="num" w:pos="720"/>
              </w:tabs>
              <w:spacing w:after="0" w:line="240" w:lineRule="auto"/>
              <w:ind w:left="720" w:hanging="360"/>
              <w:rPr>
                <w:rFonts w:ascii="Arial" w:hAnsi="Arial" w:cs="Arial"/>
                <w:b/>
                <w:sz w:val="18"/>
                <w:szCs w:val="18"/>
                <w:u w:val="single"/>
              </w:rPr>
            </w:pPr>
            <w:r w:rsidRPr="004A5812">
              <w:rPr>
                <w:rFonts w:ascii="Arial" w:hAnsi="Arial" w:cs="Arial"/>
                <w:b/>
                <w:sz w:val="18"/>
                <w:szCs w:val="18"/>
                <w:u w:val="single"/>
              </w:rPr>
              <w:lastRenderedPageBreak/>
              <w:t>Continuity Facilities</w:t>
            </w:r>
          </w:p>
          <w:p w:rsidR="004A5812" w:rsidRDefault="004A5812" w:rsidP="00A345CC">
            <w:pPr>
              <w:tabs>
                <w:tab w:val="num" w:pos="720"/>
              </w:tabs>
              <w:spacing w:after="0" w:line="240" w:lineRule="auto"/>
              <w:ind w:left="720" w:hanging="360"/>
              <w:rPr>
                <w:rFonts w:ascii="Arial" w:hAnsi="Arial" w:cs="Arial"/>
                <w:sz w:val="18"/>
                <w:szCs w:val="18"/>
              </w:rPr>
            </w:pPr>
          </w:p>
          <w:p w:rsidR="00A345CC" w:rsidRPr="00E051CA" w:rsidRDefault="00A345CC" w:rsidP="00A345CC">
            <w:pPr>
              <w:tabs>
                <w:tab w:val="num" w:pos="720"/>
              </w:tabs>
              <w:spacing w:after="0" w:line="240" w:lineRule="auto"/>
              <w:ind w:left="720" w:hanging="360"/>
              <w:rPr>
                <w:rFonts w:ascii="Arial" w:hAnsi="Arial" w:cs="Arial"/>
                <w:sz w:val="18"/>
                <w:szCs w:val="18"/>
              </w:rPr>
            </w:pPr>
            <w:r w:rsidRPr="00E051CA">
              <w:rPr>
                <w:rFonts w:ascii="Arial" w:hAnsi="Arial" w:cs="Arial"/>
                <w:sz w:val="18"/>
                <w:szCs w:val="18"/>
              </w:rPr>
              <w:t>[Capability Description: Continuity Facilities are locations where leadership and staff may operate during a continuity event.  Leadership and staff may be co-located in one facility or dispersed through many locations, connected virtually through communications systems.  Facilities must be able to provide survivable protection and enable continued, endurable operations.  Physical dispersion should allow for easy transfer of function responsibility in the event of a problem in one location.]</w:t>
            </w:r>
          </w:p>
        </w:tc>
        <w:tc>
          <w:tcPr>
            <w:tcW w:w="1620" w:type="dxa"/>
            <w:tcBorders>
              <w:top w:val="single" w:sz="4" w:space="0" w:color="auto"/>
              <w:left w:val="single" w:sz="4" w:space="0" w:color="auto"/>
              <w:bottom w:val="single" w:sz="4" w:space="0" w:color="auto"/>
              <w:right w:val="single" w:sz="4" w:space="0" w:color="auto"/>
            </w:tcBorders>
            <w:shd w:val="clear" w:color="auto" w:fill="99CCFF"/>
          </w:tcPr>
          <w:p w:rsidR="00A345CC" w:rsidRPr="00E051CA" w:rsidRDefault="00A345CC" w:rsidP="00A345CC">
            <w:pPr>
              <w:rPr>
                <w:rFonts w:ascii="Arial" w:hAnsi="Arial" w:cs="Arial"/>
                <w:b/>
                <w:sz w:val="18"/>
                <w:szCs w:val="18"/>
              </w:rPr>
            </w:pPr>
            <w:r w:rsidRPr="00E051CA">
              <w:rPr>
                <w:rFonts w:ascii="Arial" w:hAnsi="Arial" w:cs="Arial"/>
                <w:b/>
                <w:sz w:val="18"/>
                <w:szCs w:val="18"/>
              </w:rPr>
              <w:t>Yes – Element is Addressed in Plan</w:t>
            </w:r>
          </w:p>
          <w:p w:rsidR="00A345CC" w:rsidRPr="00A345CC" w:rsidRDefault="00A345CC" w:rsidP="00A345CC">
            <w:pPr>
              <w:rPr>
                <w:rFonts w:ascii="Arial" w:hAnsi="Arial" w:cs="Arial"/>
                <w:b/>
                <w:sz w:val="18"/>
                <w:szCs w:val="18"/>
              </w:rPr>
            </w:pPr>
            <w:r w:rsidRPr="00A345CC">
              <w:rPr>
                <w:rFonts w:ascii="Arial" w:hAnsi="Arial" w:cs="Arial"/>
                <w:b/>
                <w:sz w:val="18"/>
                <w:szCs w:val="18"/>
              </w:rPr>
              <w:t>[Reference page number and name of plan where the info can be found]</w:t>
            </w:r>
          </w:p>
        </w:tc>
        <w:tc>
          <w:tcPr>
            <w:tcW w:w="1620" w:type="dxa"/>
            <w:tcBorders>
              <w:top w:val="single" w:sz="4" w:space="0" w:color="auto"/>
              <w:left w:val="single" w:sz="4" w:space="0" w:color="auto"/>
              <w:bottom w:val="single" w:sz="4" w:space="0" w:color="auto"/>
              <w:right w:val="single" w:sz="4" w:space="0" w:color="auto"/>
            </w:tcBorders>
            <w:shd w:val="clear" w:color="auto" w:fill="99CCFF"/>
          </w:tcPr>
          <w:p w:rsidR="00A345CC" w:rsidRPr="00E051CA" w:rsidRDefault="00A345CC" w:rsidP="00A345CC">
            <w:pPr>
              <w:rPr>
                <w:rFonts w:ascii="Arial" w:hAnsi="Arial" w:cs="Arial"/>
                <w:b/>
                <w:sz w:val="18"/>
                <w:szCs w:val="18"/>
              </w:rPr>
            </w:pPr>
            <w:r w:rsidRPr="00E051CA">
              <w:rPr>
                <w:rFonts w:ascii="Arial" w:hAnsi="Arial" w:cs="Arial"/>
                <w:b/>
                <w:sz w:val="18"/>
                <w:szCs w:val="18"/>
              </w:rPr>
              <w:t>No – Element Not Completely Addressed in Plan</w:t>
            </w:r>
          </w:p>
        </w:tc>
        <w:tc>
          <w:tcPr>
            <w:tcW w:w="2160" w:type="dxa"/>
            <w:tcBorders>
              <w:top w:val="single" w:sz="4" w:space="0" w:color="auto"/>
              <w:left w:val="single" w:sz="4" w:space="0" w:color="auto"/>
              <w:bottom w:val="single" w:sz="4" w:space="0" w:color="auto"/>
              <w:right w:val="single" w:sz="4" w:space="0" w:color="auto"/>
            </w:tcBorders>
            <w:shd w:val="clear" w:color="auto" w:fill="99CCFF"/>
          </w:tcPr>
          <w:p w:rsidR="00A345CC" w:rsidRPr="00E051CA" w:rsidRDefault="00A345CC" w:rsidP="00A345CC">
            <w:pPr>
              <w:rPr>
                <w:rFonts w:ascii="Arial" w:hAnsi="Arial" w:cs="Arial"/>
                <w:b/>
                <w:sz w:val="18"/>
                <w:szCs w:val="18"/>
              </w:rPr>
            </w:pPr>
            <w:r w:rsidRPr="00E051CA">
              <w:rPr>
                <w:rFonts w:ascii="Arial" w:hAnsi="Arial" w:cs="Arial"/>
                <w:b/>
                <w:sz w:val="18"/>
                <w:szCs w:val="18"/>
              </w:rPr>
              <w:t>Corrective Actions (If Answered No) – Strategy for Addressing Planning Gaps</w:t>
            </w:r>
          </w:p>
        </w:tc>
      </w:tr>
      <w:tr w:rsidR="00A345CC" w:rsidRPr="00E051CA" w:rsidTr="00A345CC">
        <w:tc>
          <w:tcPr>
            <w:tcW w:w="504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numPr>
                <w:ilvl w:val="0"/>
                <w:numId w:val="15"/>
              </w:numPr>
              <w:spacing w:after="0" w:line="240" w:lineRule="auto"/>
              <w:rPr>
                <w:rFonts w:ascii="Arial" w:hAnsi="Arial" w:cs="Arial"/>
                <w:sz w:val="18"/>
                <w:szCs w:val="18"/>
              </w:rPr>
            </w:pPr>
            <w:r w:rsidRPr="00E051CA">
              <w:rPr>
                <w:rFonts w:ascii="Arial" w:hAnsi="Arial" w:cs="Arial"/>
                <w:sz w:val="18"/>
                <w:szCs w:val="18"/>
              </w:rPr>
              <w:t xml:space="preserve">Immediate capability exists to operate under potential threat conditions including </w:t>
            </w:r>
            <w:proofErr w:type="spellStart"/>
            <w:r w:rsidRPr="00E051CA">
              <w:rPr>
                <w:rFonts w:ascii="Arial" w:hAnsi="Arial" w:cs="Arial"/>
                <w:sz w:val="18"/>
                <w:szCs w:val="18"/>
              </w:rPr>
              <w:t>HazMat</w:t>
            </w:r>
            <w:proofErr w:type="spellEnd"/>
            <w:r w:rsidRPr="00E051CA">
              <w:rPr>
                <w:rFonts w:ascii="Arial" w:hAnsi="Arial" w:cs="Arial"/>
                <w:sz w:val="18"/>
                <w:szCs w:val="18"/>
              </w:rPr>
              <w:t>/WMD threats.</w:t>
            </w:r>
          </w:p>
          <w:p w:rsidR="00A345CC" w:rsidRPr="00A345CC" w:rsidRDefault="00A345CC" w:rsidP="00A345CC">
            <w:pPr>
              <w:tabs>
                <w:tab w:val="num" w:pos="720"/>
              </w:tabs>
              <w:spacing w:after="0" w:line="240" w:lineRule="auto"/>
              <w:ind w:left="720" w:hanging="360"/>
              <w:rPr>
                <w:rFonts w:ascii="Arial" w:hAnsi="Arial" w:cs="Arial"/>
                <w:sz w:val="18"/>
                <w:szCs w:val="18"/>
              </w:rPr>
            </w:pPr>
            <w:r w:rsidRPr="00E051CA">
              <w:rPr>
                <w:rFonts w:ascii="Arial" w:hAnsi="Arial" w:cs="Arial"/>
                <w:sz w:val="18"/>
                <w:szCs w:val="18"/>
              </w:rPr>
              <w:t xml:space="preserve">Comments:  </w:t>
            </w:r>
            <w:r w:rsidRPr="00A345CC">
              <w:rPr>
                <w:rFonts w:ascii="Arial" w:hAnsi="Arial" w:cs="Arial"/>
                <w:sz w:val="18"/>
                <w:szCs w:val="18"/>
              </w:rPr>
              <w:fldChar w:fldCharType="begin">
                <w:ffData>
                  <w:name w:val="Text61"/>
                  <w:enabled/>
                  <w:calcOnExit w:val="0"/>
                  <w:textInput/>
                </w:ffData>
              </w:fldChar>
            </w:r>
            <w:r w:rsidRPr="00A345CC">
              <w:rPr>
                <w:rFonts w:ascii="Arial" w:hAnsi="Arial" w:cs="Arial"/>
                <w:sz w:val="18"/>
                <w:szCs w:val="18"/>
              </w:rPr>
              <w:instrText xml:space="preserve"> FORMTEXT </w:instrText>
            </w:r>
            <w:r w:rsidRPr="00A345CC">
              <w:rPr>
                <w:rFonts w:ascii="Arial" w:hAnsi="Arial" w:cs="Arial"/>
                <w:sz w:val="18"/>
                <w:szCs w:val="18"/>
              </w:rPr>
            </w:r>
            <w:r w:rsidRPr="00A345CC">
              <w:rPr>
                <w:rFonts w:ascii="Arial" w:hAnsi="Arial" w:cs="Arial"/>
                <w:sz w:val="18"/>
                <w:szCs w:val="18"/>
              </w:rPr>
              <w:fldChar w:fldCharType="separate"/>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fldChar w:fldCharType="end"/>
            </w:r>
          </w:p>
          <w:p w:rsidR="00A345CC" w:rsidRPr="00A345CC" w:rsidRDefault="00A345CC" w:rsidP="00A345CC">
            <w:pPr>
              <w:tabs>
                <w:tab w:val="num" w:pos="720"/>
              </w:tabs>
              <w:spacing w:after="0" w:line="240" w:lineRule="auto"/>
              <w:ind w:left="720" w:hanging="360"/>
              <w:rPr>
                <w:rFonts w:ascii="Arial"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A345CC" w:rsidRPr="00A345CC" w:rsidRDefault="00A345CC" w:rsidP="00A345CC">
            <w:pPr>
              <w:rPr>
                <w:rFonts w:ascii="Arial" w:hAnsi="Arial" w:cs="Arial"/>
                <w:b/>
                <w:sz w:val="18"/>
                <w:szCs w:val="18"/>
              </w:rPr>
            </w:pPr>
            <w:r w:rsidRPr="00A345CC">
              <w:rPr>
                <w:rFonts w:ascii="Arial" w:hAnsi="Arial" w:cs="Arial"/>
                <w:b/>
                <w:sz w:val="18"/>
                <w:szCs w:val="18"/>
              </w:rPr>
              <w:fldChar w:fldCharType="begin">
                <w:ffData>
                  <w:name w:val="Text47"/>
                  <w:enabled/>
                  <w:calcOnExit w:val="0"/>
                  <w:textInput/>
                </w:ffData>
              </w:fldChar>
            </w:r>
            <w:r w:rsidRPr="00A345CC">
              <w:rPr>
                <w:rFonts w:ascii="Arial" w:hAnsi="Arial" w:cs="Arial"/>
                <w:b/>
                <w:sz w:val="18"/>
                <w:szCs w:val="18"/>
              </w:rPr>
              <w:instrText xml:space="preserve"> FORMTEXT </w:instrText>
            </w:r>
            <w:r w:rsidRPr="00A345CC">
              <w:rPr>
                <w:rFonts w:ascii="Arial" w:hAnsi="Arial" w:cs="Arial"/>
                <w:b/>
                <w:sz w:val="18"/>
                <w:szCs w:val="18"/>
              </w:rPr>
            </w:r>
            <w:r w:rsidRPr="00A345CC">
              <w:rPr>
                <w:rFonts w:ascii="Arial" w:hAnsi="Arial" w:cs="Arial"/>
                <w:b/>
                <w:sz w:val="18"/>
                <w:szCs w:val="18"/>
              </w:rPr>
              <w:fldChar w:fldCharType="separate"/>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tcPr>
          <w:p w:rsidR="00A345CC" w:rsidRPr="00A345CC" w:rsidRDefault="00A345CC" w:rsidP="00A345CC">
            <w:pPr>
              <w:rPr>
                <w:rFonts w:ascii="Arial" w:hAnsi="Arial" w:cs="Arial"/>
                <w:b/>
                <w:sz w:val="18"/>
                <w:szCs w:val="18"/>
              </w:rPr>
            </w:pPr>
            <w:r w:rsidRPr="00A345CC">
              <w:rPr>
                <w:rFonts w:ascii="Arial" w:hAnsi="Arial" w:cs="Arial"/>
                <w:b/>
                <w:sz w:val="18"/>
                <w:szCs w:val="18"/>
              </w:rPr>
              <w:fldChar w:fldCharType="begin">
                <w:ffData>
                  <w:name w:val="Text47"/>
                  <w:enabled/>
                  <w:calcOnExit w:val="0"/>
                  <w:textInput/>
                </w:ffData>
              </w:fldChar>
            </w:r>
            <w:r w:rsidRPr="00A345CC">
              <w:rPr>
                <w:rFonts w:ascii="Arial" w:hAnsi="Arial" w:cs="Arial"/>
                <w:b/>
                <w:sz w:val="18"/>
                <w:szCs w:val="18"/>
              </w:rPr>
              <w:instrText xml:space="preserve"> FORMTEXT </w:instrText>
            </w:r>
            <w:r w:rsidRPr="00A345CC">
              <w:rPr>
                <w:rFonts w:ascii="Arial" w:hAnsi="Arial" w:cs="Arial"/>
                <w:b/>
                <w:sz w:val="18"/>
                <w:szCs w:val="18"/>
              </w:rPr>
            </w:r>
            <w:r w:rsidRPr="00A345CC">
              <w:rPr>
                <w:rFonts w:ascii="Arial" w:hAnsi="Arial" w:cs="Arial"/>
                <w:b/>
                <w:sz w:val="18"/>
                <w:szCs w:val="18"/>
              </w:rPr>
              <w:fldChar w:fldCharType="separate"/>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fldChar w:fldCharType="end"/>
            </w:r>
          </w:p>
        </w:tc>
      </w:tr>
      <w:tr w:rsidR="00A345CC" w:rsidRPr="00E051CA" w:rsidTr="00A345CC">
        <w:tc>
          <w:tcPr>
            <w:tcW w:w="504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numPr>
                <w:ilvl w:val="0"/>
                <w:numId w:val="15"/>
              </w:numPr>
              <w:spacing w:after="0" w:line="240" w:lineRule="auto"/>
              <w:rPr>
                <w:rFonts w:ascii="Arial" w:hAnsi="Arial" w:cs="Arial"/>
                <w:sz w:val="18"/>
                <w:szCs w:val="18"/>
              </w:rPr>
            </w:pPr>
            <w:r w:rsidRPr="00E051CA">
              <w:rPr>
                <w:rFonts w:ascii="Arial" w:hAnsi="Arial" w:cs="Arial"/>
                <w:sz w:val="18"/>
                <w:szCs w:val="18"/>
              </w:rPr>
              <w:t>Sufficient space and equipment to sustain the relocating organization are identified and included in relocation planning.</w:t>
            </w:r>
          </w:p>
          <w:p w:rsidR="00A345CC" w:rsidRDefault="00A345CC" w:rsidP="00A345CC">
            <w:pPr>
              <w:tabs>
                <w:tab w:val="num" w:pos="720"/>
              </w:tabs>
              <w:spacing w:after="0" w:line="240" w:lineRule="auto"/>
              <w:ind w:left="720" w:hanging="360"/>
              <w:rPr>
                <w:rFonts w:ascii="Arial" w:hAnsi="Arial" w:cs="Arial"/>
                <w:sz w:val="18"/>
                <w:szCs w:val="18"/>
              </w:rPr>
            </w:pPr>
            <w:r w:rsidRPr="00E051CA">
              <w:rPr>
                <w:rFonts w:ascii="Arial" w:hAnsi="Arial" w:cs="Arial"/>
                <w:sz w:val="18"/>
                <w:szCs w:val="18"/>
              </w:rPr>
              <w:t xml:space="preserve">Comments:  </w:t>
            </w:r>
            <w:r w:rsidRPr="00A345CC">
              <w:rPr>
                <w:rFonts w:ascii="Arial" w:hAnsi="Arial" w:cs="Arial"/>
                <w:sz w:val="18"/>
                <w:szCs w:val="18"/>
              </w:rPr>
              <w:fldChar w:fldCharType="begin">
                <w:ffData>
                  <w:name w:val="Text61"/>
                  <w:enabled/>
                  <w:calcOnExit w:val="0"/>
                  <w:textInput/>
                </w:ffData>
              </w:fldChar>
            </w:r>
            <w:r w:rsidRPr="00A345CC">
              <w:rPr>
                <w:rFonts w:ascii="Arial" w:hAnsi="Arial" w:cs="Arial"/>
                <w:sz w:val="18"/>
                <w:szCs w:val="18"/>
              </w:rPr>
              <w:instrText xml:space="preserve"> FORMTEXT </w:instrText>
            </w:r>
            <w:r w:rsidRPr="00A345CC">
              <w:rPr>
                <w:rFonts w:ascii="Arial" w:hAnsi="Arial" w:cs="Arial"/>
                <w:sz w:val="18"/>
                <w:szCs w:val="18"/>
              </w:rPr>
            </w:r>
            <w:r w:rsidRPr="00A345CC">
              <w:rPr>
                <w:rFonts w:ascii="Arial" w:hAnsi="Arial" w:cs="Arial"/>
                <w:sz w:val="18"/>
                <w:szCs w:val="18"/>
              </w:rPr>
              <w:fldChar w:fldCharType="separate"/>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fldChar w:fldCharType="end"/>
            </w:r>
          </w:p>
          <w:p w:rsidR="003C5437" w:rsidRPr="00A345CC" w:rsidRDefault="003C5437" w:rsidP="00A345CC">
            <w:pPr>
              <w:tabs>
                <w:tab w:val="num" w:pos="720"/>
              </w:tabs>
              <w:spacing w:after="0" w:line="240" w:lineRule="auto"/>
              <w:ind w:left="720" w:hanging="360"/>
              <w:rPr>
                <w:rFonts w:ascii="Arial" w:hAnsi="Arial" w:cs="Arial"/>
                <w:sz w:val="18"/>
                <w:szCs w:val="18"/>
              </w:rPr>
            </w:pPr>
          </w:p>
          <w:p w:rsidR="00A345CC" w:rsidRPr="003C5437" w:rsidRDefault="00A345CC" w:rsidP="00A345CC">
            <w:pPr>
              <w:tabs>
                <w:tab w:val="num" w:pos="720"/>
              </w:tabs>
              <w:spacing w:after="0" w:line="240" w:lineRule="auto"/>
              <w:ind w:left="720" w:hanging="360"/>
              <w:rPr>
                <w:rFonts w:ascii="Arial" w:hAnsi="Arial" w:cs="Arial"/>
                <w:sz w:val="10"/>
                <w:szCs w:val="10"/>
              </w:rPr>
            </w:pPr>
            <w:r w:rsidRPr="003C5437">
              <w:rPr>
                <w:rFonts w:ascii="Arial" w:hAnsi="Arial" w:cs="Arial"/>
                <w:sz w:val="10"/>
                <w:szCs w:val="10"/>
              </w:rPr>
              <w:t>EMAP 4.6.5 (8)</w:t>
            </w:r>
          </w:p>
        </w:tc>
        <w:tc>
          <w:tcPr>
            <w:tcW w:w="162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r>
      <w:tr w:rsidR="00A345CC" w:rsidRPr="00E051CA" w:rsidTr="00A345CC">
        <w:tc>
          <w:tcPr>
            <w:tcW w:w="504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numPr>
                <w:ilvl w:val="0"/>
                <w:numId w:val="15"/>
              </w:numPr>
              <w:spacing w:after="0" w:line="240" w:lineRule="auto"/>
              <w:rPr>
                <w:rFonts w:ascii="Arial" w:hAnsi="Arial" w:cs="Arial"/>
                <w:sz w:val="18"/>
                <w:szCs w:val="18"/>
              </w:rPr>
            </w:pPr>
            <w:r w:rsidRPr="00E051CA">
              <w:rPr>
                <w:rFonts w:ascii="Arial" w:hAnsi="Arial" w:cs="Arial"/>
                <w:sz w:val="18"/>
                <w:szCs w:val="18"/>
              </w:rPr>
              <w:t>Pre-positioned resources are identified and where possible contingency contracts are established or prepared with appropriate resource providers.</w:t>
            </w:r>
          </w:p>
          <w:p w:rsidR="00A345CC" w:rsidRPr="00A345CC" w:rsidRDefault="00A345CC" w:rsidP="00A345CC">
            <w:pPr>
              <w:tabs>
                <w:tab w:val="num" w:pos="720"/>
              </w:tabs>
              <w:spacing w:after="0" w:line="240" w:lineRule="auto"/>
              <w:ind w:left="720" w:hanging="360"/>
              <w:rPr>
                <w:rFonts w:ascii="Arial" w:hAnsi="Arial" w:cs="Arial"/>
                <w:sz w:val="18"/>
                <w:szCs w:val="18"/>
              </w:rPr>
            </w:pPr>
            <w:r w:rsidRPr="00E051CA">
              <w:rPr>
                <w:rFonts w:ascii="Arial" w:hAnsi="Arial" w:cs="Arial"/>
                <w:sz w:val="18"/>
                <w:szCs w:val="18"/>
              </w:rPr>
              <w:t xml:space="preserve">Comments:  </w:t>
            </w:r>
            <w:r w:rsidRPr="00A345CC">
              <w:rPr>
                <w:rFonts w:ascii="Arial" w:hAnsi="Arial" w:cs="Arial"/>
                <w:sz w:val="18"/>
                <w:szCs w:val="18"/>
              </w:rPr>
              <w:fldChar w:fldCharType="begin">
                <w:ffData>
                  <w:name w:val="Text47"/>
                  <w:enabled/>
                  <w:calcOnExit w:val="0"/>
                  <w:textInput/>
                </w:ffData>
              </w:fldChar>
            </w:r>
            <w:r w:rsidRPr="00A345CC">
              <w:rPr>
                <w:rFonts w:ascii="Arial" w:hAnsi="Arial" w:cs="Arial"/>
                <w:sz w:val="18"/>
                <w:szCs w:val="18"/>
              </w:rPr>
              <w:instrText xml:space="preserve"> FORMTEXT </w:instrText>
            </w:r>
            <w:r w:rsidRPr="00A345CC">
              <w:rPr>
                <w:rFonts w:ascii="Arial" w:hAnsi="Arial" w:cs="Arial"/>
                <w:sz w:val="18"/>
                <w:szCs w:val="18"/>
              </w:rPr>
            </w:r>
            <w:r w:rsidRPr="00A345CC">
              <w:rPr>
                <w:rFonts w:ascii="Arial" w:hAnsi="Arial" w:cs="Arial"/>
                <w:sz w:val="18"/>
                <w:szCs w:val="18"/>
              </w:rPr>
              <w:fldChar w:fldCharType="separate"/>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fldChar w:fldCharType="end"/>
            </w:r>
          </w:p>
          <w:p w:rsidR="00A345CC" w:rsidRPr="00E051CA" w:rsidRDefault="00A345CC" w:rsidP="00A345CC">
            <w:pPr>
              <w:tabs>
                <w:tab w:val="num" w:pos="720"/>
              </w:tabs>
              <w:spacing w:after="0" w:line="240" w:lineRule="auto"/>
              <w:ind w:left="720" w:hanging="360"/>
              <w:rPr>
                <w:rFonts w:ascii="Arial"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r>
      <w:tr w:rsidR="00A345CC" w:rsidRPr="00E051CA" w:rsidTr="00A345CC">
        <w:tc>
          <w:tcPr>
            <w:tcW w:w="504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numPr>
                <w:ilvl w:val="0"/>
                <w:numId w:val="15"/>
              </w:numPr>
              <w:spacing w:after="0" w:line="240" w:lineRule="auto"/>
              <w:rPr>
                <w:rFonts w:ascii="Arial" w:hAnsi="Arial" w:cs="Arial"/>
                <w:sz w:val="18"/>
                <w:szCs w:val="18"/>
              </w:rPr>
            </w:pPr>
            <w:r w:rsidRPr="00E051CA">
              <w:rPr>
                <w:rFonts w:ascii="Arial" w:hAnsi="Arial" w:cs="Arial"/>
                <w:sz w:val="18"/>
                <w:szCs w:val="18"/>
              </w:rPr>
              <w:t>Plan includes provisions for establishing interoperable communications with all identified essential internal and external organizations, critical customers and the public.</w:t>
            </w:r>
          </w:p>
          <w:p w:rsidR="00A345CC" w:rsidRPr="00A345CC" w:rsidRDefault="00A345CC" w:rsidP="00A345CC">
            <w:pPr>
              <w:tabs>
                <w:tab w:val="num" w:pos="720"/>
              </w:tabs>
              <w:spacing w:after="0" w:line="240" w:lineRule="auto"/>
              <w:ind w:left="720" w:hanging="360"/>
              <w:rPr>
                <w:rFonts w:ascii="Arial" w:hAnsi="Arial" w:cs="Arial"/>
                <w:sz w:val="18"/>
                <w:szCs w:val="18"/>
              </w:rPr>
            </w:pPr>
            <w:r w:rsidRPr="00E051CA">
              <w:rPr>
                <w:rFonts w:ascii="Arial" w:hAnsi="Arial" w:cs="Arial"/>
                <w:sz w:val="18"/>
                <w:szCs w:val="18"/>
              </w:rPr>
              <w:t xml:space="preserve">Comments:  </w:t>
            </w:r>
            <w:r w:rsidRPr="00A345CC">
              <w:rPr>
                <w:rFonts w:ascii="Arial" w:hAnsi="Arial" w:cs="Arial"/>
                <w:sz w:val="18"/>
                <w:szCs w:val="18"/>
              </w:rPr>
              <w:fldChar w:fldCharType="begin">
                <w:ffData>
                  <w:name w:val="Text61"/>
                  <w:enabled/>
                  <w:calcOnExit w:val="0"/>
                  <w:textInput/>
                </w:ffData>
              </w:fldChar>
            </w:r>
            <w:r w:rsidRPr="00A345CC">
              <w:rPr>
                <w:rFonts w:ascii="Arial" w:hAnsi="Arial" w:cs="Arial"/>
                <w:sz w:val="18"/>
                <w:szCs w:val="18"/>
              </w:rPr>
              <w:instrText xml:space="preserve"> FORMTEXT </w:instrText>
            </w:r>
            <w:r w:rsidRPr="00A345CC">
              <w:rPr>
                <w:rFonts w:ascii="Arial" w:hAnsi="Arial" w:cs="Arial"/>
                <w:sz w:val="18"/>
                <w:szCs w:val="18"/>
              </w:rPr>
            </w:r>
            <w:r w:rsidRPr="00A345CC">
              <w:rPr>
                <w:rFonts w:ascii="Arial" w:hAnsi="Arial" w:cs="Arial"/>
                <w:sz w:val="18"/>
                <w:szCs w:val="18"/>
              </w:rPr>
              <w:fldChar w:fldCharType="separate"/>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fldChar w:fldCharType="end"/>
            </w:r>
          </w:p>
          <w:p w:rsidR="00A345CC" w:rsidRPr="00E051CA" w:rsidRDefault="00A345CC" w:rsidP="00A345CC">
            <w:pPr>
              <w:tabs>
                <w:tab w:val="num" w:pos="720"/>
              </w:tabs>
              <w:spacing w:after="0" w:line="240" w:lineRule="auto"/>
              <w:ind w:left="720" w:hanging="360"/>
              <w:rPr>
                <w:rFonts w:ascii="Arial"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r>
      <w:tr w:rsidR="00A345CC" w:rsidRPr="00E051CA" w:rsidTr="00A345CC">
        <w:tc>
          <w:tcPr>
            <w:tcW w:w="504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numPr>
                <w:ilvl w:val="0"/>
                <w:numId w:val="15"/>
              </w:numPr>
              <w:spacing w:after="0" w:line="240" w:lineRule="auto"/>
              <w:rPr>
                <w:rFonts w:ascii="Arial" w:hAnsi="Arial" w:cs="Arial"/>
                <w:sz w:val="18"/>
                <w:szCs w:val="18"/>
              </w:rPr>
            </w:pPr>
            <w:r w:rsidRPr="00E051CA">
              <w:rPr>
                <w:rFonts w:ascii="Arial" w:hAnsi="Arial" w:cs="Arial"/>
                <w:sz w:val="18"/>
                <w:szCs w:val="18"/>
              </w:rPr>
              <w:t>Alternate facilities provide for logistical support, services and infrastructure systems (e.g., water, electrical power, heating and air conditioning.)</w:t>
            </w:r>
          </w:p>
          <w:p w:rsidR="00A345CC" w:rsidRDefault="00A345CC" w:rsidP="00A345CC">
            <w:pPr>
              <w:tabs>
                <w:tab w:val="num" w:pos="720"/>
              </w:tabs>
              <w:spacing w:after="0" w:line="240" w:lineRule="auto"/>
              <w:ind w:left="720" w:hanging="360"/>
              <w:rPr>
                <w:rFonts w:ascii="Arial" w:hAnsi="Arial" w:cs="Arial"/>
                <w:sz w:val="18"/>
                <w:szCs w:val="18"/>
              </w:rPr>
            </w:pPr>
            <w:r w:rsidRPr="00E051CA">
              <w:rPr>
                <w:rFonts w:ascii="Arial" w:hAnsi="Arial" w:cs="Arial"/>
                <w:sz w:val="18"/>
                <w:szCs w:val="18"/>
              </w:rPr>
              <w:t xml:space="preserve">Comments:  </w:t>
            </w:r>
            <w:r w:rsidRPr="00A345CC">
              <w:rPr>
                <w:rFonts w:ascii="Arial" w:hAnsi="Arial" w:cs="Arial"/>
                <w:sz w:val="18"/>
                <w:szCs w:val="18"/>
              </w:rPr>
              <w:fldChar w:fldCharType="begin">
                <w:ffData>
                  <w:name w:val="Text61"/>
                  <w:enabled/>
                  <w:calcOnExit w:val="0"/>
                  <w:textInput/>
                </w:ffData>
              </w:fldChar>
            </w:r>
            <w:r w:rsidRPr="00A345CC">
              <w:rPr>
                <w:rFonts w:ascii="Arial" w:hAnsi="Arial" w:cs="Arial"/>
                <w:sz w:val="18"/>
                <w:szCs w:val="18"/>
              </w:rPr>
              <w:instrText xml:space="preserve"> FORMTEXT </w:instrText>
            </w:r>
            <w:r w:rsidRPr="00A345CC">
              <w:rPr>
                <w:rFonts w:ascii="Arial" w:hAnsi="Arial" w:cs="Arial"/>
                <w:sz w:val="18"/>
                <w:szCs w:val="18"/>
              </w:rPr>
            </w:r>
            <w:r w:rsidRPr="00A345CC">
              <w:rPr>
                <w:rFonts w:ascii="Arial" w:hAnsi="Arial" w:cs="Arial"/>
                <w:sz w:val="18"/>
                <w:szCs w:val="18"/>
              </w:rPr>
              <w:fldChar w:fldCharType="separate"/>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fldChar w:fldCharType="end"/>
            </w:r>
          </w:p>
          <w:p w:rsidR="003C5437" w:rsidRPr="00A345CC" w:rsidRDefault="003C5437" w:rsidP="00A345CC">
            <w:pPr>
              <w:tabs>
                <w:tab w:val="num" w:pos="720"/>
              </w:tabs>
              <w:spacing w:after="0" w:line="240" w:lineRule="auto"/>
              <w:ind w:left="720" w:hanging="360"/>
              <w:rPr>
                <w:rFonts w:ascii="Arial" w:hAnsi="Arial" w:cs="Arial"/>
                <w:sz w:val="18"/>
                <w:szCs w:val="18"/>
              </w:rPr>
            </w:pPr>
          </w:p>
          <w:p w:rsidR="00A345CC" w:rsidRPr="003C5437" w:rsidRDefault="00A345CC" w:rsidP="00A345CC">
            <w:pPr>
              <w:tabs>
                <w:tab w:val="num" w:pos="720"/>
              </w:tabs>
              <w:spacing w:after="0" w:line="240" w:lineRule="auto"/>
              <w:ind w:left="720" w:hanging="360"/>
              <w:rPr>
                <w:rFonts w:ascii="Arial" w:hAnsi="Arial" w:cs="Arial"/>
                <w:sz w:val="10"/>
                <w:szCs w:val="10"/>
              </w:rPr>
            </w:pPr>
            <w:r w:rsidRPr="003C5437">
              <w:rPr>
                <w:rFonts w:ascii="Arial" w:hAnsi="Arial" w:cs="Arial"/>
                <w:sz w:val="10"/>
                <w:szCs w:val="10"/>
              </w:rPr>
              <w:t>EMAP 4.6.5 (8)</w:t>
            </w:r>
          </w:p>
        </w:tc>
        <w:tc>
          <w:tcPr>
            <w:tcW w:w="162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r>
      <w:tr w:rsidR="00A345CC" w:rsidRPr="00E051CA" w:rsidTr="00A345CC">
        <w:tc>
          <w:tcPr>
            <w:tcW w:w="504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numPr>
                <w:ilvl w:val="0"/>
                <w:numId w:val="15"/>
              </w:numPr>
              <w:spacing w:after="0" w:line="240" w:lineRule="auto"/>
              <w:rPr>
                <w:rFonts w:ascii="Arial" w:hAnsi="Arial" w:cs="Arial"/>
                <w:sz w:val="18"/>
                <w:szCs w:val="18"/>
              </w:rPr>
            </w:pPr>
            <w:r w:rsidRPr="00E051CA">
              <w:rPr>
                <w:rFonts w:ascii="Arial" w:hAnsi="Arial" w:cs="Arial"/>
                <w:sz w:val="18"/>
                <w:szCs w:val="18"/>
              </w:rPr>
              <w:t>Plan contains provisions to sustain operations for a period of up to 30 days.</w:t>
            </w:r>
          </w:p>
          <w:p w:rsidR="00A345CC" w:rsidRPr="00A345CC" w:rsidRDefault="00A345CC" w:rsidP="00A345CC">
            <w:pPr>
              <w:tabs>
                <w:tab w:val="num" w:pos="720"/>
              </w:tabs>
              <w:spacing w:after="0" w:line="240" w:lineRule="auto"/>
              <w:ind w:left="720" w:hanging="360"/>
              <w:rPr>
                <w:rFonts w:ascii="Arial" w:hAnsi="Arial" w:cs="Arial"/>
                <w:sz w:val="18"/>
                <w:szCs w:val="18"/>
              </w:rPr>
            </w:pPr>
            <w:r w:rsidRPr="00E051CA">
              <w:rPr>
                <w:rFonts w:ascii="Arial" w:hAnsi="Arial" w:cs="Arial"/>
                <w:sz w:val="18"/>
                <w:szCs w:val="18"/>
              </w:rPr>
              <w:t xml:space="preserve">Comments:  </w:t>
            </w:r>
            <w:r w:rsidRPr="00A345CC">
              <w:rPr>
                <w:rFonts w:ascii="Arial" w:hAnsi="Arial" w:cs="Arial"/>
                <w:sz w:val="18"/>
                <w:szCs w:val="18"/>
              </w:rPr>
              <w:fldChar w:fldCharType="begin">
                <w:ffData>
                  <w:name w:val="Text61"/>
                  <w:enabled/>
                  <w:calcOnExit w:val="0"/>
                  <w:textInput/>
                </w:ffData>
              </w:fldChar>
            </w:r>
            <w:r w:rsidRPr="00A345CC">
              <w:rPr>
                <w:rFonts w:ascii="Arial" w:hAnsi="Arial" w:cs="Arial"/>
                <w:sz w:val="18"/>
                <w:szCs w:val="18"/>
              </w:rPr>
              <w:instrText xml:space="preserve"> FORMTEXT </w:instrText>
            </w:r>
            <w:r w:rsidRPr="00A345CC">
              <w:rPr>
                <w:rFonts w:ascii="Arial" w:hAnsi="Arial" w:cs="Arial"/>
                <w:sz w:val="18"/>
                <w:szCs w:val="18"/>
              </w:rPr>
            </w:r>
            <w:r w:rsidRPr="00A345CC">
              <w:rPr>
                <w:rFonts w:ascii="Arial" w:hAnsi="Arial" w:cs="Arial"/>
                <w:sz w:val="18"/>
                <w:szCs w:val="18"/>
              </w:rPr>
              <w:fldChar w:fldCharType="separate"/>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fldChar w:fldCharType="end"/>
            </w:r>
          </w:p>
          <w:p w:rsidR="00A345CC" w:rsidRPr="00E051CA" w:rsidRDefault="00A345CC" w:rsidP="00A345CC">
            <w:pPr>
              <w:tabs>
                <w:tab w:val="num" w:pos="720"/>
              </w:tabs>
              <w:spacing w:after="0" w:line="240" w:lineRule="auto"/>
              <w:ind w:left="720" w:hanging="360"/>
              <w:rPr>
                <w:rFonts w:ascii="Arial"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r>
      <w:tr w:rsidR="00A345CC" w:rsidRPr="00E051CA" w:rsidTr="00A345CC">
        <w:tc>
          <w:tcPr>
            <w:tcW w:w="504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numPr>
                <w:ilvl w:val="0"/>
                <w:numId w:val="15"/>
              </w:numPr>
              <w:spacing w:after="0" w:line="240" w:lineRule="auto"/>
              <w:rPr>
                <w:rFonts w:ascii="Arial" w:hAnsi="Arial" w:cs="Arial"/>
                <w:sz w:val="18"/>
                <w:szCs w:val="18"/>
              </w:rPr>
            </w:pPr>
            <w:r w:rsidRPr="00E051CA">
              <w:rPr>
                <w:rFonts w:ascii="Arial" w:hAnsi="Arial" w:cs="Arial"/>
                <w:sz w:val="18"/>
                <w:szCs w:val="18"/>
              </w:rPr>
              <w:t>Plan addresses considerations for the health and safety of relocated employees.</w:t>
            </w:r>
          </w:p>
          <w:p w:rsidR="00A345CC" w:rsidRPr="00A345CC" w:rsidRDefault="00A345CC" w:rsidP="00A345CC">
            <w:pPr>
              <w:tabs>
                <w:tab w:val="num" w:pos="720"/>
              </w:tabs>
              <w:spacing w:after="0" w:line="240" w:lineRule="auto"/>
              <w:ind w:left="720" w:hanging="360"/>
              <w:rPr>
                <w:rFonts w:ascii="Arial" w:hAnsi="Arial" w:cs="Arial"/>
                <w:sz w:val="18"/>
                <w:szCs w:val="18"/>
              </w:rPr>
            </w:pPr>
            <w:r w:rsidRPr="00E051CA">
              <w:rPr>
                <w:rFonts w:ascii="Arial" w:hAnsi="Arial" w:cs="Arial"/>
                <w:sz w:val="18"/>
                <w:szCs w:val="18"/>
              </w:rPr>
              <w:t xml:space="preserve">Comments:  </w:t>
            </w:r>
            <w:r w:rsidRPr="00A345CC">
              <w:rPr>
                <w:rFonts w:ascii="Arial" w:hAnsi="Arial" w:cs="Arial"/>
                <w:sz w:val="18"/>
                <w:szCs w:val="18"/>
              </w:rPr>
              <w:fldChar w:fldCharType="begin">
                <w:ffData>
                  <w:name w:val="Text61"/>
                  <w:enabled/>
                  <w:calcOnExit w:val="0"/>
                  <w:textInput/>
                </w:ffData>
              </w:fldChar>
            </w:r>
            <w:r w:rsidRPr="00A345CC">
              <w:rPr>
                <w:rFonts w:ascii="Arial" w:hAnsi="Arial" w:cs="Arial"/>
                <w:sz w:val="18"/>
                <w:szCs w:val="18"/>
              </w:rPr>
              <w:instrText xml:space="preserve"> FORMTEXT </w:instrText>
            </w:r>
            <w:r w:rsidRPr="00A345CC">
              <w:rPr>
                <w:rFonts w:ascii="Arial" w:hAnsi="Arial" w:cs="Arial"/>
                <w:sz w:val="18"/>
                <w:szCs w:val="18"/>
              </w:rPr>
            </w:r>
            <w:r w:rsidRPr="00A345CC">
              <w:rPr>
                <w:rFonts w:ascii="Arial" w:hAnsi="Arial" w:cs="Arial"/>
                <w:sz w:val="18"/>
                <w:szCs w:val="18"/>
              </w:rPr>
              <w:fldChar w:fldCharType="separate"/>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fldChar w:fldCharType="end"/>
            </w:r>
          </w:p>
          <w:p w:rsidR="00A345CC" w:rsidRPr="00E051CA" w:rsidRDefault="00A345CC" w:rsidP="00A345CC">
            <w:pPr>
              <w:tabs>
                <w:tab w:val="num" w:pos="720"/>
              </w:tabs>
              <w:spacing w:after="0" w:line="240" w:lineRule="auto"/>
              <w:ind w:left="720" w:hanging="360"/>
              <w:rPr>
                <w:rFonts w:ascii="Arial"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r>
      <w:tr w:rsidR="00A345CC" w:rsidRPr="00E051CA" w:rsidTr="00A345CC">
        <w:tc>
          <w:tcPr>
            <w:tcW w:w="504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numPr>
                <w:ilvl w:val="0"/>
                <w:numId w:val="15"/>
              </w:numPr>
              <w:spacing w:after="0" w:line="240" w:lineRule="auto"/>
              <w:rPr>
                <w:rFonts w:ascii="Arial" w:hAnsi="Arial" w:cs="Arial"/>
                <w:sz w:val="18"/>
                <w:szCs w:val="18"/>
              </w:rPr>
            </w:pPr>
            <w:r w:rsidRPr="00E051CA">
              <w:rPr>
                <w:rFonts w:ascii="Arial" w:hAnsi="Arial" w:cs="Arial"/>
                <w:sz w:val="18"/>
                <w:szCs w:val="18"/>
              </w:rPr>
              <w:t>Plan addresses alternate facility operating capabilities, physical security and access controls.</w:t>
            </w:r>
          </w:p>
          <w:p w:rsidR="00A345CC" w:rsidRDefault="00A345CC" w:rsidP="00A345CC">
            <w:pPr>
              <w:tabs>
                <w:tab w:val="num" w:pos="720"/>
              </w:tabs>
              <w:spacing w:after="0" w:line="240" w:lineRule="auto"/>
              <w:ind w:left="720" w:hanging="360"/>
              <w:rPr>
                <w:rFonts w:ascii="Arial" w:hAnsi="Arial" w:cs="Arial"/>
                <w:sz w:val="18"/>
                <w:szCs w:val="18"/>
              </w:rPr>
            </w:pPr>
            <w:r w:rsidRPr="00E051CA">
              <w:rPr>
                <w:rFonts w:ascii="Arial" w:hAnsi="Arial" w:cs="Arial"/>
                <w:sz w:val="18"/>
                <w:szCs w:val="18"/>
              </w:rPr>
              <w:t xml:space="preserve">Comments:  </w:t>
            </w:r>
            <w:r w:rsidRPr="00A345CC">
              <w:rPr>
                <w:rFonts w:ascii="Arial" w:hAnsi="Arial" w:cs="Arial"/>
                <w:sz w:val="18"/>
                <w:szCs w:val="18"/>
              </w:rPr>
              <w:fldChar w:fldCharType="begin">
                <w:ffData>
                  <w:name w:val="Text61"/>
                  <w:enabled/>
                  <w:calcOnExit w:val="0"/>
                  <w:textInput/>
                </w:ffData>
              </w:fldChar>
            </w:r>
            <w:r w:rsidRPr="00A345CC">
              <w:rPr>
                <w:rFonts w:ascii="Arial" w:hAnsi="Arial" w:cs="Arial"/>
                <w:sz w:val="18"/>
                <w:szCs w:val="18"/>
              </w:rPr>
              <w:instrText xml:space="preserve"> FORMTEXT </w:instrText>
            </w:r>
            <w:r w:rsidRPr="00A345CC">
              <w:rPr>
                <w:rFonts w:ascii="Arial" w:hAnsi="Arial" w:cs="Arial"/>
                <w:sz w:val="18"/>
                <w:szCs w:val="18"/>
              </w:rPr>
            </w:r>
            <w:r w:rsidRPr="00A345CC">
              <w:rPr>
                <w:rFonts w:ascii="Arial" w:hAnsi="Arial" w:cs="Arial"/>
                <w:sz w:val="18"/>
                <w:szCs w:val="18"/>
              </w:rPr>
              <w:fldChar w:fldCharType="separate"/>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fldChar w:fldCharType="end"/>
            </w:r>
          </w:p>
          <w:p w:rsidR="007A3E49" w:rsidRPr="00A345CC" w:rsidRDefault="007A3E49" w:rsidP="00A345CC">
            <w:pPr>
              <w:tabs>
                <w:tab w:val="num" w:pos="720"/>
              </w:tabs>
              <w:spacing w:after="0" w:line="240" w:lineRule="auto"/>
              <w:ind w:left="720" w:hanging="360"/>
              <w:rPr>
                <w:rFonts w:ascii="Arial" w:hAnsi="Arial" w:cs="Arial"/>
                <w:sz w:val="18"/>
                <w:szCs w:val="18"/>
              </w:rPr>
            </w:pPr>
          </w:p>
          <w:p w:rsidR="00A345CC" w:rsidRPr="007A3E49" w:rsidRDefault="00A345CC" w:rsidP="00A345CC">
            <w:pPr>
              <w:tabs>
                <w:tab w:val="num" w:pos="720"/>
              </w:tabs>
              <w:spacing w:after="0" w:line="240" w:lineRule="auto"/>
              <w:ind w:left="720" w:hanging="360"/>
              <w:rPr>
                <w:rFonts w:ascii="Arial" w:hAnsi="Arial" w:cs="Arial"/>
                <w:sz w:val="10"/>
                <w:szCs w:val="10"/>
              </w:rPr>
            </w:pPr>
            <w:r w:rsidRPr="007A3E49">
              <w:rPr>
                <w:rFonts w:ascii="Arial" w:hAnsi="Arial" w:cs="Arial"/>
                <w:sz w:val="10"/>
                <w:szCs w:val="10"/>
              </w:rPr>
              <w:t>EMAP 4.6.5 (8)</w:t>
            </w:r>
          </w:p>
        </w:tc>
        <w:tc>
          <w:tcPr>
            <w:tcW w:w="162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r>
      <w:tr w:rsidR="00A345CC" w:rsidRPr="00E051CA" w:rsidTr="00A345CC">
        <w:tc>
          <w:tcPr>
            <w:tcW w:w="5040" w:type="dxa"/>
            <w:tcBorders>
              <w:top w:val="single" w:sz="4" w:space="0" w:color="auto"/>
              <w:left w:val="single" w:sz="4" w:space="0" w:color="auto"/>
              <w:bottom w:val="single" w:sz="4" w:space="0" w:color="auto"/>
              <w:right w:val="single" w:sz="4" w:space="0" w:color="auto"/>
            </w:tcBorders>
            <w:shd w:val="clear" w:color="auto" w:fill="99CCFF"/>
          </w:tcPr>
          <w:p w:rsidR="00A345CC" w:rsidRPr="007A3E49" w:rsidRDefault="00A345CC" w:rsidP="00A345CC">
            <w:pPr>
              <w:tabs>
                <w:tab w:val="num" w:pos="720"/>
              </w:tabs>
              <w:spacing w:after="0" w:line="240" w:lineRule="auto"/>
              <w:ind w:left="720" w:hanging="360"/>
              <w:rPr>
                <w:rFonts w:ascii="Arial" w:hAnsi="Arial" w:cs="Arial"/>
                <w:b/>
                <w:sz w:val="18"/>
                <w:szCs w:val="18"/>
                <w:u w:val="single"/>
              </w:rPr>
            </w:pPr>
            <w:r w:rsidRPr="007A3E49">
              <w:rPr>
                <w:rFonts w:ascii="Arial" w:hAnsi="Arial" w:cs="Arial"/>
                <w:b/>
                <w:sz w:val="18"/>
                <w:szCs w:val="18"/>
                <w:u w:val="single"/>
              </w:rPr>
              <w:t>Continuity Communications/IT Systems Recovery</w:t>
            </w:r>
          </w:p>
          <w:p w:rsidR="007A3E49" w:rsidRDefault="007A3E49" w:rsidP="00A345CC">
            <w:pPr>
              <w:tabs>
                <w:tab w:val="num" w:pos="720"/>
              </w:tabs>
              <w:spacing w:after="0" w:line="240" w:lineRule="auto"/>
              <w:ind w:left="720" w:hanging="360"/>
              <w:rPr>
                <w:rFonts w:ascii="Arial" w:hAnsi="Arial" w:cs="Arial"/>
                <w:sz w:val="18"/>
                <w:szCs w:val="18"/>
              </w:rPr>
            </w:pPr>
          </w:p>
          <w:p w:rsidR="00A345CC" w:rsidRPr="00E051CA" w:rsidRDefault="00A345CC" w:rsidP="00A345CC">
            <w:pPr>
              <w:tabs>
                <w:tab w:val="num" w:pos="720"/>
              </w:tabs>
              <w:spacing w:after="0" w:line="240" w:lineRule="auto"/>
              <w:ind w:left="720" w:hanging="360"/>
              <w:rPr>
                <w:rFonts w:ascii="Arial" w:hAnsi="Arial" w:cs="Arial"/>
                <w:sz w:val="18"/>
                <w:szCs w:val="18"/>
              </w:rPr>
            </w:pPr>
            <w:r w:rsidRPr="00E051CA">
              <w:rPr>
                <w:rFonts w:ascii="Arial" w:hAnsi="Arial" w:cs="Arial"/>
                <w:sz w:val="18"/>
                <w:szCs w:val="18"/>
              </w:rPr>
              <w:t xml:space="preserve">[Capability Description: The success of continuity programs is dependent on the availability to provide intra- and interagency connectivity.  An agency’s ability to execute its essential functions at its HQ and at its alternate or other continuity facilities depends upon the availability of effective communications systems.  If this section is already </w:t>
            </w:r>
            <w:r w:rsidRPr="00E051CA">
              <w:rPr>
                <w:rFonts w:ascii="Arial" w:hAnsi="Arial" w:cs="Arial"/>
                <w:sz w:val="18"/>
                <w:szCs w:val="18"/>
              </w:rPr>
              <w:lastRenderedPageBreak/>
              <w:t xml:space="preserve">addressed in the organization’s </w:t>
            </w:r>
            <w:r>
              <w:rPr>
                <w:rFonts w:ascii="Arial" w:hAnsi="Arial" w:cs="Arial"/>
                <w:sz w:val="18"/>
                <w:szCs w:val="18"/>
              </w:rPr>
              <w:t>Technology</w:t>
            </w:r>
            <w:r w:rsidRPr="00E051CA">
              <w:rPr>
                <w:rFonts w:ascii="Arial" w:hAnsi="Arial" w:cs="Arial"/>
                <w:sz w:val="18"/>
                <w:szCs w:val="18"/>
              </w:rPr>
              <w:t xml:space="preserve"> Recovery Plan (formerly known as </w:t>
            </w:r>
            <w:r>
              <w:rPr>
                <w:rFonts w:ascii="Arial" w:hAnsi="Arial" w:cs="Arial"/>
                <w:sz w:val="18"/>
                <w:szCs w:val="18"/>
              </w:rPr>
              <w:t>Disaster</w:t>
            </w:r>
            <w:r w:rsidRPr="00E051CA">
              <w:rPr>
                <w:rFonts w:ascii="Arial" w:hAnsi="Arial" w:cs="Arial"/>
                <w:sz w:val="18"/>
                <w:szCs w:val="18"/>
              </w:rPr>
              <w:t xml:space="preserve"> Recovery Plan), indicate this in the column on the right.]</w:t>
            </w:r>
          </w:p>
        </w:tc>
        <w:tc>
          <w:tcPr>
            <w:tcW w:w="1620" w:type="dxa"/>
            <w:tcBorders>
              <w:top w:val="single" w:sz="4" w:space="0" w:color="auto"/>
              <w:left w:val="single" w:sz="4" w:space="0" w:color="auto"/>
              <w:bottom w:val="single" w:sz="4" w:space="0" w:color="auto"/>
              <w:right w:val="single" w:sz="4" w:space="0" w:color="auto"/>
            </w:tcBorders>
            <w:shd w:val="clear" w:color="auto" w:fill="99CCFF"/>
          </w:tcPr>
          <w:p w:rsidR="00A345CC" w:rsidRPr="00E051CA" w:rsidRDefault="00A345CC" w:rsidP="00A345CC">
            <w:pPr>
              <w:rPr>
                <w:rFonts w:ascii="Arial" w:hAnsi="Arial" w:cs="Arial"/>
                <w:b/>
                <w:sz w:val="18"/>
                <w:szCs w:val="18"/>
              </w:rPr>
            </w:pPr>
            <w:r w:rsidRPr="00E051CA">
              <w:rPr>
                <w:rFonts w:ascii="Arial" w:hAnsi="Arial" w:cs="Arial"/>
                <w:b/>
                <w:sz w:val="18"/>
                <w:szCs w:val="18"/>
              </w:rPr>
              <w:lastRenderedPageBreak/>
              <w:t>Yes – Element is Addressed in Plan</w:t>
            </w:r>
          </w:p>
          <w:p w:rsidR="00A345CC" w:rsidRPr="00A345CC" w:rsidRDefault="00A345CC" w:rsidP="00A345CC">
            <w:pPr>
              <w:rPr>
                <w:rFonts w:ascii="Arial" w:hAnsi="Arial" w:cs="Arial"/>
                <w:b/>
                <w:sz w:val="18"/>
                <w:szCs w:val="18"/>
              </w:rPr>
            </w:pPr>
            <w:r w:rsidRPr="00A345CC">
              <w:rPr>
                <w:rFonts w:ascii="Arial" w:hAnsi="Arial" w:cs="Arial"/>
                <w:b/>
                <w:sz w:val="18"/>
                <w:szCs w:val="18"/>
              </w:rPr>
              <w:t xml:space="preserve">[Reference page number and name of plan where the info </w:t>
            </w:r>
            <w:r w:rsidRPr="00A345CC">
              <w:rPr>
                <w:rFonts w:ascii="Arial" w:hAnsi="Arial" w:cs="Arial"/>
                <w:b/>
                <w:sz w:val="18"/>
                <w:szCs w:val="18"/>
              </w:rPr>
              <w:lastRenderedPageBreak/>
              <w:t>can be found]</w:t>
            </w:r>
          </w:p>
        </w:tc>
        <w:tc>
          <w:tcPr>
            <w:tcW w:w="1620" w:type="dxa"/>
            <w:tcBorders>
              <w:top w:val="single" w:sz="4" w:space="0" w:color="auto"/>
              <w:left w:val="single" w:sz="4" w:space="0" w:color="auto"/>
              <w:bottom w:val="single" w:sz="4" w:space="0" w:color="auto"/>
              <w:right w:val="single" w:sz="4" w:space="0" w:color="auto"/>
            </w:tcBorders>
            <w:shd w:val="clear" w:color="auto" w:fill="99CCFF"/>
          </w:tcPr>
          <w:p w:rsidR="00A345CC" w:rsidRPr="00E051CA" w:rsidRDefault="00A345CC" w:rsidP="00A345CC">
            <w:pPr>
              <w:rPr>
                <w:rFonts w:ascii="Arial" w:hAnsi="Arial" w:cs="Arial"/>
                <w:b/>
                <w:sz w:val="18"/>
                <w:szCs w:val="18"/>
              </w:rPr>
            </w:pPr>
            <w:r w:rsidRPr="00E051CA">
              <w:rPr>
                <w:rFonts w:ascii="Arial" w:hAnsi="Arial" w:cs="Arial"/>
                <w:b/>
                <w:sz w:val="18"/>
                <w:szCs w:val="18"/>
              </w:rPr>
              <w:lastRenderedPageBreak/>
              <w:t>No – Element Not Completely Addressed in Plan</w:t>
            </w:r>
          </w:p>
        </w:tc>
        <w:tc>
          <w:tcPr>
            <w:tcW w:w="2160" w:type="dxa"/>
            <w:tcBorders>
              <w:top w:val="single" w:sz="4" w:space="0" w:color="auto"/>
              <w:left w:val="single" w:sz="4" w:space="0" w:color="auto"/>
              <w:bottom w:val="single" w:sz="4" w:space="0" w:color="auto"/>
              <w:right w:val="single" w:sz="4" w:space="0" w:color="auto"/>
            </w:tcBorders>
            <w:shd w:val="clear" w:color="auto" w:fill="99CCFF"/>
          </w:tcPr>
          <w:p w:rsidR="00A345CC" w:rsidRPr="00E051CA" w:rsidRDefault="00A345CC" w:rsidP="00A345CC">
            <w:pPr>
              <w:rPr>
                <w:rFonts w:ascii="Arial" w:hAnsi="Arial" w:cs="Arial"/>
                <w:b/>
                <w:sz w:val="18"/>
                <w:szCs w:val="18"/>
              </w:rPr>
            </w:pPr>
            <w:r w:rsidRPr="00E051CA">
              <w:rPr>
                <w:rFonts w:ascii="Arial" w:hAnsi="Arial" w:cs="Arial"/>
                <w:b/>
                <w:sz w:val="18"/>
                <w:szCs w:val="18"/>
              </w:rPr>
              <w:t>Corrective Actions (If Answered No) – Strategy for Addressing Planning Gaps</w:t>
            </w:r>
          </w:p>
        </w:tc>
      </w:tr>
      <w:tr w:rsidR="00A345CC" w:rsidRPr="00E051CA" w:rsidTr="00A345CC">
        <w:tc>
          <w:tcPr>
            <w:tcW w:w="504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numPr>
                <w:ilvl w:val="0"/>
                <w:numId w:val="17"/>
              </w:numPr>
              <w:spacing w:after="0" w:line="240" w:lineRule="auto"/>
              <w:rPr>
                <w:rFonts w:ascii="Arial" w:hAnsi="Arial" w:cs="Arial"/>
                <w:sz w:val="18"/>
                <w:szCs w:val="18"/>
              </w:rPr>
            </w:pPr>
            <w:r w:rsidRPr="00E051CA">
              <w:rPr>
                <w:rFonts w:ascii="Arial" w:hAnsi="Arial" w:cs="Arial"/>
                <w:sz w:val="18"/>
                <w:szCs w:val="18"/>
              </w:rPr>
              <w:lastRenderedPageBreak/>
              <w:t xml:space="preserve">Procedures or plans exist for communications and IT Systems </w:t>
            </w:r>
            <w:r>
              <w:rPr>
                <w:rFonts w:ascii="Arial" w:hAnsi="Arial" w:cs="Arial"/>
                <w:sz w:val="18"/>
                <w:szCs w:val="18"/>
              </w:rPr>
              <w:t xml:space="preserve">(TRP) </w:t>
            </w:r>
            <w:r w:rsidRPr="00E051CA">
              <w:rPr>
                <w:rFonts w:ascii="Arial" w:hAnsi="Arial" w:cs="Arial"/>
                <w:sz w:val="18"/>
                <w:szCs w:val="18"/>
              </w:rPr>
              <w:t>linked to the Continuity Plan, contingency staff, management and other organizational components are identified.</w:t>
            </w:r>
          </w:p>
          <w:p w:rsidR="00A345CC" w:rsidRDefault="00A345CC" w:rsidP="00A345CC">
            <w:pPr>
              <w:tabs>
                <w:tab w:val="num" w:pos="720"/>
              </w:tabs>
              <w:spacing w:after="0" w:line="240" w:lineRule="auto"/>
              <w:ind w:left="720" w:hanging="360"/>
              <w:rPr>
                <w:rFonts w:ascii="Arial" w:hAnsi="Arial" w:cs="Arial"/>
                <w:sz w:val="18"/>
                <w:szCs w:val="18"/>
              </w:rPr>
            </w:pPr>
            <w:r w:rsidRPr="00E051CA">
              <w:rPr>
                <w:rFonts w:ascii="Arial" w:hAnsi="Arial" w:cs="Arial"/>
                <w:sz w:val="18"/>
                <w:szCs w:val="18"/>
              </w:rPr>
              <w:t xml:space="preserve">Comments:  </w:t>
            </w:r>
            <w:r w:rsidRPr="00A345CC">
              <w:rPr>
                <w:rFonts w:ascii="Arial" w:hAnsi="Arial" w:cs="Arial"/>
                <w:sz w:val="18"/>
                <w:szCs w:val="18"/>
              </w:rPr>
              <w:fldChar w:fldCharType="begin">
                <w:ffData>
                  <w:name w:val="Text61"/>
                  <w:enabled/>
                  <w:calcOnExit w:val="0"/>
                  <w:textInput/>
                </w:ffData>
              </w:fldChar>
            </w:r>
            <w:r w:rsidRPr="00A345CC">
              <w:rPr>
                <w:rFonts w:ascii="Arial" w:hAnsi="Arial" w:cs="Arial"/>
                <w:sz w:val="18"/>
                <w:szCs w:val="18"/>
              </w:rPr>
              <w:instrText xml:space="preserve"> FORMTEXT </w:instrText>
            </w:r>
            <w:r w:rsidRPr="00A345CC">
              <w:rPr>
                <w:rFonts w:ascii="Arial" w:hAnsi="Arial" w:cs="Arial"/>
                <w:sz w:val="18"/>
                <w:szCs w:val="18"/>
              </w:rPr>
            </w:r>
            <w:r w:rsidRPr="00A345CC">
              <w:rPr>
                <w:rFonts w:ascii="Arial" w:hAnsi="Arial" w:cs="Arial"/>
                <w:sz w:val="18"/>
                <w:szCs w:val="18"/>
              </w:rPr>
              <w:fldChar w:fldCharType="separate"/>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fldChar w:fldCharType="end"/>
            </w:r>
          </w:p>
          <w:p w:rsidR="007A3E49" w:rsidRPr="00A345CC" w:rsidRDefault="007A3E49" w:rsidP="00A345CC">
            <w:pPr>
              <w:tabs>
                <w:tab w:val="num" w:pos="720"/>
              </w:tabs>
              <w:spacing w:after="0" w:line="240" w:lineRule="auto"/>
              <w:ind w:left="720" w:hanging="360"/>
              <w:rPr>
                <w:rFonts w:ascii="Arial" w:hAnsi="Arial" w:cs="Arial"/>
                <w:sz w:val="18"/>
                <w:szCs w:val="18"/>
              </w:rPr>
            </w:pPr>
          </w:p>
          <w:p w:rsidR="00A345CC" w:rsidRPr="007A3E49" w:rsidRDefault="00A345CC" w:rsidP="00A345CC">
            <w:pPr>
              <w:tabs>
                <w:tab w:val="num" w:pos="720"/>
              </w:tabs>
              <w:spacing w:after="0" w:line="240" w:lineRule="auto"/>
              <w:ind w:left="720" w:hanging="360"/>
              <w:rPr>
                <w:rFonts w:ascii="Arial" w:hAnsi="Arial" w:cs="Arial"/>
                <w:sz w:val="10"/>
                <w:szCs w:val="10"/>
              </w:rPr>
            </w:pPr>
            <w:r w:rsidRPr="007A3E49">
              <w:rPr>
                <w:rFonts w:ascii="Arial" w:hAnsi="Arial" w:cs="Arial"/>
                <w:sz w:val="10"/>
                <w:szCs w:val="10"/>
              </w:rPr>
              <w:t>EMAP 4.6.5 (2), (4), (5), (6)</w:t>
            </w:r>
          </w:p>
        </w:tc>
        <w:tc>
          <w:tcPr>
            <w:tcW w:w="162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r>
      <w:tr w:rsidR="00A345CC" w:rsidRPr="00E051CA" w:rsidTr="00A345CC">
        <w:tc>
          <w:tcPr>
            <w:tcW w:w="504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numPr>
                <w:ilvl w:val="0"/>
                <w:numId w:val="17"/>
              </w:numPr>
              <w:spacing w:after="0" w:line="240" w:lineRule="auto"/>
              <w:rPr>
                <w:rFonts w:ascii="Arial" w:hAnsi="Arial" w:cs="Arial"/>
                <w:sz w:val="18"/>
                <w:szCs w:val="18"/>
              </w:rPr>
            </w:pPr>
            <w:r w:rsidRPr="00E051CA">
              <w:rPr>
                <w:rFonts w:ascii="Arial" w:hAnsi="Arial" w:cs="Arial"/>
                <w:sz w:val="18"/>
                <w:szCs w:val="18"/>
              </w:rPr>
              <w:t>Procedures or plans exist for communications; IT Systems that support essential business functions are identified.</w:t>
            </w:r>
          </w:p>
          <w:p w:rsidR="00A345CC" w:rsidRDefault="00A345CC" w:rsidP="00A345CC">
            <w:pPr>
              <w:tabs>
                <w:tab w:val="num" w:pos="720"/>
              </w:tabs>
              <w:spacing w:after="0" w:line="240" w:lineRule="auto"/>
              <w:ind w:left="720" w:hanging="360"/>
              <w:rPr>
                <w:rFonts w:ascii="Arial" w:hAnsi="Arial" w:cs="Arial"/>
                <w:sz w:val="18"/>
                <w:szCs w:val="18"/>
              </w:rPr>
            </w:pPr>
            <w:r w:rsidRPr="00E051CA">
              <w:rPr>
                <w:rFonts w:ascii="Arial" w:hAnsi="Arial" w:cs="Arial"/>
                <w:sz w:val="18"/>
                <w:szCs w:val="18"/>
              </w:rPr>
              <w:t xml:space="preserve">Comments:  </w:t>
            </w:r>
            <w:r w:rsidRPr="00A345CC">
              <w:rPr>
                <w:rFonts w:ascii="Arial" w:hAnsi="Arial" w:cs="Arial"/>
                <w:sz w:val="18"/>
                <w:szCs w:val="18"/>
              </w:rPr>
              <w:fldChar w:fldCharType="begin">
                <w:ffData>
                  <w:name w:val="Text61"/>
                  <w:enabled/>
                  <w:calcOnExit w:val="0"/>
                  <w:textInput/>
                </w:ffData>
              </w:fldChar>
            </w:r>
            <w:r w:rsidRPr="00A345CC">
              <w:rPr>
                <w:rFonts w:ascii="Arial" w:hAnsi="Arial" w:cs="Arial"/>
                <w:sz w:val="18"/>
                <w:szCs w:val="18"/>
              </w:rPr>
              <w:instrText xml:space="preserve"> FORMTEXT </w:instrText>
            </w:r>
            <w:r w:rsidRPr="00A345CC">
              <w:rPr>
                <w:rFonts w:ascii="Arial" w:hAnsi="Arial" w:cs="Arial"/>
                <w:sz w:val="18"/>
                <w:szCs w:val="18"/>
              </w:rPr>
            </w:r>
            <w:r w:rsidRPr="00A345CC">
              <w:rPr>
                <w:rFonts w:ascii="Arial" w:hAnsi="Arial" w:cs="Arial"/>
                <w:sz w:val="18"/>
                <w:szCs w:val="18"/>
              </w:rPr>
              <w:fldChar w:fldCharType="separate"/>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fldChar w:fldCharType="end"/>
            </w:r>
          </w:p>
          <w:p w:rsidR="007A3E49" w:rsidRPr="00E051CA" w:rsidRDefault="007A3E49" w:rsidP="00A345CC">
            <w:pPr>
              <w:tabs>
                <w:tab w:val="num" w:pos="720"/>
              </w:tabs>
              <w:spacing w:after="0" w:line="240" w:lineRule="auto"/>
              <w:ind w:left="720" w:hanging="360"/>
              <w:rPr>
                <w:rFonts w:ascii="Arial" w:hAnsi="Arial" w:cs="Arial"/>
                <w:sz w:val="18"/>
                <w:szCs w:val="18"/>
              </w:rPr>
            </w:pPr>
          </w:p>
          <w:p w:rsidR="00A345CC" w:rsidRPr="007A3E49" w:rsidRDefault="00A345CC" w:rsidP="00A345CC">
            <w:pPr>
              <w:tabs>
                <w:tab w:val="num" w:pos="720"/>
              </w:tabs>
              <w:spacing w:after="0" w:line="240" w:lineRule="auto"/>
              <w:ind w:left="720" w:hanging="360"/>
              <w:rPr>
                <w:rFonts w:ascii="Arial" w:hAnsi="Arial" w:cs="Arial"/>
                <w:sz w:val="10"/>
                <w:szCs w:val="10"/>
              </w:rPr>
            </w:pPr>
            <w:r w:rsidRPr="007A3E49">
              <w:rPr>
                <w:rFonts w:ascii="Arial" w:hAnsi="Arial" w:cs="Arial"/>
                <w:sz w:val="10"/>
                <w:szCs w:val="10"/>
              </w:rPr>
              <w:t>EMAP 4.6.5 (5)</w:t>
            </w:r>
          </w:p>
        </w:tc>
        <w:tc>
          <w:tcPr>
            <w:tcW w:w="162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r>
      <w:tr w:rsidR="00A345CC" w:rsidRPr="00E051CA" w:rsidTr="00A345CC">
        <w:tc>
          <w:tcPr>
            <w:tcW w:w="504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numPr>
                <w:ilvl w:val="0"/>
                <w:numId w:val="17"/>
              </w:numPr>
              <w:spacing w:after="0" w:line="240" w:lineRule="auto"/>
              <w:rPr>
                <w:rFonts w:ascii="Arial" w:hAnsi="Arial" w:cs="Arial"/>
                <w:sz w:val="18"/>
                <w:szCs w:val="18"/>
              </w:rPr>
            </w:pPr>
            <w:r w:rsidRPr="00E051CA">
              <w:rPr>
                <w:rFonts w:ascii="Arial" w:hAnsi="Arial" w:cs="Arial"/>
                <w:sz w:val="18"/>
                <w:szCs w:val="18"/>
              </w:rPr>
              <w:t>Procedures or plans exist for access to data and systems necessary to conduct essential activities and functions are identified.</w:t>
            </w:r>
          </w:p>
          <w:p w:rsidR="00A345CC" w:rsidRPr="00A345CC" w:rsidRDefault="00A345CC" w:rsidP="00A345CC">
            <w:pPr>
              <w:tabs>
                <w:tab w:val="num" w:pos="720"/>
              </w:tabs>
              <w:spacing w:after="0" w:line="240" w:lineRule="auto"/>
              <w:ind w:left="720" w:hanging="360"/>
              <w:rPr>
                <w:rFonts w:ascii="Arial" w:hAnsi="Arial" w:cs="Arial"/>
                <w:sz w:val="18"/>
                <w:szCs w:val="18"/>
              </w:rPr>
            </w:pPr>
            <w:r w:rsidRPr="00E051CA">
              <w:rPr>
                <w:rFonts w:ascii="Arial" w:hAnsi="Arial" w:cs="Arial"/>
                <w:sz w:val="18"/>
                <w:szCs w:val="18"/>
              </w:rPr>
              <w:t xml:space="preserve">Comments:  </w:t>
            </w:r>
            <w:r w:rsidRPr="00A345CC">
              <w:rPr>
                <w:rFonts w:ascii="Arial" w:hAnsi="Arial" w:cs="Arial"/>
                <w:sz w:val="18"/>
                <w:szCs w:val="18"/>
              </w:rPr>
              <w:fldChar w:fldCharType="begin">
                <w:ffData>
                  <w:name w:val="Text61"/>
                  <w:enabled/>
                  <w:calcOnExit w:val="0"/>
                  <w:textInput/>
                </w:ffData>
              </w:fldChar>
            </w:r>
            <w:r w:rsidRPr="00A345CC">
              <w:rPr>
                <w:rFonts w:ascii="Arial" w:hAnsi="Arial" w:cs="Arial"/>
                <w:sz w:val="18"/>
                <w:szCs w:val="18"/>
              </w:rPr>
              <w:instrText xml:space="preserve"> FORMTEXT </w:instrText>
            </w:r>
            <w:r w:rsidRPr="00A345CC">
              <w:rPr>
                <w:rFonts w:ascii="Arial" w:hAnsi="Arial" w:cs="Arial"/>
                <w:sz w:val="18"/>
                <w:szCs w:val="18"/>
              </w:rPr>
            </w:r>
            <w:r w:rsidRPr="00A345CC">
              <w:rPr>
                <w:rFonts w:ascii="Arial" w:hAnsi="Arial" w:cs="Arial"/>
                <w:sz w:val="18"/>
                <w:szCs w:val="18"/>
              </w:rPr>
              <w:fldChar w:fldCharType="separate"/>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fldChar w:fldCharType="end"/>
            </w:r>
          </w:p>
          <w:p w:rsidR="00A345CC" w:rsidRPr="00A345CC" w:rsidRDefault="00A345CC" w:rsidP="00A345CC">
            <w:pPr>
              <w:tabs>
                <w:tab w:val="num" w:pos="720"/>
              </w:tabs>
              <w:spacing w:after="0" w:line="240" w:lineRule="auto"/>
              <w:ind w:left="720" w:hanging="360"/>
              <w:rPr>
                <w:rFonts w:ascii="Arial"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r>
      <w:tr w:rsidR="00A345CC" w:rsidRPr="00E051CA" w:rsidTr="00A345CC">
        <w:tc>
          <w:tcPr>
            <w:tcW w:w="504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numPr>
                <w:ilvl w:val="0"/>
                <w:numId w:val="17"/>
              </w:numPr>
              <w:spacing w:after="0" w:line="240" w:lineRule="auto"/>
              <w:rPr>
                <w:rFonts w:ascii="Arial" w:hAnsi="Arial" w:cs="Arial"/>
                <w:sz w:val="18"/>
                <w:szCs w:val="18"/>
              </w:rPr>
            </w:pPr>
            <w:r w:rsidRPr="00E051CA">
              <w:rPr>
                <w:rFonts w:ascii="Arial" w:hAnsi="Arial" w:cs="Arial"/>
                <w:sz w:val="18"/>
                <w:szCs w:val="18"/>
              </w:rPr>
              <w:t>Procedures for protection of critical applications, communications, and resources are identified.</w:t>
            </w:r>
          </w:p>
          <w:p w:rsidR="00A345CC" w:rsidRPr="00A345CC" w:rsidRDefault="00A345CC" w:rsidP="00A345CC">
            <w:pPr>
              <w:tabs>
                <w:tab w:val="num" w:pos="720"/>
              </w:tabs>
              <w:spacing w:after="0" w:line="240" w:lineRule="auto"/>
              <w:ind w:left="720" w:hanging="360"/>
              <w:rPr>
                <w:rFonts w:ascii="Arial" w:hAnsi="Arial" w:cs="Arial"/>
                <w:sz w:val="18"/>
                <w:szCs w:val="18"/>
              </w:rPr>
            </w:pPr>
            <w:r w:rsidRPr="00E051CA">
              <w:rPr>
                <w:rFonts w:ascii="Arial" w:hAnsi="Arial" w:cs="Arial"/>
                <w:sz w:val="18"/>
                <w:szCs w:val="18"/>
              </w:rPr>
              <w:t xml:space="preserve">Comments:  </w:t>
            </w:r>
            <w:r w:rsidRPr="00A345CC">
              <w:rPr>
                <w:rFonts w:ascii="Arial" w:hAnsi="Arial" w:cs="Arial"/>
                <w:sz w:val="18"/>
                <w:szCs w:val="18"/>
              </w:rPr>
              <w:fldChar w:fldCharType="begin">
                <w:ffData>
                  <w:name w:val="Text61"/>
                  <w:enabled/>
                  <w:calcOnExit w:val="0"/>
                  <w:textInput/>
                </w:ffData>
              </w:fldChar>
            </w:r>
            <w:r w:rsidRPr="00A345CC">
              <w:rPr>
                <w:rFonts w:ascii="Arial" w:hAnsi="Arial" w:cs="Arial"/>
                <w:sz w:val="18"/>
                <w:szCs w:val="18"/>
              </w:rPr>
              <w:instrText xml:space="preserve"> FORMTEXT </w:instrText>
            </w:r>
            <w:r w:rsidRPr="00A345CC">
              <w:rPr>
                <w:rFonts w:ascii="Arial" w:hAnsi="Arial" w:cs="Arial"/>
                <w:sz w:val="18"/>
                <w:szCs w:val="18"/>
              </w:rPr>
            </w:r>
            <w:r w:rsidRPr="00A345CC">
              <w:rPr>
                <w:rFonts w:ascii="Arial" w:hAnsi="Arial" w:cs="Arial"/>
                <w:sz w:val="18"/>
                <w:szCs w:val="18"/>
              </w:rPr>
              <w:fldChar w:fldCharType="separate"/>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fldChar w:fldCharType="end"/>
            </w:r>
          </w:p>
          <w:p w:rsidR="00A345CC" w:rsidRPr="00E051CA" w:rsidRDefault="00A345CC" w:rsidP="00A345CC">
            <w:pPr>
              <w:tabs>
                <w:tab w:val="num" w:pos="720"/>
              </w:tabs>
              <w:spacing w:after="0" w:line="240" w:lineRule="auto"/>
              <w:ind w:left="720" w:hanging="360"/>
              <w:rPr>
                <w:rFonts w:ascii="Arial"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p>
        </w:tc>
        <w:tc>
          <w:tcPr>
            <w:tcW w:w="162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p>
        </w:tc>
        <w:tc>
          <w:tcPr>
            <w:tcW w:w="216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p>
        </w:tc>
      </w:tr>
      <w:tr w:rsidR="00A345CC" w:rsidRPr="00E051CA" w:rsidTr="00A345CC">
        <w:tc>
          <w:tcPr>
            <w:tcW w:w="504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numPr>
                <w:ilvl w:val="0"/>
                <w:numId w:val="17"/>
              </w:numPr>
              <w:spacing w:after="0" w:line="240" w:lineRule="auto"/>
              <w:rPr>
                <w:rFonts w:ascii="Arial" w:hAnsi="Arial" w:cs="Arial"/>
                <w:sz w:val="18"/>
                <w:szCs w:val="18"/>
              </w:rPr>
            </w:pPr>
            <w:r w:rsidRPr="00E051CA">
              <w:rPr>
                <w:rFonts w:ascii="Arial" w:hAnsi="Arial" w:cs="Arial"/>
                <w:sz w:val="18"/>
                <w:szCs w:val="18"/>
              </w:rPr>
              <w:t>Critical business systems (processes, applications, functions and equipment) prioritized based on Recovery Time Objectives (RTOs) is identified.</w:t>
            </w:r>
          </w:p>
          <w:p w:rsidR="00A345CC" w:rsidRDefault="00A345CC" w:rsidP="00A345CC">
            <w:pPr>
              <w:tabs>
                <w:tab w:val="num" w:pos="720"/>
              </w:tabs>
              <w:spacing w:after="0" w:line="240" w:lineRule="auto"/>
              <w:ind w:left="720" w:hanging="360"/>
              <w:rPr>
                <w:rFonts w:ascii="Arial" w:hAnsi="Arial" w:cs="Arial"/>
                <w:sz w:val="18"/>
                <w:szCs w:val="18"/>
              </w:rPr>
            </w:pPr>
            <w:r w:rsidRPr="00E051CA">
              <w:rPr>
                <w:rFonts w:ascii="Arial" w:hAnsi="Arial" w:cs="Arial"/>
                <w:sz w:val="18"/>
                <w:szCs w:val="18"/>
              </w:rPr>
              <w:t xml:space="preserve">Comments:  </w:t>
            </w:r>
            <w:r w:rsidRPr="00A345CC">
              <w:rPr>
                <w:rFonts w:ascii="Arial" w:hAnsi="Arial" w:cs="Arial"/>
                <w:sz w:val="18"/>
                <w:szCs w:val="18"/>
              </w:rPr>
              <w:fldChar w:fldCharType="begin">
                <w:ffData>
                  <w:name w:val="Text61"/>
                  <w:enabled/>
                  <w:calcOnExit w:val="0"/>
                  <w:textInput/>
                </w:ffData>
              </w:fldChar>
            </w:r>
            <w:r w:rsidRPr="00A345CC">
              <w:rPr>
                <w:rFonts w:ascii="Arial" w:hAnsi="Arial" w:cs="Arial"/>
                <w:sz w:val="18"/>
                <w:szCs w:val="18"/>
              </w:rPr>
              <w:instrText xml:space="preserve"> FORMTEXT </w:instrText>
            </w:r>
            <w:r w:rsidRPr="00A345CC">
              <w:rPr>
                <w:rFonts w:ascii="Arial" w:hAnsi="Arial" w:cs="Arial"/>
                <w:sz w:val="18"/>
                <w:szCs w:val="18"/>
              </w:rPr>
            </w:r>
            <w:r w:rsidRPr="00A345CC">
              <w:rPr>
                <w:rFonts w:ascii="Arial" w:hAnsi="Arial" w:cs="Arial"/>
                <w:sz w:val="18"/>
                <w:szCs w:val="18"/>
              </w:rPr>
              <w:fldChar w:fldCharType="separate"/>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fldChar w:fldCharType="end"/>
            </w:r>
          </w:p>
          <w:p w:rsidR="007A3E49" w:rsidRPr="00A345CC" w:rsidRDefault="007A3E49" w:rsidP="00A345CC">
            <w:pPr>
              <w:tabs>
                <w:tab w:val="num" w:pos="720"/>
              </w:tabs>
              <w:spacing w:after="0" w:line="240" w:lineRule="auto"/>
              <w:ind w:left="720" w:hanging="360"/>
              <w:rPr>
                <w:rFonts w:ascii="Arial" w:hAnsi="Arial" w:cs="Arial"/>
                <w:sz w:val="18"/>
                <w:szCs w:val="18"/>
              </w:rPr>
            </w:pPr>
          </w:p>
          <w:p w:rsidR="00A345CC" w:rsidRPr="007A3E49" w:rsidRDefault="00A345CC" w:rsidP="00A345CC">
            <w:pPr>
              <w:tabs>
                <w:tab w:val="num" w:pos="720"/>
              </w:tabs>
              <w:spacing w:after="0" w:line="240" w:lineRule="auto"/>
              <w:ind w:left="720" w:hanging="360"/>
              <w:rPr>
                <w:rFonts w:ascii="Arial" w:hAnsi="Arial" w:cs="Arial"/>
                <w:sz w:val="10"/>
                <w:szCs w:val="10"/>
              </w:rPr>
            </w:pPr>
            <w:r w:rsidRPr="007A3E49">
              <w:rPr>
                <w:rFonts w:ascii="Arial" w:hAnsi="Arial" w:cs="Arial"/>
                <w:sz w:val="10"/>
                <w:szCs w:val="10"/>
              </w:rPr>
              <w:t>EMAP 4.6.5 (6)</w:t>
            </w:r>
          </w:p>
        </w:tc>
        <w:tc>
          <w:tcPr>
            <w:tcW w:w="162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p>
        </w:tc>
        <w:tc>
          <w:tcPr>
            <w:tcW w:w="162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p>
        </w:tc>
        <w:tc>
          <w:tcPr>
            <w:tcW w:w="216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p>
        </w:tc>
      </w:tr>
      <w:tr w:rsidR="00A345CC" w:rsidRPr="00E051CA" w:rsidTr="00A345CC">
        <w:tc>
          <w:tcPr>
            <w:tcW w:w="5040" w:type="dxa"/>
            <w:tcBorders>
              <w:top w:val="single" w:sz="4" w:space="0" w:color="auto"/>
              <w:left w:val="single" w:sz="4" w:space="0" w:color="auto"/>
              <w:bottom w:val="single" w:sz="4" w:space="0" w:color="auto"/>
              <w:right w:val="single" w:sz="4" w:space="0" w:color="auto"/>
            </w:tcBorders>
            <w:shd w:val="clear" w:color="auto" w:fill="99CCFF"/>
          </w:tcPr>
          <w:p w:rsidR="00A345CC" w:rsidRPr="007A3E49" w:rsidRDefault="00A345CC" w:rsidP="00A345CC">
            <w:pPr>
              <w:tabs>
                <w:tab w:val="num" w:pos="720"/>
              </w:tabs>
              <w:spacing w:after="0" w:line="240" w:lineRule="auto"/>
              <w:ind w:left="720" w:hanging="360"/>
              <w:rPr>
                <w:rFonts w:ascii="Arial" w:hAnsi="Arial" w:cs="Arial"/>
                <w:b/>
                <w:sz w:val="18"/>
                <w:szCs w:val="18"/>
                <w:u w:val="single"/>
              </w:rPr>
            </w:pPr>
            <w:r w:rsidRPr="007A3E49">
              <w:rPr>
                <w:rFonts w:ascii="Arial" w:hAnsi="Arial" w:cs="Arial"/>
                <w:b/>
                <w:sz w:val="18"/>
                <w:szCs w:val="18"/>
                <w:u w:val="single"/>
              </w:rPr>
              <w:t xml:space="preserve">Human Resources </w:t>
            </w:r>
          </w:p>
          <w:p w:rsidR="007A3E49" w:rsidRDefault="007A3E49" w:rsidP="00A345CC">
            <w:pPr>
              <w:tabs>
                <w:tab w:val="num" w:pos="720"/>
              </w:tabs>
              <w:spacing w:after="0" w:line="240" w:lineRule="auto"/>
              <w:ind w:left="720" w:hanging="360"/>
              <w:rPr>
                <w:rFonts w:ascii="Arial" w:hAnsi="Arial" w:cs="Arial"/>
                <w:sz w:val="18"/>
                <w:szCs w:val="18"/>
              </w:rPr>
            </w:pPr>
          </w:p>
          <w:p w:rsidR="00A345CC" w:rsidRPr="00E051CA" w:rsidRDefault="00A345CC" w:rsidP="00A345CC">
            <w:pPr>
              <w:tabs>
                <w:tab w:val="num" w:pos="720"/>
              </w:tabs>
              <w:spacing w:after="0" w:line="240" w:lineRule="auto"/>
              <w:ind w:left="720" w:hanging="360"/>
              <w:rPr>
                <w:rFonts w:ascii="Arial" w:hAnsi="Arial" w:cs="Arial"/>
                <w:sz w:val="18"/>
                <w:szCs w:val="18"/>
              </w:rPr>
            </w:pPr>
            <w:r w:rsidRPr="00E051CA">
              <w:rPr>
                <w:rFonts w:ascii="Arial" w:hAnsi="Arial" w:cs="Arial"/>
                <w:sz w:val="18"/>
                <w:szCs w:val="18"/>
              </w:rPr>
              <w:t>[Capability Description: In a continuity event, continuity personnel and other special categories of employees will be activated by an agency to perform their assigned response duties.  An agency must ensure that its human capital strategies for all personnel are adaptable to changing circumstances and a variety of emergencies, and that these strategies and procedures are regularly reviewed and updated, as appropriate.]</w:t>
            </w:r>
          </w:p>
        </w:tc>
        <w:tc>
          <w:tcPr>
            <w:tcW w:w="1620" w:type="dxa"/>
            <w:tcBorders>
              <w:top w:val="single" w:sz="4" w:space="0" w:color="auto"/>
              <w:left w:val="single" w:sz="4" w:space="0" w:color="auto"/>
              <w:bottom w:val="single" w:sz="4" w:space="0" w:color="auto"/>
              <w:right w:val="single" w:sz="4" w:space="0" w:color="auto"/>
            </w:tcBorders>
            <w:shd w:val="clear" w:color="auto" w:fill="99CCFF"/>
          </w:tcPr>
          <w:p w:rsidR="00A345CC" w:rsidRPr="00E051CA" w:rsidRDefault="00A345CC" w:rsidP="00A345CC">
            <w:pPr>
              <w:rPr>
                <w:rFonts w:ascii="Arial" w:hAnsi="Arial" w:cs="Arial"/>
                <w:b/>
                <w:sz w:val="18"/>
                <w:szCs w:val="18"/>
              </w:rPr>
            </w:pPr>
            <w:r w:rsidRPr="00E051CA">
              <w:rPr>
                <w:rFonts w:ascii="Arial" w:hAnsi="Arial" w:cs="Arial"/>
                <w:b/>
                <w:sz w:val="18"/>
                <w:szCs w:val="18"/>
              </w:rPr>
              <w:t>Yes – Element is Addressed in Plan</w:t>
            </w:r>
          </w:p>
          <w:p w:rsidR="00A345CC" w:rsidRPr="00A345CC" w:rsidRDefault="00A345CC" w:rsidP="00A345CC">
            <w:pPr>
              <w:rPr>
                <w:rFonts w:ascii="Arial" w:hAnsi="Arial" w:cs="Arial"/>
                <w:b/>
                <w:sz w:val="18"/>
                <w:szCs w:val="18"/>
              </w:rPr>
            </w:pPr>
            <w:r w:rsidRPr="00A345CC">
              <w:rPr>
                <w:rFonts w:ascii="Arial" w:hAnsi="Arial" w:cs="Arial"/>
                <w:b/>
                <w:sz w:val="18"/>
                <w:szCs w:val="18"/>
              </w:rPr>
              <w:t>[Reference page number and name of plan where the info can be found]</w:t>
            </w:r>
          </w:p>
        </w:tc>
        <w:tc>
          <w:tcPr>
            <w:tcW w:w="1620" w:type="dxa"/>
            <w:tcBorders>
              <w:top w:val="single" w:sz="4" w:space="0" w:color="auto"/>
              <w:left w:val="single" w:sz="4" w:space="0" w:color="auto"/>
              <w:bottom w:val="single" w:sz="4" w:space="0" w:color="auto"/>
              <w:right w:val="single" w:sz="4" w:space="0" w:color="auto"/>
            </w:tcBorders>
            <w:shd w:val="clear" w:color="auto" w:fill="99CCFF"/>
          </w:tcPr>
          <w:p w:rsidR="00A345CC" w:rsidRPr="00E051CA" w:rsidRDefault="00A345CC" w:rsidP="00A345CC">
            <w:pPr>
              <w:rPr>
                <w:rFonts w:ascii="Arial" w:hAnsi="Arial" w:cs="Arial"/>
                <w:b/>
                <w:sz w:val="18"/>
                <w:szCs w:val="18"/>
              </w:rPr>
            </w:pPr>
            <w:r w:rsidRPr="00E051CA">
              <w:rPr>
                <w:rFonts w:ascii="Arial" w:hAnsi="Arial" w:cs="Arial"/>
                <w:b/>
                <w:sz w:val="18"/>
                <w:szCs w:val="18"/>
              </w:rPr>
              <w:t>No – Element Not Completely Addressed in Plan</w:t>
            </w:r>
          </w:p>
        </w:tc>
        <w:tc>
          <w:tcPr>
            <w:tcW w:w="2160" w:type="dxa"/>
            <w:tcBorders>
              <w:top w:val="single" w:sz="4" w:space="0" w:color="auto"/>
              <w:left w:val="single" w:sz="4" w:space="0" w:color="auto"/>
              <w:bottom w:val="single" w:sz="4" w:space="0" w:color="auto"/>
              <w:right w:val="single" w:sz="4" w:space="0" w:color="auto"/>
            </w:tcBorders>
            <w:shd w:val="clear" w:color="auto" w:fill="99CCFF"/>
          </w:tcPr>
          <w:p w:rsidR="00A345CC" w:rsidRPr="00E051CA" w:rsidRDefault="00A345CC" w:rsidP="00A345CC">
            <w:pPr>
              <w:rPr>
                <w:rFonts w:ascii="Arial" w:hAnsi="Arial" w:cs="Arial"/>
                <w:b/>
                <w:sz w:val="18"/>
                <w:szCs w:val="18"/>
              </w:rPr>
            </w:pPr>
            <w:r w:rsidRPr="00E051CA">
              <w:rPr>
                <w:rFonts w:ascii="Arial" w:hAnsi="Arial" w:cs="Arial"/>
                <w:b/>
                <w:sz w:val="18"/>
                <w:szCs w:val="18"/>
              </w:rPr>
              <w:t>Corrective Actions (If Answered No) – Strategy for Addressing Planning Gaps</w:t>
            </w:r>
          </w:p>
        </w:tc>
      </w:tr>
      <w:tr w:rsidR="00A345CC" w:rsidRPr="00E051CA" w:rsidTr="00A345CC">
        <w:tc>
          <w:tcPr>
            <w:tcW w:w="504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numPr>
                <w:ilvl w:val="0"/>
                <w:numId w:val="18"/>
              </w:numPr>
              <w:spacing w:after="0" w:line="240" w:lineRule="auto"/>
              <w:rPr>
                <w:rFonts w:ascii="Arial" w:hAnsi="Arial" w:cs="Arial"/>
                <w:sz w:val="18"/>
                <w:szCs w:val="18"/>
              </w:rPr>
            </w:pPr>
            <w:r w:rsidRPr="00E051CA">
              <w:rPr>
                <w:rFonts w:ascii="Arial" w:hAnsi="Arial" w:cs="Arial"/>
                <w:sz w:val="18"/>
                <w:szCs w:val="18"/>
              </w:rPr>
              <w:t>Includes procedures for the dismissal of employees and/or closure of the facility following an emergency impacting the facility.</w:t>
            </w:r>
          </w:p>
          <w:p w:rsidR="00A345CC" w:rsidRPr="00A345CC" w:rsidRDefault="00A345CC" w:rsidP="00A345CC">
            <w:pPr>
              <w:tabs>
                <w:tab w:val="num" w:pos="720"/>
              </w:tabs>
              <w:spacing w:after="0" w:line="240" w:lineRule="auto"/>
              <w:ind w:left="720" w:hanging="360"/>
              <w:rPr>
                <w:rFonts w:ascii="Arial" w:hAnsi="Arial" w:cs="Arial"/>
                <w:sz w:val="18"/>
                <w:szCs w:val="18"/>
              </w:rPr>
            </w:pPr>
            <w:r w:rsidRPr="00E051CA">
              <w:rPr>
                <w:rFonts w:ascii="Arial" w:hAnsi="Arial" w:cs="Arial"/>
                <w:sz w:val="18"/>
                <w:szCs w:val="18"/>
              </w:rPr>
              <w:t xml:space="preserve">Comments:  </w:t>
            </w:r>
            <w:r w:rsidRPr="00A345CC">
              <w:rPr>
                <w:rFonts w:ascii="Arial" w:hAnsi="Arial" w:cs="Arial"/>
                <w:sz w:val="18"/>
                <w:szCs w:val="18"/>
              </w:rPr>
              <w:fldChar w:fldCharType="begin">
                <w:ffData>
                  <w:name w:val="Text61"/>
                  <w:enabled/>
                  <w:calcOnExit w:val="0"/>
                  <w:textInput/>
                </w:ffData>
              </w:fldChar>
            </w:r>
            <w:r w:rsidRPr="00A345CC">
              <w:rPr>
                <w:rFonts w:ascii="Arial" w:hAnsi="Arial" w:cs="Arial"/>
                <w:sz w:val="18"/>
                <w:szCs w:val="18"/>
              </w:rPr>
              <w:instrText xml:space="preserve"> FORMTEXT </w:instrText>
            </w:r>
            <w:r w:rsidRPr="00A345CC">
              <w:rPr>
                <w:rFonts w:ascii="Arial" w:hAnsi="Arial" w:cs="Arial"/>
                <w:sz w:val="18"/>
                <w:szCs w:val="18"/>
              </w:rPr>
            </w:r>
            <w:r w:rsidRPr="00A345CC">
              <w:rPr>
                <w:rFonts w:ascii="Arial" w:hAnsi="Arial" w:cs="Arial"/>
                <w:sz w:val="18"/>
                <w:szCs w:val="18"/>
              </w:rPr>
              <w:fldChar w:fldCharType="separate"/>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fldChar w:fldCharType="end"/>
            </w:r>
          </w:p>
          <w:p w:rsidR="00A345CC" w:rsidRPr="00A345CC" w:rsidRDefault="00A345CC" w:rsidP="00A345CC">
            <w:pPr>
              <w:tabs>
                <w:tab w:val="num" w:pos="720"/>
              </w:tabs>
              <w:spacing w:after="0" w:line="240" w:lineRule="auto"/>
              <w:ind w:left="720" w:hanging="360"/>
              <w:rPr>
                <w:rFonts w:ascii="Arial"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r>
      <w:tr w:rsidR="00A345CC" w:rsidRPr="00E051CA" w:rsidTr="00A345CC">
        <w:tc>
          <w:tcPr>
            <w:tcW w:w="504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numPr>
                <w:ilvl w:val="0"/>
                <w:numId w:val="18"/>
              </w:numPr>
              <w:spacing w:after="0" w:line="240" w:lineRule="auto"/>
              <w:rPr>
                <w:rFonts w:ascii="Arial" w:hAnsi="Arial" w:cs="Arial"/>
                <w:sz w:val="18"/>
                <w:szCs w:val="18"/>
              </w:rPr>
            </w:pPr>
            <w:r w:rsidRPr="00E051CA">
              <w:rPr>
                <w:rFonts w:ascii="Arial" w:hAnsi="Arial" w:cs="Arial"/>
                <w:sz w:val="18"/>
                <w:szCs w:val="18"/>
              </w:rPr>
              <w:t>Designates Continuity staff and other special categories of employees and their roles and responsibilities.</w:t>
            </w:r>
          </w:p>
          <w:p w:rsidR="00A345CC" w:rsidRPr="00A345CC" w:rsidRDefault="00A345CC" w:rsidP="00A345CC">
            <w:pPr>
              <w:tabs>
                <w:tab w:val="num" w:pos="720"/>
              </w:tabs>
              <w:spacing w:after="0" w:line="240" w:lineRule="auto"/>
              <w:ind w:left="720" w:hanging="360"/>
              <w:rPr>
                <w:rFonts w:ascii="Arial" w:hAnsi="Arial" w:cs="Arial"/>
                <w:sz w:val="18"/>
                <w:szCs w:val="18"/>
              </w:rPr>
            </w:pPr>
            <w:r w:rsidRPr="00E051CA">
              <w:rPr>
                <w:rFonts w:ascii="Arial" w:hAnsi="Arial" w:cs="Arial"/>
                <w:sz w:val="18"/>
                <w:szCs w:val="18"/>
              </w:rPr>
              <w:t xml:space="preserve">Comments:  </w:t>
            </w:r>
            <w:r w:rsidRPr="00A345CC">
              <w:rPr>
                <w:rFonts w:ascii="Arial" w:hAnsi="Arial" w:cs="Arial"/>
                <w:sz w:val="18"/>
                <w:szCs w:val="18"/>
              </w:rPr>
              <w:fldChar w:fldCharType="begin">
                <w:ffData>
                  <w:name w:val="Text61"/>
                  <w:enabled/>
                  <w:calcOnExit w:val="0"/>
                  <w:textInput/>
                </w:ffData>
              </w:fldChar>
            </w:r>
            <w:r w:rsidRPr="00A345CC">
              <w:rPr>
                <w:rFonts w:ascii="Arial" w:hAnsi="Arial" w:cs="Arial"/>
                <w:sz w:val="18"/>
                <w:szCs w:val="18"/>
              </w:rPr>
              <w:instrText xml:space="preserve"> FORMTEXT </w:instrText>
            </w:r>
            <w:r w:rsidRPr="00A345CC">
              <w:rPr>
                <w:rFonts w:ascii="Arial" w:hAnsi="Arial" w:cs="Arial"/>
                <w:sz w:val="18"/>
                <w:szCs w:val="18"/>
              </w:rPr>
            </w:r>
            <w:r w:rsidRPr="00A345CC">
              <w:rPr>
                <w:rFonts w:ascii="Arial" w:hAnsi="Arial" w:cs="Arial"/>
                <w:sz w:val="18"/>
                <w:szCs w:val="18"/>
              </w:rPr>
              <w:fldChar w:fldCharType="separate"/>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fldChar w:fldCharType="end"/>
            </w:r>
          </w:p>
          <w:p w:rsidR="00A345CC" w:rsidRPr="00E051CA" w:rsidRDefault="00A345CC" w:rsidP="00A345CC">
            <w:pPr>
              <w:tabs>
                <w:tab w:val="num" w:pos="720"/>
              </w:tabs>
              <w:spacing w:after="0" w:line="240" w:lineRule="auto"/>
              <w:ind w:left="720" w:hanging="360"/>
              <w:rPr>
                <w:rFonts w:ascii="Arial"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r>
      <w:tr w:rsidR="00A345CC" w:rsidRPr="00E051CA" w:rsidTr="00A345CC">
        <w:tc>
          <w:tcPr>
            <w:tcW w:w="504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numPr>
                <w:ilvl w:val="0"/>
                <w:numId w:val="18"/>
              </w:numPr>
              <w:spacing w:after="0" w:line="240" w:lineRule="auto"/>
              <w:rPr>
                <w:rFonts w:ascii="Arial" w:hAnsi="Arial" w:cs="Arial"/>
                <w:sz w:val="18"/>
                <w:szCs w:val="18"/>
              </w:rPr>
            </w:pPr>
            <w:r w:rsidRPr="00E051CA">
              <w:rPr>
                <w:rFonts w:ascii="Arial" w:hAnsi="Arial" w:cs="Arial"/>
                <w:sz w:val="18"/>
                <w:szCs w:val="18"/>
              </w:rPr>
              <w:t>Includes procedures for non-Continuity staff and non-special categories of employees are identified (pay flexibilities, benefit issues).</w:t>
            </w:r>
          </w:p>
          <w:p w:rsidR="00A345CC" w:rsidRPr="00A345CC" w:rsidRDefault="00A345CC" w:rsidP="00A345CC">
            <w:pPr>
              <w:tabs>
                <w:tab w:val="num" w:pos="720"/>
              </w:tabs>
              <w:spacing w:after="0" w:line="240" w:lineRule="auto"/>
              <w:ind w:left="720" w:hanging="360"/>
              <w:rPr>
                <w:rFonts w:ascii="Arial" w:hAnsi="Arial" w:cs="Arial"/>
                <w:sz w:val="18"/>
                <w:szCs w:val="18"/>
              </w:rPr>
            </w:pPr>
            <w:r w:rsidRPr="00E051CA">
              <w:rPr>
                <w:rFonts w:ascii="Arial" w:hAnsi="Arial" w:cs="Arial"/>
                <w:sz w:val="18"/>
                <w:szCs w:val="18"/>
              </w:rPr>
              <w:t xml:space="preserve">Comments:  </w:t>
            </w:r>
            <w:r w:rsidRPr="00A345CC">
              <w:rPr>
                <w:rFonts w:ascii="Arial" w:hAnsi="Arial" w:cs="Arial"/>
                <w:sz w:val="18"/>
                <w:szCs w:val="18"/>
              </w:rPr>
              <w:fldChar w:fldCharType="begin">
                <w:ffData>
                  <w:name w:val="Text61"/>
                  <w:enabled/>
                  <w:calcOnExit w:val="0"/>
                  <w:textInput/>
                </w:ffData>
              </w:fldChar>
            </w:r>
            <w:r w:rsidRPr="00A345CC">
              <w:rPr>
                <w:rFonts w:ascii="Arial" w:hAnsi="Arial" w:cs="Arial"/>
                <w:sz w:val="18"/>
                <w:szCs w:val="18"/>
              </w:rPr>
              <w:instrText xml:space="preserve"> FORMTEXT </w:instrText>
            </w:r>
            <w:r w:rsidRPr="00A345CC">
              <w:rPr>
                <w:rFonts w:ascii="Arial" w:hAnsi="Arial" w:cs="Arial"/>
                <w:sz w:val="18"/>
                <w:szCs w:val="18"/>
              </w:rPr>
            </w:r>
            <w:r w:rsidRPr="00A345CC">
              <w:rPr>
                <w:rFonts w:ascii="Arial" w:hAnsi="Arial" w:cs="Arial"/>
                <w:sz w:val="18"/>
                <w:szCs w:val="18"/>
              </w:rPr>
              <w:fldChar w:fldCharType="separate"/>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fldChar w:fldCharType="end"/>
            </w:r>
          </w:p>
          <w:p w:rsidR="00A345CC" w:rsidRPr="00A345CC" w:rsidRDefault="00A345CC" w:rsidP="00A345CC">
            <w:pPr>
              <w:tabs>
                <w:tab w:val="num" w:pos="720"/>
              </w:tabs>
              <w:spacing w:after="0" w:line="240" w:lineRule="auto"/>
              <w:ind w:left="720" w:hanging="360"/>
              <w:rPr>
                <w:rFonts w:ascii="Arial"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r>
      <w:tr w:rsidR="00A345CC" w:rsidRPr="00E051CA" w:rsidTr="00A345CC">
        <w:tc>
          <w:tcPr>
            <w:tcW w:w="504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numPr>
                <w:ilvl w:val="0"/>
                <w:numId w:val="18"/>
              </w:numPr>
              <w:spacing w:after="0" w:line="240" w:lineRule="auto"/>
              <w:rPr>
                <w:rFonts w:ascii="Arial" w:hAnsi="Arial" w:cs="Arial"/>
                <w:sz w:val="18"/>
                <w:szCs w:val="18"/>
              </w:rPr>
            </w:pPr>
            <w:r w:rsidRPr="00E051CA">
              <w:rPr>
                <w:rFonts w:ascii="Arial" w:hAnsi="Arial" w:cs="Arial"/>
                <w:sz w:val="18"/>
                <w:szCs w:val="18"/>
              </w:rPr>
              <w:t>Includes agency guidelines for communicating to/with employees following an emergency.</w:t>
            </w:r>
          </w:p>
          <w:p w:rsidR="00A345CC" w:rsidRPr="00A345CC" w:rsidRDefault="00A345CC" w:rsidP="00A345CC">
            <w:pPr>
              <w:tabs>
                <w:tab w:val="num" w:pos="720"/>
              </w:tabs>
              <w:spacing w:after="0" w:line="240" w:lineRule="auto"/>
              <w:ind w:left="720" w:hanging="360"/>
              <w:rPr>
                <w:rFonts w:ascii="Arial" w:hAnsi="Arial" w:cs="Arial"/>
                <w:sz w:val="18"/>
                <w:szCs w:val="18"/>
              </w:rPr>
            </w:pPr>
            <w:r w:rsidRPr="00E051CA">
              <w:rPr>
                <w:rFonts w:ascii="Arial" w:hAnsi="Arial" w:cs="Arial"/>
                <w:sz w:val="18"/>
                <w:szCs w:val="18"/>
              </w:rPr>
              <w:t xml:space="preserve">Comments:  </w:t>
            </w:r>
            <w:r w:rsidRPr="00A345CC">
              <w:rPr>
                <w:rFonts w:ascii="Arial" w:hAnsi="Arial" w:cs="Arial"/>
                <w:sz w:val="18"/>
                <w:szCs w:val="18"/>
              </w:rPr>
              <w:fldChar w:fldCharType="begin">
                <w:ffData>
                  <w:name w:val="Text61"/>
                  <w:enabled/>
                  <w:calcOnExit w:val="0"/>
                  <w:textInput/>
                </w:ffData>
              </w:fldChar>
            </w:r>
            <w:r w:rsidRPr="00A345CC">
              <w:rPr>
                <w:rFonts w:ascii="Arial" w:hAnsi="Arial" w:cs="Arial"/>
                <w:sz w:val="18"/>
                <w:szCs w:val="18"/>
              </w:rPr>
              <w:instrText xml:space="preserve"> FORMTEXT </w:instrText>
            </w:r>
            <w:r w:rsidRPr="00A345CC">
              <w:rPr>
                <w:rFonts w:ascii="Arial" w:hAnsi="Arial" w:cs="Arial"/>
                <w:sz w:val="18"/>
                <w:szCs w:val="18"/>
              </w:rPr>
            </w:r>
            <w:r w:rsidRPr="00A345CC">
              <w:rPr>
                <w:rFonts w:ascii="Arial" w:hAnsi="Arial" w:cs="Arial"/>
                <w:sz w:val="18"/>
                <w:szCs w:val="18"/>
              </w:rPr>
              <w:fldChar w:fldCharType="separate"/>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fldChar w:fldCharType="end"/>
            </w:r>
          </w:p>
          <w:p w:rsidR="00A345CC" w:rsidRPr="00A345CC" w:rsidRDefault="00A345CC" w:rsidP="00A345CC">
            <w:pPr>
              <w:tabs>
                <w:tab w:val="num" w:pos="720"/>
              </w:tabs>
              <w:spacing w:after="0" w:line="240" w:lineRule="auto"/>
              <w:ind w:left="720" w:hanging="360"/>
              <w:rPr>
                <w:rFonts w:ascii="Arial"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A345CC" w:rsidRPr="00A345CC" w:rsidRDefault="00A345CC" w:rsidP="00A345CC">
            <w:pPr>
              <w:rPr>
                <w:rFonts w:ascii="Arial" w:hAnsi="Arial" w:cs="Arial"/>
                <w:b/>
                <w:sz w:val="18"/>
                <w:szCs w:val="18"/>
              </w:rPr>
            </w:pPr>
            <w:r w:rsidRPr="00A345CC">
              <w:rPr>
                <w:rFonts w:ascii="Arial" w:hAnsi="Arial" w:cs="Arial"/>
                <w:b/>
                <w:sz w:val="18"/>
                <w:szCs w:val="18"/>
              </w:rPr>
              <w:fldChar w:fldCharType="begin">
                <w:ffData>
                  <w:name w:val="Text47"/>
                  <w:enabled/>
                  <w:calcOnExit w:val="0"/>
                  <w:textInput/>
                </w:ffData>
              </w:fldChar>
            </w:r>
            <w:r w:rsidRPr="00A345CC">
              <w:rPr>
                <w:rFonts w:ascii="Arial" w:hAnsi="Arial" w:cs="Arial"/>
                <w:b/>
                <w:sz w:val="18"/>
                <w:szCs w:val="18"/>
              </w:rPr>
              <w:instrText xml:space="preserve"> FORMTEXT </w:instrText>
            </w:r>
            <w:r w:rsidRPr="00A345CC">
              <w:rPr>
                <w:rFonts w:ascii="Arial" w:hAnsi="Arial" w:cs="Arial"/>
                <w:b/>
                <w:sz w:val="18"/>
                <w:szCs w:val="18"/>
              </w:rPr>
            </w:r>
            <w:r w:rsidRPr="00A345CC">
              <w:rPr>
                <w:rFonts w:ascii="Arial" w:hAnsi="Arial" w:cs="Arial"/>
                <w:b/>
                <w:sz w:val="18"/>
                <w:szCs w:val="18"/>
              </w:rPr>
              <w:fldChar w:fldCharType="separate"/>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tcPr>
          <w:p w:rsidR="00A345CC" w:rsidRPr="00A345CC" w:rsidRDefault="00A345CC" w:rsidP="00A345CC">
            <w:pPr>
              <w:rPr>
                <w:rFonts w:ascii="Arial" w:hAnsi="Arial" w:cs="Arial"/>
                <w:b/>
                <w:sz w:val="18"/>
                <w:szCs w:val="18"/>
              </w:rPr>
            </w:pPr>
            <w:r w:rsidRPr="00A345CC">
              <w:rPr>
                <w:rFonts w:ascii="Arial" w:hAnsi="Arial" w:cs="Arial"/>
                <w:b/>
                <w:sz w:val="18"/>
                <w:szCs w:val="18"/>
              </w:rPr>
              <w:fldChar w:fldCharType="begin">
                <w:ffData>
                  <w:name w:val="Text47"/>
                  <w:enabled/>
                  <w:calcOnExit w:val="0"/>
                  <w:textInput/>
                </w:ffData>
              </w:fldChar>
            </w:r>
            <w:r w:rsidRPr="00A345CC">
              <w:rPr>
                <w:rFonts w:ascii="Arial" w:hAnsi="Arial" w:cs="Arial"/>
                <w:b/>
                <w:sz w:val="18"/>
                <w:szCs w:val="18"/>
              </w:rPr>
              <w:instrText xml:space="preserve"> FORMTEXT </w:instrText>
            </w:r>
            <w:r w:rsidRPr="00A345CC">
              <w:rPr>
                <w:rFonts w:ascii="Arial" w:hAnsi="Arial" w:cs="Arial"/>
                <w:b/>
                <w:sz w:val="18"/>
                <w:szCs w:val="18"/>
              </w:rPr>
            </w:r>
            <w:r w:rsidRPr="00A345CC">
              <w:rPr>
                <w:rFonts w:ascii="Arial" w:hAnsi="Arial" w:cs="Arial"/>
                <w:b/>
                <w:sz w:val="18"/>
                <w:szCs w:val="18"/>
              </w:rPr>
              <w:fldChar w:fldCharType="separate"/>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fldChar w:fldCharType="end"/>
            </w:r>
          </w:p>
        </w:tc>
      </w:tr>
      <w:tr w:rsidR="00A345CC" w:rsidRPr="00E051CA" w:rsidTr="00A345CC">
        <w:tc>
          <w:tcPr>
            <w:tcW w:w="5040" w:type="dxa"/>
            <w:tcBorders>
              <w:top w:val="single" w:sz="4" w:space="0" w:color="auto"/>
              <w:left w:val="single" w:sz="4" w:space="0" w:color="auto"/>
              <w:bottom w:val="single" w:sz="4" w:space="0" w:color="auto"/>
              <w:right w:val="single" w:sz="4" w:space="0" w:color="auto"/>
            </w:tcBorders>
            <w:shd w:val="clear" w:color="auto" w:fill="99CCFF"/>
          </w:tcPr>
          <w:p w:rsidR="00A345CC" w:rsidRPr="007A3E49" w:rsidRDefault="00A345CC" w:rsidP="00A345CC">
            <w:pPr>
              <w:tabs>
                <w:tab w:val="num" w:pos="720"/>
              </w:tabs>
              <w:spacing w:after="0" w:line="240" w:lineRule="auto"/>
              <w:ind w:left="720" w:hanging="360"/>
              <w:rPr>
                <w:rFonts w:ascii="Arial" w:hAnsi="Arial" w:cs="Arial"/>
                <w:b/>
                <w:sz w:val="18"/>
                <w:szCs w:val="18"/>
                <w:u w:val="single"/>
              </w:rPr>
            </w:pPr>
            <w:r w:rsidRPr="007A3E49">
              <w:rPr>
                <w:rFonts w:ascii="Arial" w:hAnsi="Arial" w:cs="Arial"/>
                <w:b/>
                <w:sz w:val="18"/>
                <w:szCs w:val="18"/>
                <w:u w:val="single"/>
              </w:rPr>
              <w:lastRenderedPageBreak/>
              <w:t>Essential Records Management</w:t>
            </w:r>
          </w:p>
          <w:p w:rsidR="007A3E49" w:rsidRDefault="007A3E49" w:rsidP="00A345CC">
            <w:pPr>
              <w:tabs>
                <w:tab w:val="num" w:pos="720"/>
              </w:tabs>
              <w:spacing w:after="0" w:line="240" w:lineRule="auto"/>
              <w:ind w:left="720" w:hanging="360"/>
              <w:rPr>
                <w:rFonts w:ascii="Arial" w:hAnsi="Arial" w:cs="Arial"/>
                <w:sz w:val="18"/>
                <w:szCs w:val="18"/>
              </w:rPr>
            </w:pPr>
          </w:p>
          <w:p w:rsidR="00A345CC" w:rsidRPr="00E051CA" w:rsidRDefault="00A345CC" w:rsidP="00A345CC">
            <w:pPr>
              <w:tabs>
                <w:tab w:val="num" w:pos="720"/>
              </w:tabs>
              <w:spacing w:after="0" w:line="240" w:lineRule="auto"/>
              <w:ind w:left="720" w:hanging="360"/>
              <w:rPr>
                <w:rFonts w:ascii="Arial" w:hAnsi="Arial" w:cs="Arial"/>
                <w:sz w:val="18"/>
                <w:szCs w:val="18"/>
              </w:rPr>
            </w:pPr>
            <w:r w:rsidRPr="00E051CA">
              <w:rPr>
                <w:rFonts w:ascii="Arial" w:hAnsi="Arial" w:cs="Arial"/>
                <w:sz w:val="18"/>
                <w:szCs w:val="18"/>
              </w:rPr>
              <w:t>[Capability Description: Each department and agency continuity program, plan, and procedures should account for the identification and protection of those essential records and mission critical systems and databases that are necessary to perform essential functions and reconstitute normal operations after the emergency ceases.  Agencies should pre-position, and update on a regular basis, duplicate records and databases or back-up electronic media.  The agency’s Essential Records Management Program must be reviewed periodically and updated accordingly.  If this section is already addressed in the organization’s Disaster Recovery Plan (formerly known as Operational Recovery Plan), indicate this in the column on the right.]</w:t>
            </w:r>
          </w:p>
        </w:tc>
        <w:tc>
          <w:tcPr>
            <w:tcW w:w="1620" w:type="dxa"/>
            <w:tcBorders>
              <w:top w:val="single" w:sz="4" w:space="0" w:color="auto"/>
              <w:left w:val="single" w:sz="4" w:space="0" w:color="auto"/>
              <w:bottom w:val="single" w:sz="4" w:space="0" w:color="auto"/>
              <w:right w:val="single" w:sz="4" w:space="0" w:color="auto"/>
            </w:tcBorders>
            <w:shd w:val="clear" w:color="auto" w:fill="99CCFF"/>
          </w:tcPr>
          <w:p w:rsidR="00A345CC" w:rsidRPr="00E051CA" w:rsidRDefault="00A345CC" w:rsidP="00A345CC">
            <w:pPr>
              <w:rPr>
                <w:rFonts w:ascii="Arial" w:hAnsi="Arial" w:cs="Arial"/>
                <w:b/>
                <w:sz w:val="18"/>
                <w:szCs w:val="18"/>
              </w:rPr>
            </w:pPr>
            <w:r w:rsidRPr="00E051CA">
              <w:rPr>
                <w:rFonts w:ascii="Arial" w:hAnsi="Arial" w:cs="Arial"/>
                <w:b/>
                <w:sz w:val="18"/>
                <w:szCs w:val="18"/>
              </w:rPr>
              <w:t>Yes – Element is Addressed in Plan</w:t>
            </w:r>
          </w:p>
          <w:p w:rsidR="00A345CC" w:rsidRPr="00A345CC" w:rsidRDefault="00A345CC" w:rsidP="00A345CC">
            <w:pPr>
              <w:rPr>
                <w:rFonts w:ascii="Arial" w:hAnsi="Arial" w:cs="Arial"/>
                <w:b/>
                <w:sz w:val="18"/>
                <w:szCs w:val="18"/>
              </w:rPr>
            </w:pPr>
            <w:r w:rsidRPr="00A345CC">
              <w:rPr>
                <w:rFonts w:ascii="Arial" w:hAnsi="Arial" w:cs="Arial"/>
                <w:b/>
                <w:sz w:val="18"/>
                <w:szCs w:val="18"/>
              </w:rPr>
              <w:t>[Reference page number and name of plan where the info can be found]</w:t>
            </w:r>
          </w:p>
        </w:tc>
        <w:tc>
          <w:tcPr>
            <w:tcW w:w="1620" w:type="dxa"/>
            <w:tcBorders>
              <w:top w:val="single" w:sz="4" w:space="0" w:color="auto"/>
              <w:left w:val="single" w:sz="4" w:space="0" w:color="auto"/>
              <w:bottom w:val="single" w:sz="4" w:space="0" w:color="auto"/>
              <w:right w:val="single" w:sz="4" w:space="0" w:color="auto"/>
            </w:tcBorders>
            <w:shd w:val="clear" w:color="auto" w:fill="99CCFF"/>
          </w:tcPr>
          <w:p w:rsidR="00A345CC" w:rsidRPr="00E051CA" w:rsidRDefault="00A345CC" w:rsidP="00A345CC">
            <w:pPr>
              <w:rPr>
                <w:rFonts w:ascii="Arial" w:hAnsi="Arial" w:cs="Arial"/>
                <w:b/>
                <w:sz w:val="18"/>
                <w:szCs w:val="18"/>
              </w:rPr>
            </w:pPr>
            <w:r w:rsidRPr="00E051CA">
              <w:rPr>
                <w:rFonts w:ascii="Arial" w:hAnsi="Arial" w:cs="Arial"/>
                <w:b/>
                <w:sz w:val="18"/>
                <w:szCs w:val="18"/>
              </w:rPr>
              <w:t>No – Element Not Completely Addressed in Plan</w:t>
            </w:r>
          </w:p>
        </w:tc>
        <w:tc>
          <w:tcPr>
            <w:tcW w:w="2160" w:type="dxa"/>
            <w:tcBorders>
              <w:top w:val="single" w:sz="4" w:space="0" w:color="auto"/>
              <w:left w:val="single" w:sz="4" w:space="0" w:color="auto"/>
              <w:bottom w:val="single" w:sz="4" w:space="0" w:color="auto"/>
              <w:right w:val="single" w:sz="4" w:space="0" w:color="auto"/>
            </w:tcBorders>
            <w:shd w:val="clear" w:color="auto" w:fill="99CCFF"/>
          </w:tcPr>
          <w:p w:rsidR="00A345CC" w:rsidRPr="00E051CA" w:rsidRDefault="00A345CC" w:rsidP="00A345CC">
            <w:pPr>
              <w:rPr>
                <w:rFonts w:ascii="Arial" w:hAnsi="Arial" w:cs="Arial"/>
                <w:b/>
                <w:sz w:val="18"/>
                <w:szCs w:val="18"/>
              </w:rPr>
            </w:pPr>
            <w:r w:rsidRPr="00E051CA">
              <w:rPr>
                <w:rFonts w:ascii="Arial" w:hAnsi="Arial" w:cs="Arial"/>
                <w:b/>
                <w:sz w:val="18"/>
                <w:szCs w:val="18"/>
              </w:rPr>
              <w:t>Corrective Actions (If Answered No) – Strategy for Addressing Planning Gaps</w:t>
            </w:r>
          </w:p>
        </w:tc>
      </w:tr>
      <w:tr w:rsidR="00A345CC" w:rsidRPr="00E051CA" w:rsidTr="00A345CC">
        <w:tc>
          <w:tcPr>
            <w:tcW w:w="504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numPr>
                <w:ilvl w:val="0"/>
                <w:numId w:val="19"/>
              </w:numPr>
              <w:spacing w:after="0" w:line="240" w:lineRule="auto"/>
              <w:rPr>
                <w:rFonts w:ascii="Arial" w:hAnsi="Arial" w:cs="Arial"/>
                <w:sz w:val="18"/>
                <w:szCs w:val="18"/>
              </w:rPr>
            </w:pPr>
            <w:r w:rsidRPr="00E051CA">
              <w:rPr>
                <w:rFonts w:ascii="Arial" w:hAnsi="Arial" w:cs="Arial"/>
                <w:sz w:val="18"/>
                <w:szCs w:val="18"/>
              </w:rPr>
              <w:t>Essential emergency operating plans, including line of succession; delegations of emergency authorities; staffing assignments; policy or procedural records, are identified and protected.</w:t>
            </w:r>
          </w:p>
          <w:p w:rsidR="00A345CC" w:rsidRDefault="00A345CC" w:rsidP="00A345CC">
            <w:pPr>
              <w:tabs>
                <w:tab w:val="num" w:pos="720"/>
              </w:tabs>
              <w:spacing w:after="0" w:line="240" w:lineRule="auto"/>
              <w:ind w:left="720" w:hanging="360"/>
              <w:rPr>
                <w:rFonts w:ascii="Arial" w:hAnsi="Arial" w:cs="Arial"/>
                <w:sz w:val="18"/>
                <w:szCs w:val="18"/>
              </w:rPr>
            </w:pPr>
            <w:r w:rsidRPr="00E051CA">
              <w:rPr>
                <w:rFonts w:ascii="Arial" w:hAnsi="Arial" w:cs="Arial"/>
                <w:sz w:val="18"/>
                <w:szCs w:val="18"/>
              </w:rPr>
              <w:t xml:space="preserve">Comments:  </w:t>
            </w:r>
            <w:r w:rsidRPr="00A345CC">
              <w:rPr>
                <w:rFonts w:ascii="Arial" w:hAnsi="Arial" w:cs="Arial"/>
                <w:sz w:val="18"/>
                <w:szCs w:val="18"/>
              </w:rPr>
              <w:fldChar w:fldCharType="begin">
                <w:ffData>
                  <w:name w:val="Text61"/>
                  <w:enabled/>
                  <w:calcOnExit w:val="0"/>
                  <w:textInput/>
                </w:ffData>
              </w:fldChar>
            </w:r>
            <w:r w:rsidRPr="00A345CC">
              <w:rPr>
                <w:rFonts w:ascii="Arial" w:hAnsi="Arial" w:cs="Arial"/>
                <w:sz w:val="18"/>
                <w:szCs w:val="18"/>
              </w:rPr>
              <w:instrText xml:space="preserve"> FORMTEXT </w:instrText>
            </w:r>
            <w:r w:rsidRPr="00A345CC">
              <w:rPr>
                <w:rFonts w:ascii="Arial" w:hAnsi="Arial" w:cs="Arial"/>
                <w:sz w:val="18"/>
                <w:szCs w:val="18"/>
              </w:rPr>
            </w:r>
            <w:r w:rsidRPr="00A345CC">
              <w:rPr>
                <w:rFonts w:ascii="Arial" w:hAnsi="Arial" w:cs="Arial"/>
                <w:sz w:val="18"/>
                <w:szCs w:val="18"/>
              </w:rPr>
              <w:fldChar w:fldCharType="separate"/>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fldChar w:fldCharType="end"/>
            </w:r>
          </w:p>
          <w:p w:rsidR="007A3E49" w:rsidRPr="00A345CC" w:rsidRDefault="007A3E49" w:rsidP="00A345CC">
            <w:pPr>
              <w:tabs>
                <w:tab w:val="num" w:pos="720"/>
              </w:tabs>
              <w:spacing w:after="0" w:line="240" w:lineRule="auto"/>
              <w:ind w:left="720" w:hanging="360"/>
              <w:rPr>
                <w:rFonts w:ascii="Arial" w:hAnsi="Arial" w:cs="Arial"/>
                <w:sz w:val="18"/>
                <w:szCs w:val="18"/>
              </w:rPr>
            </w:pPr>
          </w:p>
          <w:p w:rsidR="00A345CC" w:rsidRPr="007A3E49" w:rsidRDefault="00A345CC" w:rsidP="00A345CC">
            <w:pPr>
              <w:tabs>
                <w:tab w:val="num" w:pos="720"/>
              </w:tabs>
              <w:spacing w:after="0" w:line="240" w:lineRule="auto"/>
              <w:ind w:left="720" w:hanging="360"/>
              <w:rPr>
                <w:rFonts w:ascii="Arial" w:hAnsi="Arial" w:cs="Arial"/>
                <w:sz w:val="10"/>
                <w:szCs w:val="10"/>
              </w:rPr>
            </w:pPr>
            <w:r w:rsidRPr="007A3E49">
              <w:rPr>
                <w:rFonts w:ascii="Arial" w:hAnsi="Arial" w:cs="Arial"/>
                <w:sz w:val="10"/>
                <w:szCs w:val="10"/>
              </w:rPr>
              <w:t>EMAP 4.6.5 (4)</w:t>
            </w:r>
          </w:p>
        </w:tc>
        <w:tc>
          <w:tcPr>
            <w:tcW w:w="162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A345CC" w:rsidRPr="00A345CC" w:rsidRDefault="00A345CC" w:rsidP="00A345CC">
            <w:pPr>
              <w:rPr>
                <w:rFonts w:ascii="Arial" w:hAnsi="Arial" w:cs="Arial"/>
                <w:b/>
                <w:sz w:val="18"/>
                <w:szCs w:val="18"/>
              </w:rPr>
            </w:pPr>
            <w:r w:rsidRPr="00A345CC">
              <w:rPr>
                <w:rFonts w:ascii="Arial" w:hAnsi="Arial" w:cs="Arial"/>
                <w:b/>
                <w:sz w:val="18"/>
                <w:szCs w:val="18"/>
              </w:rPr>
              <w:fldChar w:fldCharType="begin">
                <w:ffData>
                  <w:name w:val="Text47"/>
                  <w:enabled/>
                  <w:calcOnExit w:val="0"/>
                  <w:textInput/>
                </w:ffData>
              </w:fldChar>
            </w:r>
            <w:r w:rsidRPr="00A345CC">
              <w:rPr>
                <w:rFonts w:ascii="Arial" w:hAnsi="Arial" w:cs="Arial"/>
                <w:b/>
                <w:sz w:val="18"/>
                <w:szCs w:val="18"/>
              </w:rPr>
              <w:instrText xml:space="preserve"> FORMTEXT </w:instrText>
            </w:r>
            <w:r w:rsidRPr="00A345CC">
              <w:rPr>
                <w:rFonts w:ascii="Arial" w:hAnsi="Arial" w:cs="Arial"/>
                <w:b/>
                <w:sz w:val="18"/>
                <w:szCs w:val="18"/>
              </w:rPr>
            </w:r>
            <w:r w:rsidRPr="00A345CC">
              <w:rPr>
                <w:rFonts w:ascii="Arial" w:hAnsi="Arial" w:cs="Arial"/>
                <w:b/>
                <w:sz w:val="18"/>
                <w:szCs w:val="18"/>
              </w:rPr>
              <w:fldChar w:fldCharType="separate"/>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tcPr>
          <w:p w:rsidR="00A345CC" w:rsidRPr="00A345CC" w:rsidRDefault="00A345CC" w:rsidP="00A345CC">
            <w:pPr>
              <w:rPr>
                <w:rFonts w:ascii="Arial" w:hAnsi="Arial" w:cs="Arial"/>
                <w:b/>
                <w:sz w:val="18"/>
                <w:szCs w:val="18"/>
              </w:rPr>
            </w:pPr>
            <w:r w:rsidRPr="00A345CC">
              <w:rPr>
                <w:rFonts w:ascii="Arial" w:hAnsi="Arial" w:cs="Arial"/>
                <w:b/>
                <w:sz w:val="18"/>
                <w:szCs w:val="18"/>
              </w:rPr>
              <w:fldChar w:fldCharType="begin">
                <w:ffData>
                  <w:name w:val="Text47"/>
                  <w:enabled/>
                  <w:calcOnExit w:val="0"/>
                  <w:textInput/>
                </w:ffData>
              </w:fldChar>
            </w:r>
            <w:r w:rsidRPr="00A345CC">
              <w:rPr>
                <w:rFonts w:ascii="Arial" w:hAnsi="Arial" w:cs="Arial"/>
                <w:b/>
                <w:sz w:val="18"/>
                <w:szCs w:val="18"/>
              </w:rPr>
              <w:instrText xml:space="preserve"> FORMTEXT </w:instrText>
            </w:r>
            <w:r w:rsidRPr="00A345CC">
              <w:rPr>
                <w:rFonts w:ascii="Arial" w:hAnsi="Arial" w:cs="Arial"/>
                <w:b/>
                <w:sz w:val="18"/>
                <w:szCs w:val="18"/>
              </w:rPr>
            </w:r>
            <w:r w:rsidRPr="00A345CC">
              <w:rPr>
                <w:rFonts w:ascii="Arial" w:hAnsi="Arial" w:cs="Arial"/>
                <w:b/>
                <w:sz w:val="18"/>
                <w:szCs w:val="18"/>
              </w:rPr>
              <w:fldChar w:fldCharType="separate"/>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fldChar w:fldCharType="end"/>
            </w:r>
          </w:p>
        </w:tc>
      </w:tr>
      <w:tr w:rsidR="00A345CC" w:rsidRPr="00E051CA" w:rsidTr="00A345CC">
        <w:tc>
          <w:tcPr>
            <w:tcW w:w="504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numPr>
                <w:ilvl w:val="0"/>
                <w:numId w:val="19"/>
              </w:numPr>
              <w:spacing w:after="0" w:line="240" w:lineRule="auto"/>
              <w:rPr>
                <w:rFonts w:ascii="Arial" w:hAnsi="Arial" w:cs="Arial"/>
                <w:sz w:val="18"/>
                <w:szCs w:val="18"/>
              </w:rPr>
            </w:pPr>
            <w:r w:rsidRPr="00E051CA">
              <w:rPr>
                <w:rFonts w:ascii="Arial" w:hAnsi="Arial" w:cs="Arial"/>
                <w:sz w:val="18"/>
                <w:szCs w:val="18"/>
              </w:rPr>
              <w:t>Essential legal/financial records, such as accounts receivable; contracting and acquisition files; official personnel files; Social Security, payroll, retirement, insurance records and property management and inventory records, are identified and protected.</w:t>
            </w:r>
          </w:p>
          <w:p w:rsidR="00A345CC" w:rsidRPr="00A345CC" w:rsidRDefault="00A345CC" w:rsidP="00A345CC">
            <w:pPr>
              <w:tabs>
                <w:tab w:val="num" w:pos="720"/>
              </w:tabs>
              <w:spacing w:after="0" w:line="240" w:lineRule="auto"/>
              <w:ind w:left="720" w:hanging="360"/>
              <w:rPr>
                <w:rFonts w:ascii="Arial" w:hAnsi="Arial" w:cs="Arial"/>
                <w:sz w:val="18"/>
                <w:szCs w:val="18"/>
              </w:rPr>
            </w:pPr>
            <w:r w:rsidRPr="00E051CA">
              <w:rPr>
                <w:rFonts w:ascii="Arial" w:hAnsi="Arial" w:cs="Arial"/>
                <w:sz w:val="18"/>
                <w:szCs w:val="18"/>
              </w:rPr>
              <w:t xml:space="preserve">Comments:  </w:t>
            </w:r>
            <w:r w:rsidRPr="00A345CC">
              <w:rPr>
                <w:rFonts w:ascii="Arial" w:hAnsi="Arial" w:cs="Arial"/>
                <w:sz w:val="18"/>
                <w:szCs w:val="18"/>
              </w:rPr>
              <w:fldChar w:fldCharType="begin">
                <w:ffData>
                  <w:name w:val="Text61"/>
                  <w:enabled/>
                  <w:calcOnExit w:val="0"/>
                  <w:textInput/>
                </w:ffData>
              </w:fldChar>
            </w:r>
            <w:r w:rsidRPr="00A345CC">
              <w:rPr>
                <w:rFonts w:ascii="Arial" w:hAnsi="Arial" w:cs="Arial"/>
                <w:sz w:val="18"/>
                <w:szCs w:val="18"/>
              </w:rPr>
              <w:instrText xml:space="preserve"> FORMTEXT </w:instrText>
            </w:r>
            <w:r w:rsidRPr="00A345CC">
              <w:rPr>
                <w:rFonts w:ascii="Arial" w:hAnsi="Arial" w:cs="Arial"/>
                <w:sz w:val="18"/>
                <w:szCs w:val="18"/>
              </w:rPr>
            </w:r>
            <w:r w:rsidRPr="00A345CC">
              <w:rPr>
                <w:rFonts w:ascii="Arial" w:hAnsi="Arial" w:cs="Arial"/>
                <w:sz w:val="18"/>
                <w:szCs w:val="18"/>
              </w:rPr>
              <w:fldChar w:fldCharType="separate"/>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fldChar w:fldCharType="end"/>
            </w:r>
          </w:p>
          <w:p w:rsidR="00A345CC" w:rsidRPr="00E051CA" w:rsidRDefault="00A345CC" w:rsidP="00A345CC">
            <w:pPr>
              <w:tabs>
                <w:tab w:val="num" w:pos="720"/>
              </w:tabs>
              <w:spacing w:after="0" w:line="240" w:lineRule="auto"/>
              <w:ind w:left="720" w:hanging="360"/>
              <w:rPr>
                <w:rFonts w:ascii="Arial"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tcPr>
          <w:p w:rsidR="00A345CC" w:rsidRPr="00A345CC"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A345CC" w:rsidRPr="00A345CC" w:rsidRDefault="00A345CC" w:rsidP="00A345CC">
            <w:pPr>
              <w:rPr>
                <w:rFonts w:ascii="Arial" w:hAnsi="Arial" w:cs="Arial"/>
                <w:b/>
                <w:sz w:val="18"/>
                <w:szCs w:val="18"/>
              </w:rPr>
            </w:pPr>
            <w:r w:rsidRPr="00A345CC">
              <w:rPr>
                <w:rFonts w:ascii="Arial" w:hAnsi="Arial" w:cs="Arial"/>
                <w:b/>
                <w:sz w:val="18"/>
                <w:szCs w:val="18"/>
              </w:rPr>
              <w:fldChar w:fldCharType="begin">
                <w:ffData>
                  <w:name w:val="Text47"/>
                  <w:enabled/>
                  <w:calcOnExit w:val="0"/>
                  <w:textInput/>
                </w:ffData>
              </w:fldChar>
            </w:r>
            <w:r w:rsidRPr="00A345CC">
              <w:rPr>
                <w:rFonts w:ascii="Arial" w:hAnsi="Arial" w:cs="Arial"/>
                <w:b/>
                <w:sz w:val="18"/>
                <w:szCs w:val="18"/>
              </w:rPr>
              <w:instrText xml:space="preserve"> FORMTEXT </w:instrText>
            </w:r>
            <w:r w:rsidRPr="00A345CC">
              <w:rPr>
                <w:rFonts w:ascii="Arial" w:hAnsi="Arial" w:cs="Arial"/>
                <w:b/>
                <w:sz w:val="18"/>
                <w:szCs w:val="18"/>
              </w:rPr>
            </w:r>
            <w:r w:rsidRPr="00A345CC">
              <w:rPr>
                <w:rFonts w:ascii="Arial" w:hAnsi="Arial" w:cs="Arial"/>
                <w:b/>
                <w:sz w:val="18"/>
                <w:szCs w:val="18"/>
              </w:rPr>
              <w:fldChar w:fldCharType="separate"/>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tcPr>
          <w:p w:rsidR="00A345CC" w:rsidRPr="00A345CC" w:rsidRDefault="00A345CC" w:rsidP="00A345CC">
            <w:pPr>
              <w:rPr>
                <w:rFonts w:ascii="Arial" w:hAnsi="Arial" w:cs="Arial"/>
                <w:b/>
                <w:sz w:val="18"/>
                <w:szCs w:val="18"/>
              </w:rPr>
            </w:pPr>
            <w:r w:rsidRPr="00A345CC">
              <w:rPr>
                <w:rFonts w:ascii="Arial" w:hAnsi="Arial" w:cs="Arial"/>
                <w:b/>
                <w:sz w:val="18"/>
                <w:szCs w:val="18"/>
              </w:rPr>
              <w:fldChar w:fldCharType="begin">
                <w:ffData>
                  <w:name w:val="Text47"/>
                  <w:enabled/>
                  <w:calcOnExit w:val="0"/>
                  <w:textInput/>
                </w:ffData>
              </w:fldChar>
            </w:r>
            <w:r w:rsidRPr="00A345CC">
              <w:rPr>
                <w:rFonts w:ascii="Arial" w:hAnsi="Arial" w:cs="Arial"/>
                <w:b/>
                <w:sz w:val="18"/>
                <w:szCs w:val="18"/>
              </w:rPr>
              <w:instrText xml:space="preserve"> FORMTEXT </w:instrText>
            </w:r>
            <w:r w:rsidRPr="00A345CC">
              <w:rPr>
                <w:rFonts w:ascii="Arial" w:hAnsi="Arial" w:cs="Arial"/>
                <w:b/>
                <w:sz w:val="18"/>
                <w:szCs w:val="18"/>
              </w:rPr>
            </w:r>
            <w:r w:rsidRPr="00A345CC">
              <w:rPr>
                <w:rFonts w:ascii="Arial" w:hAnsi="Arial" w:cs="Arial"/>
                <w:b/>
                <w:sz w:val="18"/>
                <w:szCs w:val="18"/>
              </w:rPr>
              <w:fldChar w:fldCharType="separate"/>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fldChar w:fldCharType="end"/>
            </w:r>
          </w:p>
        </w:tc>
      </w:tr>
      <w:tr w:rsidR="00A345CC" w:rsidRPr="00E051CA" w:rsidTr="00A345CC">
        <w:tc>
          <w:tcPr>
            <w:tcW w:w="504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numPr>
                <w:ilvl w:val="0"/>
                <w:numId w:val="19"/>
              </w:numPr>
              <w:spacing w:after="0" w:line="240" w:lineRule="auto"/>
              <w:rPr>
                <w:rFonts w:ascii="Arial" w:hAnsi="Arial" w:cs="Arial"/>
                <w:sz w:val="18"/>
                <w:szCs w:val="18"/>
              </w:rPr>
            </w:pPr>
            <w:r w:rsidRPr="00E051CA">
              <w:rPr>
                <w:rFonts w:ascii="Arial" w:hAnsi="Arial" w:cs="Arial"/>
                <w:sz w:val="18"/>
                <w:szCs w:val="18"/>
              </w:rPr>
              <w:t xml:space="preserve">Provisions for classified or sensitive </w:t>
            </w:r>
            <w:r>
              <w:rPr>
                <w:rFonts w:ascii="Arial" w:hAnsi="Arial" w:cs="Arial"/>
                <w:sz w:val="18"/>
                <w:szCs w:val="18"/>
              </w:rPr>
              <w:t xml:space="preserve">records/ </w:t>
            </w:r>
            <w:r w:rsidRPr="00E051CA">
              <w:rPr>
                <w:rFonts w:ascii="Arial" w:hAnsi="Arial" w:cs="Arial"/>
                <w:sz w:val="18"/>
                <w:szCs w:val="18"/>
              </w:rPr>
              <w:t>data</w:t>
            </w:r>
            <w:r>
              <w:rPr>
                <w:rFonts w:ascii="Arial" w:hAnsi="Arial" w:cs="Arial"/>
                <w:sz w:val="18"/>
                <w:szCs w:val="18"/>
              </w:rPr>
              <w:t xml:space="preserve">bases </w:t>
            </w:r>
            <w:r w:rsidRPr="00E051CA">
              <w:rPr>
                <w:rFonts w:ascii="Arial" w:hAnsi="Arial" w:cs="Arial"/>
                <w:sz w:val="18"/>
                <w:szCs w:val="18"/>
              </w:rPr>
              <w:t>are included.</w:t>
            </w:r>
          </w:p>
          <w:p w:rsidR="00A345CC" w:rsidRDefault="00A345CC" w:rsidP="00A345CC">
            <w:pPr>
              <w:tabs>
                <w:tab w:val="num" w:pos="720"/>
              </w:tabs>
              <w:spacing w:after="0" w:line="240" w:lineRule="auto"/>
              <w:ind w:left="720" w:hanging="360"/>
              <w:rPr>
                <w:rFonts w:ascii="Arial" w:hAnsi="Arial" w:cs="Arial"/>
                <w:sz w:val="18"/>
                <w:szCs w:val="18"/>
              </w:rPr>
            </w:pPr>
            <w:r w:rsidRPr="00E051CA">
              <w:rPr>
                <w:rFonts w:ascii="Arial" w:hAnsi="Arial" w:cs="Arial"/>
                <w:sz w:val="18"/>
                <w:szCs w:val="18"/>
              </w:rPr>
              <w:t xml:space="preserve">Comments:  </w:t>
            </w:r>
            <w:r w:rsidRPr="00A345CC">
              <w:rPr>
                <w:rFonts w:ascii="Arial" w:hAnsi="Arial" w:cs="Arial"/>
                <w:sz w:val="18"/>
                <w:szCs w:val="18"/>
              </w:rPr>
              <w:fldChar w:fldCharType="begin">
                <w:ffData>
                  <w:name w:val="Text61"/>
                  <w:enabled/>
                  <w:calcOnExit w:val="0"/>
                  <w:textInput/>
                </w:ffData>
              </w:fldChar>
            </w:r>
            <w:r w:rsidRPr="00A345CC">
              <w:rPr>
                <w:rFonts w:ascii="Arial" w:hAnsi="Arial" w:cs="Arial"/>
                <w:sz w:val="18"/>
                <w:szCs w:val="18"/>
              </w:rPr>
              <w:instrText xml:space="preserve"> FORMTEXT </w:instrText>
            </w:r>
            <w:r w:rsidRPr="00A345CC">
              <w:rPr>
                <w:rFonts w:ascii="Arial" w:hAnsi="Arial" w:cs="Arial"/>
                <w:sz w:val="18"/>
                <w:szCs w:val="18"/>
              </w:rPr>
            </w:r>
            <w:r w:rsidRPr="00A345CC">
              <w:rPr>
                <w:rFonts w:ascii="Arial" w:hAnsi="Arial" w:cs="Arial"/>
                <w:sz w:val="18"/>
                <w:szCs w:val="18"/>
              </w:rPr>
              <w:fldChar w:fldCharType="separate"/>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fldChar w:fldCharType="end"/>
            </w:r>
          </w:p>
          <w:p w:rsidR="007A3E49" w:rsidRPr="00A345CC" w:rsidRDefault="007A3E49" w:rsidP="00A345CC">
            <w:pPr>
              <w:tabs>
                <w:tab w:val="num" w:pos="720"/>
              </w:tabs>
              <w:spacing w:after="0" w:line="240" w:lineRule="auto"/>
              <w:ind w:left="720" w:hanging="360"/>
              <w:rPr>
                <w:rFonts w:ascii="Arial" w:hAnsi="Arial" w:cs="Arial"/>
                <w:sz w:val="18"/>
                <w:szCs w:val="18"/>
              </w:rPr>
            </w:pPr>
          </w:p>
          <w:p w:rsidR="00A345CC" w:rsidRPr="007A3E49" w:rsidRDefault="00A345CC" w:rsidP="00A345CC">
            <w:pPr>
              <w:tabs>
                <w:tab w:val="num" w:pos="720"/>
              </w:tabs>
              <w:spacing w:after="0" w:line="240" w:lineRule="auto"/>
              <w:ind w:left="720" w:hanging="360"/>
              <w:rPr>
                <w:rFonts w:ascii="Arial" w:hAnsi="Arial" w:cs="Arial"/>
                <w:sz w:val="10"/>
                <w:szCs w:val="10"/>
              </w:rPr>
            </w:pPr>
            <w:r w:rsidRPr="007A3E49">
              <w:rPr>
                <w:rFonts w:ascii="Arial" w:hAnsi="Arial" w:cs="Arial"/>
                <w:sz w:val="10"/>
                <w:szCs w:val="10"/>
              </w:rPr>
              <w:t>EMAP 4.6.5 (4)</w:t>
            </w:r>
          </w:p>
        </w:tc>
        <w:tc>
          <w:tcPr>
            <w:tcW w:w="162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A345CC" w:rsidRPr="00A345CC" w:rsidRDefault="00A345CC" w:rsidP="00A345CC">
            <w:pPr>
              <w:rPr>
                <w:rFonts w:ascii="Arial" w:hAnsi="Arial" w:cs="Arial"/>
                <w:b/>
                <w:sz w:val="18"/>
                <w:szCs w:val="18"/>
              </w:rPr>
            </w:pPr>
            <w:r w:rsidRPr="00A345CC">
              <w:rPr>
                <w:rFonts w:ascii="Arial" w:hAnsi="Arial" w:cs="Arial"/>
                <w:b/>
                <w:sz w:val="18"/>
                <w:szCs w:val="18"/>
              </w:rPr>
              <w:fldChar w:fldCharType="begin">
                <w:ffData>
                  <w:name w:val="Text47"/>
                  <w:enabled/>
                  <w:calcOnExit w:val="0"/>
                  <w:textInput/>
                </w:ffData>
              </w:fldChar>
            </w:r>
            <w:r w:rsidRPr="00A345CC">
              <w:rPr>
                <w:rFonts w:ascii="Arial" w:hAnsi="Arial" w:cs="Arial"/>
                <w:b/>
                <w:sz w:val="18"/>
                <w:szCs w:val="18"/>
              </w:rPr>
              <w:instrText xml:space="preserve"> FORMTEXT </w:instrText>
            </w:r>
            <w:r w:rsidRPr="00A345CC">
              <w:rPr>
                <w:rFonts w:ascii="Arial" w:hAnsi="Arial" w:cs="Arial"/>
                <w:b/>
                <w:sz w:val="18"/>
                <w:szCs w:val="18"/>
              </w:rPr>
            </w:r>
            <w:r w:rsidRPr="00A345CC">
              <w:rPr>
                <w:rFonts w:ascii="Arial" w:hAnsi="Arial" w:cs="Arial"/>
                <w:b/>
                <w:sz w:val="18"/>
                <w:szCs w:val="18"/>
              </w:rPr>
              <w:fldChar w:fldCharType="separate"/>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tcPr>
          <w:p w:rsidR="00A345CC" w:rsidRPr="00A345CC" w:rsidRDefault="00A345CC" w:rsidP="00A345CC">
            <w:pPr>
              <w:rPr>
                <w:rFonts w:ascii="Arial" w:hAnsi="Arial" w:cs="Arial"/>
                <w:b/>
                <w:sz w:val="18"/>
                <w:szCs w:val="18"/>
              </w:rPr>
            </w:pPr>
            <w:r w:rsidRPr="00A345CC">
              <w:rPr>
                <w:rFonts w:ascii="Arial" w:hAnsi="Arial" w:cs="Arial"/>
                <w:b/>
                <w:sz w:val="18"/>
                <w:szCs w:val="18"/>
              </w:rPr>
              <w:fldChar w:fldCharType="begin">
                <w:ffData>
                  <w:name w:val="Text47"/>
                  <w:enabled/>
                  <w:calcOnExit w:val="0"/>
                  <w:textInput/>
                </w:ffData>
              </w:fldChar>
            </w:r>
            <w:r w:rsidRPr="00A345CC">
              <w:rPr>
                <w:rFonts w:ascii="Arial" w:hAnsi="Arial" w:cs="Arial"/>
                <w:b/>
                <w:sz w:val="18"/>
                <w:szCs w:val="18"/>
              </w:rPr>
              <w:instrText xml:space="preserve"> FORMTEXT </w:instrText>
            </w:r>
            <w:r w:rsidRPr="00A345CC">
              <w:rPr>
                <w:rFonts w:ascii="Arial" w:hAnsi="Arial" w:cs="Arial"/>
                <w:b/>
                <w:sz w:val="18"/>
                <w:szCs w:val="18"/>
              </w:rPr>
            </w:r>
            <w:r w:rsidRPr="00A345CC">
              <w:rPr>
                <w:rFonts w:ascii="Arial" w:hAnsi="Arial" w:cs="Arial"/>
                <w:b/>
                <w:sz w:val="18"/>
                <w:szCs w:val="18"/>
              </w:rPr>
              <w:fldChar w:fldCharType="separate"/>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fldChar w:fldCharType="end"/>
            </w:r>
          </w:p>
        </w:tc>
      </w:tr>
      <w:tr w:rsidR="00A345CC" w:rsidRPr="00E051CA" w:rsidTr="00A345CC">
        <w:tc>
          <w:tcPr>
            <w:tcW w:w="504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numPr>
                <w:ilvl w:val="0"/>
                <w:numId w:val="19"/>
              </w:numPr>
              <w:spacing w:after="0" w:line="240" w:lineRule="auto"/>
              <w:rPr>
                <w:rFonts w:ascii="Arial" w:hAnsi="Arial" w:cs="Arial"/>
                <w:sz w:val="18"/>
                <w:szCs w:val="18"/>
              </w:rPr>
            </w:pPr>
            <w:r w:rsidRPr="00E051CA">
              <w:rPr>
                <w:rFonts w:ascii="Arial" w:hAnsi="Arial" w:cs="Arial"/>
                <w:sz w:val="18"/>
                <w:szCs w:val="18"/>
              </w:rPr>
              <w:t>Procedures for data backup and restoration are included.</w:t>
            </w:r>
          </w:p>
          <w:p w:rsidR="00A345CC" w:rsidRPr="00A345CC" w:rsidRDefault="00A345CC" w:rsidP="00A345CC">
            <w:pPr>
              <w:tabs>
                <w:tab w:val="num" w:pos="720"/>
              </w:tabs>
              <w:spacing w:after="0" w:line="240" w:lineRule="auto"/>
              <w:ind w:left="720" w:hanging="360"/>
              <w:rPr>
                <w:rFonts w:ascii="Arial" w:hAnsi="Arial" w:cs="Arial"/>
                <w:sz w:val="18"/>
                <w:szCs w:val="18"/>
              </w:rPr>
            </w:pPr>
            <w:r w:rsidRPr="00E051CA">
              <w:rPr>
                <w:rFonts w:ascii="Arial" w:hAnsi="Arial" w:cs="Arial"/>
                <w:sz w:val="18"/>
                <w:szCs w:val="18"/>
              </w:rPr>
              <w:t xml:space="preserve">Comments:  </w:t>
            </w:r>
            <w:r w:rsidRPr="00A345CC">
              <w:rPr>
                <w:rFonts w:ascii="Arial" w:hAnsi="Arial" w:cs="Arial"/>
                <w:sz w:val="18"/>
                <w:szCs w:val="18"/>
              </w:rPr>
              <w:fldChar w:fldCharType="begin">
                <w:ffData>
                  <w:name w:val="Text61"/>
                  <w:enabled/>
                  <w:calcOnExit w:val="0"/>
                  <w:textInput/>
                </w:ffData>
              </w:fldChar>
            </w:r>
            <w:r w:rsidRPr="00A345CC">
              <w:rPr>
                <w:rFonts w:ascii="Arial" w:hAnsi="Arial" w:cs="Arial"/>
                <w:sz w:val="18"/>
                <w:szCs w:val="18"/>
              </w:rPr>
              <w:instrText xml:space="preserve"> FORMTEXT </w:instrText>
            </w:r>
            <w:r w:rsidRPr="00A345CC">
              <w:rPr>
                <w:rFonts w:ascii="Arial" w:hAnsi="Arial" w:cs="Arial"/>
                <w:sz w:val="18"/>
                <w:szCs w:val="18"/>
              </w:rPr>
            </w:r>
            <w:r w:rsidRPr="00A345CC">
              <w:rPr>
                <w:rFonts w:ascii="Arial" w:hAnsi="Arial" w:cs="Arial"/>
                <w:sz w:val="18"/>
                <w:szCs w:val="18"/>
              </w:rPr>
              <w:fldChar w:fldCharType="separate"/>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fldChar w:fldCharType="end"/>
            </w:r>
          </w:p>
          <w:p w:rsidR="00A345CC" w:rsidRPr="00E051CA" w:rsidRDefault="00A345CC" w:rsidP="00A345CC">
            <w:pPr>
              <w:tabs>
                <w:tab w:val="num" w:pos="720"/>
              </w:tabs>
              <w:spacing w:after="0" w:line="240" w:lineRule="auto"/>
              <w:ind w:left="720" w:hanging="360"/>
              <w:rPr>
                <w:rFonts w:ascii="Arial"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A345CC" w:rsidRPr="00A345CC" w:rsidRDefault="00A345CC" w:rsidP="00A345CC">
            <w:pPr>
              <w:rPr>
                <w:rFonts w:ascii="Arial" w:hAnsi="Arial" w:cs="Arial"/>
                <w:b/>
                <w:sz w:val="18"/>
                <w:szCs w:val="18"/>
              </w:rPr>
            </w:pPr>
            <w:r w:rsidRPr="00A345CC">
              <w:rPr>
                <w:rFonts w:ascii="Arial" w:hAnsi="Arial" w:cs="Arial"/>
                <w:b/>
                <w:sz w:val="18"/>
                <w:szCs w:val="18"/>
              </w:rPr>
              <w:fldChar w:fldCharType="begin">
                <w:ffData>
                  <w:name w:val="Text47"/>
                  <w:enabled/>
                  <w:calcOnExit w:val="0"/>
                  <w:textInput/>
                </w:ffData>
              </w:fldChar>
            </w:r>
            <w:r w:rsidRPr="00A345CC">
              <w:rPr>
                <w:rFonts w:ascii="Arial" w:hAnsi="Arial" w:cs="Arial"/>
                <w:b/>
                <w:sz w:val="18"/>
                <w:szCs w:val="18"/>
              </w:rPr>
              <w:instrText xml:space="preserve"> FORMTEXT </w:instrText>
            </w:r>
            <w:r w:rsidRPr="00A345CC">
              <w:rPr>
                <w:rFonts w:ascii="Arial" w:hAnsi="Arial" w:cs="Arial"/>
                <w:b/>
                <w:sz w:val="18"/>
                <w:szCs w:val="18"/>
              </w:rPr>
            </w:r>
            <w:r w:rsidRPr="00A345CC">
              <w:rPr>
                <w:rFonts w:ascii="Arial" w:hAnsi="Arial" w:cs="Arial"/>
                <w:b/>
                <w:sz w:val="18"/>
                <w:szCs w:val="18"/>
              </w:rPr>
              <w:fldChar w:fldCharType="separate"/>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tcPr>
          <w:p w:rsidR="00A345CC" w:rsidRPr="00A345CC" w:rsidRDefault="00A345CC" w:rsidP="00A345CC">
            <w:pPr>
              <w:rPr>
                <w:rFonts w:ascii="Arial" w:hAnsi="Arial" w:cs="Arial"/>
                <w:b/>
                <w:sz w:val="18"/>
                <w:szCs w:val="18"/>
              </w:rPr>
            </w:pPr>
            <w:r w:rsidRPr="00A345CC">
              <w:rPr>
                <w:rFonts w:ascii="Arial" w:hAnsi="Arial" w:cs="Arial"/>
                <w:b/>
                <w:sz w:val="18"/>
                <w:szCs w:val="18"/>
              </w:rPr>
              <w:fldChar w:fldCharType="begin">
                <w:ffData>
                  <w:name w:val="Text47"/>
                  <w:enabled/>
                  <w:calcOnExit w:val="0"/>
                  <w:textInput/>
                </w:ffData>
              </w:fldChar>
            </w:r>
            <w:r w:rsidRPr="00A345CC">
              <w:rPr>
                <w:rFonts w:ascii="Arial" w:hAnsi="Arial" w:cs="Arial"/>
                <w:b/>
                <w:sz w:val="18"/>
                <w:szCs w:val="18"/>
              </w:rPr>
              <w:instrText xml:space="preserve"> FORMTEXT </w:instrText>
            </w:r>
            <w:r w:rsidRPr="00A345CC">
              <w:rPr>
                <w:rFonts w:ascii="Arial" w:hAnsi="Arial" w:cs="Arial"/>
                <w:b/>
                <w:sz w:val="18"/>
                <w:szCs w:val="18"/>
              </w:rPr>
            </w:r>
            <w:r w:rsidRPr="00A345CC">
              <w:rPr>
                <w:rFonts w:ascii="Arial" w:hAnsi="Arial" w:cs="Arial"/>
                <w:b/>
                <w:sz w:val="18"/>
                <w:szCs w:val="18"/>
              </w:rPr>
              <w:fldChar w:fldCharType="separate"/>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fldChar w:fldCharType="end"/>
            </w:r>
          </w:p>
        </w:tc>
      </w:tr>
      <w:tr w:rsidR="00A345CC" w:rsidRPr="00E051CA" w:rsidTr="00A345CC">
        <w:tc>
          <w:tcPr>
            <w:tcW w:w="504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numPr>
                <w:ilvl w:val="0"/>
                <w:numId w:val="19"/>
              </w:numPr>
              <w:spacing w:after="0" w:line="240" w:lineRule="auto"/>
              <w:rPr>
                <w:rFonts w:ascii="Arial" w:hAnsi="Arial" w:cs="Arial"/>
                <w:sz w:val="18"/>
                <w:szCs w:val="18"/>
              </w:rPr>
            </w:pPr>
            <w:r w:rsidRPr="00E051CA">
              <w:rPr>
                <w:rFonts w:ascii="Arial" w:hAnsi="Arial" w:cs="Arial"/>
                <w:sz w:val="18"/>
                <w:szCs w:val="18"/>
              </w:rPr>
              <w:t xml:space="preserve">Location and accessibility to vital records are identified.  </w:t>
            </w:r>
          </w:p>
          <w:p w:rsidR="00A345CC" w:rsidRPr="00A345CC" w:rsidRDefault="00A345CC" w:rsidP="00A345CC">
            <w:pPr>
              <w:tabs>
                <w:tab w:val="num" w:pos="720"/>
              </w:tabs>
              <w:spacing w:after="0" w:line="240" w:lineRule="auto"/>
              <w:ind w:left="720" w:hanging="360"/>
              <w:rPr>
                <w:rFonts w:ascii="Arial" w:hAnsi="Arial" w:cs="Arial"/>
                <w:sz w:val="18"/>
                <w:szCs w:val="18"/>
              </w:rPr>
            </w:pPr>
            <w:r w:rsidRPr="00E051CA">
              <w:rPr>
                <w:rFonts w:ascii="Arial" w:hAnsi="Arial" w:cs="Arial"/>
                <w:sz w:val="18"/>
                <w:szCs w:val="18"/>
              </w:rPr>
              <w:t xml:space="preserve">Comments:  </w:t>
            </w:r>
            <w:r w:rsidRPr="00A345CC">
              <w:rPr>
                <w:rFonts w:ascii="Arial" w:hAnsi="Arial" w:cs="Arial"/>
                <w:sz w:val="18"/>
                <w:szCs w:val="18"/>
              </w:rPr>
              <w:fldChar w:fldCharType="begin">
                <w:ffData>
                  <w:name w:val="Text61"/>
                  <w:enabled/>
                  <w:calcOnExit w:val="0"/>
                  <w:textInput/>
                </w:ffData>
              </w:fldChar>
            </w:r>
            <w:r w:rsidRPr="00A345CC">
              <w:rPr>
                <w:rFonts w:ascii="Arial" w:hAnsi="Arial" w:cs="Arial"/>
                <w:sz w:val="18"/>
                <w:szCs w:val="18"/>
              </w:rPr>
              <w:instrText xml:space="preserve"> FORMTEXT </w:instrText>
            </w:r>
            <w:r w:rsidRPr="00A345CC">
              <w:rPr>
                <w:rFonts w:ascii="Arial" w:hAnsi="Arial" w:cs="Arial"/>
                <w:sz w:val="18"/>
                <w:szCs w:val="18"/>
              </w:rPr>
            </w:r>
            <w:r w:rsidRPr="00A345CC">
              <w:rPr>
                <w:rFonts w:ascii="Arial" w:hAnsi="Arial" w:cs="Arial"/>
                <w:sz w:val="18"/>
                <w:szCs w:val="18"/>
              </w:rPr>
              <w:fldChar w:fldCharType="separate"/>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fldChar w:fldCharType="end"/>
            </w:r>
          </w:p>
          <w:p w:rsidR="00A345CC" w:rsidRPr="00E051CA" w:rsidRDefault="00A345CC" w:rsidP="00A345CC">
            <w:pPr>
              <w:tabs>
                <w:tab w:val="num" w:pos="720"/>
              </w:tabs>
              <w:spacing w:after="0" w:line="240" w:lineRule="auto"/>
              <w:ind w:left="720" w:hanging="360"/>
              <w:rPr>
                <w:rFonts w:ascii="Arial"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A345CC" w:rsidRPr="00A345CC" w:rsidRDefault="00A345CC" w:rsidP="00A345CC">
            <w:pPr>
              <w:rPr>
                <w:rFonts w:ascii="Arial" w:hAnsi="Arial" w:cs="Arial"/>
                <w:b/>
                <w:sz w:val="18"/>
                <w:szCs w:val="18"/>
              </w:rPr>
            </w:pPr>
            <w:r w:rsidRPr="00A345CC">
              <w:rPr>
                <w:rFonts w:ascii="Arial" w:hAnsi="Arial" w:cs="Arial"/>
                <w:b/>
                <w:sz w:val="18"/>
                <w:szCs w:val="18"/>
              </w:rPr>
              <w:fldChar w:fldCharType="begin">
                <w:ffData>
                  <w:name w:val="Text47"/>
                  <w:enabled/>
                  <w:calcOnExit w:val="0"/>
                  <w:textInput/>
                </w:ffData>
              </w:fldChar>
            </w:r>
            <w:r w:rsidRPr="00A345CC">
              <w:rPr>
                <w:rFonts w:ascii="Arial" w:hAnsi="Arial" w:cs="Arial"/>
                <w:b/>
                <w:sz w:val="18"/>
                <w:szCs w:val="18"/>
              </w:rPr>
              <w:instrText xml:space="preserve"> FORMTEXT </w:instrText>
            </w:r>
            <w:r w:rsidRPr="00A345CC">
              <w:rPr>
                <w:rFonts w:ascii="Arial" w:hAnsi="Arial" w:cs="Arial"/>
                <w:b/>
                <w:sz w:val="18"/>
                <w:szCs w:val="18"/>
              </w:rPr>
            </w:r>
            <w:r w:rsidRPr="00A345CC">
              <w:rPr>
                <w:rFonts w:ascii="Arial" w:hAnsi="Arial" w:cs="Arial"/>
                <w:b/>
                <w:sz w:val="18"/>
                <w:szCs w:val="18"/>
              </w:rPr>
              <w:fldChar w:fldCharType="separate"/>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tcPr>
          <w:p w:rsidR="00A345CC" w:rsidRPr="00A345CC" w:rsidRDefault="00A345CC" w:rsidP="00A345CC">
            <w:pPr>
              <w:rPr>
                <w:rFonts w:ascii="Arial" w:hAnsi="Arial" w:cs="Arial"/>
                <w:b/>
                <w:sz w:val="18"/>
                <w:szCs w:val="18"/>
              </w:rPr>
            </w:pPr>
            <w:r w:rsidRPr="00A345CC">
              <w:rPr>
                <w:rFonts w:ascii="Arial" w:hAnsi="Arial" w:cs="Arial"/>
                <w:b/>
                <w:sz w:val="18"/>
                <w:szCs w:val="18"/>
              </w:rPr>
              <w:fldChar w:fldCharType="begin">
                <w:ffData>
                  <w:name w:val="Text47"/>
                  <w:enabled/>
                  <w:calcOnExit w:val="0"/>
                  <w:textInput/>
                </w:ffData>
              </w:fldChar>
            </w:r>
            <w:r w:rsidRPr="00A345CC">
              <w:rPr>
                <w:rFonts w:ascii="Arial" w:hAnsi="Arial" w:cs="Arial"/>
                <w:b/>
                <w:sz w:val="18"/>
                <w:szCs w:val="18"/>
              </w:rPr>
              <w:instrText xml:space="preserve"> FORMTEXT </w:instrText>
            </w:r>
            <w:r w:rsidRPr="00A345CC">
              <w:rPr>
                <w:rFonts w:ascii="Arial" w:hAnsi="Arial" w:cs="Arial"/>
                <w:b/>
                <w:sz w:val="18"/>
                <w:szCs w:val="18"/>
              </w:rPr>
            </w:r>
            <w:r w:rsidRPr="00A345CC">
              <w:rPr>
                <w:rFonts w:ascii="Arial" w:hAnsi="Arial" w:cs="Arial"/>
                <w:b/>
                <w:sz w:val="18"/>
                <w:szCs w:val="18"/>
              </w:rPr>
              <w:fldChar w:fldCharType="separate"/>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fldChar w:fldCharType="end"/>
            </w:r>
          </w:p>
        </w:tc>
      </w:tr>
      <w:tr w:rsidR="00A345CC" w:rsidRPr="00E051CA" w:rsidTr="00A345CC">
        <w:tc>
          <w:tcPr>
            <w:tcW w:w="5040" w:type="dxa"/>
            <w:tcBorders>
              <w:top w:val="single" w:sz="4" w:space="0" w:color="auto"/>
              <w:left w:val="single" w:sz="4" w:space="0" w:color="auto"/>
              <w:bottom w:val="single" w:sz="4" w:space="0" w:color="auto"/>
              <w:right w:val="single" w:sz="4" w:space="0" w:color="auto"/>
            </w:tcBorders>
            <w:shd w:val="clear" w:color="auto" w:fill="99CCFF"/>
          </w:tcPr>
          <w:p w:rsidR="00A345CC" w:rsidRPr="007A3E49" w:rsidRDefault="00A345CC" w:rsidP="00A345CC">
            <w:pPr>
              <w:tabs>
                <w:tab w:val="num" w:pos="720"/>
              </w:tabs>
              <w:spacing w:after="0" w:line="240" w:lineRule="auto"/>
              <w:ind w:left="720" w:hanging="360"/>
              <w:rPr>
                <w:rFonts w:ascii="Arial" w:hAnsi="Arial" w:cs="Arial"/>
                <w:b/>
                <w:sz w:val="18"/>
                <w:szCs w:val="18"/>
                <w:u w:val="single"/>
              </w:rPr>
            </w:pPr>
            <w:r w:rsidRPr="007A3E49">
              <w:rPr>
                <w:rFonts w:ascii="Arial" w:hAnsi="Arial" w:cs="Arial"/>
                <w:b/>
                <w:sz w:val="18"/>
                <w:szCs w:val="18"/>
                <w:u w:val="single"/>
              </w:rPr>
              <w:t>Tests, Training, and Exercises</w:t>
            </w:r>
          </w:p>
          <w:p w:rsidR="007A3E49" w:rsidRDefault="007A3E49" w:rsidP="00A345CC">
            <w:pPr>
              <w:tabs>
                <w:tab w:val="num" w:pos="720"/>
              </w:tabs>
              <w:spacing w:after="0" w:line="240" w:lineRule="auto"/>
              <w:ind w:left="720" w:hanging="360"/>
              <w:rPr>
                <w:rFonts w:ascii="Arial" w:hAnsi="Arial" w:cs="Arial"/>
                <w:sz w:val="18"/>
                <w:szCs w:val="18"/>
              </w:rPr>
            </w:pPr>
          </w:p>
          <w:p w:rsidR="00A345CC" w:rsidRPr="00E051CA" w:rsidRDefault="00A345CC" w:rsidP="00A345CC">
            <w:pPr>
              <w:tabs>
                <w:tab w:val="num" w:pos="720"/>
              </w:tabs>
              <w:spacing w:after="0" w:line="240" w:lineRule="auto"/>
              <w:ind w:left="720" w:hanging="360"/>
              <w:rPr>
                <w:rFonts w:ascii="Arial" w:hAnsi="Arial" w:cs="Arial"/>
                <w:sz w:val="18"/>
                <w:szCs w:val="18"/>
              </w:rPr>
            </w:pPr>
            <w:r w:rsidRPr="00E051CA">
              <w:rPr>
                <w:rFonts w:ascii="Arial" w:hAnsi="Arial" w:cs="Arial"/>
                <w:sz w:val="18"/>
                <w:szCs w:val="18"/>
              </w:rPr>
              <w:t xml:space="preserve">[Capability Description: An effective Test, Training and Exercise Program </w:t>
            </w:r>
            <w:proofErr w:type="gramStart"/>
            <w:r w:rsidRPr="00E051CA">
              <w:rPr>
                <w:rFonts w:ascii="Arial" w:hAnsi="Arial" w:cs="Arial"/>
                <w:sz w:val="18"/>
                <w:szCs w:val="18"/>
              </w:rPr>
              <w:t>is</w:t>
            </w:r>
            <w:proofErr w:type="gramEnd"/>
            <w:r w:rsidRPr="00E051CA">
              <w:rPr>
                <w:rFonts w:ascii="Arial" w:hAnsi="Arial" w:cs="Arial"/>
                <w:sz w:val="18"/>
                <w:szCs w:val="18"/>
              </w:rPr>
              <w:t xml:space="preserve"> necessary to assist agencies to prepare and validate their organization’s continuity capabilities and program.  Training familiarizes continuity personnel with their roles and responsibilities in support of the performance of an agency’s essential functions during a continuity event.  Tests and exercises serve to assess, validate, or identify for subsequent correction, all components of continuity plans, policies, procedures, systems and facilities used in response to a continuity event.  Periodic testing also ensures that equipment and procedures are kept in a constant state of readiness.]</w:t>
            </w:r>
          </w:p>
        </w:tc>
        <w:tc>
          <w:tcPr>
            <w:tcW w:w="1620" w:type="dxa"/>
            <w:tcBorders>
              <w:top w:val="single" w:sz="4" w:space="0" w:color="auto"/>
              <w:left w:val="single" w:sz="4" w:space="0" w:color="auto"/>
              <w:bottom w:val="single" w:sz="4" w:space="0" w:color="auto"/>
              <w:right w:val="single" w:sz="4" w:space="0" w:color="auto"/>
            </w:tcBorders>
            <w:shd w:val="clear" w:color="auto" w:fill="99CCFF"/>
          </w:tcPr>
          <w:p w:rsidR="00A345CC" w:rsidRPr="00E051CA" w:rsidRDefault="00A345CC" w:rsidP="00A345CC">
            <w:pPr>
              <w:rPr>
                <w:rFonts w:ascii="Arial" w:hAnsi="Arial" w:cs="Arial"/>
                <w:b/>
                <w:sz w:val="18"/>
                <w:szCs w:val="18"/>
              </w:rPr>
            </w:pPr>
            <w:r w:rsidRPr="00E051CA">
              <w:rPr>
                <w:rFonts w:ascii="Arial" w:hAnsi="Arial" w:cs="Arial"/>
                <w:b/>
                <w:sz w:val="18"/>
                <w:szCs w:val="18"/>
              </w:rPr>
              <w:t>Yes – Element is Addressed in Plan</w:t>
            </w:r>
          </w:p>
          <w:p w:rsidR="00A345CC" w:rsidRPr="00E051CA" w:rsidRDefault="00A345CC" w:rsidP="00A345CC">
            <w:pPr>
              <w:rPr>
                <w:rFonts w:ascii="Arial" w:hAnsi="Arial" w:cs="Arial"/>
                <w:b/>
                <w:sz w:val="18"/>
                <w:szCs w:val="18"/>
              </w:rPr>
            </w:pPr>
            <w:r w:rsidRPr="00E051CA">
              <w:rPr>
                <w:rFonts w:ascii="Arial" w:hAnsi="Arial" w:cs="Arial"/>
                <w:b/>
                <w:sz w:val="18"/>
                <w:szCs w:val="18"/>
              </w:rPr>
              <w:t>[Reference page number and name of plan where the info can be found]</w:t>
            </w:r>
          </w:p>
        </w:tc>
        <w:tc>
          <w:tcPr>
            <w:tcW w:w="1620" w:type="dxa"/>
            <w:tcBorders>
              <w:top w:val="single" w:sz="4" w:space="0" w:color="auto"/>
              <w:left w:val="single" w:sz="4" w:space="0" w:color="auto"/>
              <w:bottom w:val="single" w:sz="4" w:space="0" w:color="auto"/>
              <w:right w:val="single" w:sz="4" w:space="0" w:color="auto"/>
            </w:tcBorders>
            <w:shd w:val="clear" w:color="auto" w:fill="99CCFF"/>
          </w:tcPr>
          <w:p w:rsidR="00A345CC" w:rsidRPr="00E051CA" w:rsidRDefault="00A345CC" w:rsidP="00A345CC">
            <w:pPr>
              <w:rPr>
                <w:rFonts w:ascii="Arial" w:hAnsi="Arial" w:cs="Arial"/>
                <w:b/>
                <w:sz w:val="18"/>
                <w:szCs w:val="18"/>
              </w:rPr>
            </w:pPr>
            <w:r w:rsidRPr="00E051CA">
              <w:rPr>
                <w:rFonts w:ascii="Arial" w:hAnsi="Arial" w:cs="Arial"/>
                <w:b/>
                <w:sz w:val="18"/>
                <w:szCs w:val="18"/>
              </w:rPr>
              <w:t>No – Element Not Completely Addressed in Plan</w:t>
            </w:r>
          </w:p>
        </w:tc>
        <w:tc>
          <w:tcPr>
            <w:tcW w:w="2160" w:type="dxa"/>
            <w:tcBorders>
              <w:top w:val="single" w:sz="4" w:space="0" w:color="auto"/>
              <w:left w:val="single" w:sz="4" w:space="0" w:color="auto"/>
              <w:bottom w:val="single" w:sz="4" w:space="0" w:color="auto"/>
              <w:right w:val="single" w:sz="4" w:space="0" w:color="auto"/>
            </w:tcBorders>
            <w:shd w:val="clear" w:color="auto" w:fill="99CCFF"/>
          </w:tcPr>
          <w:p w:rsidR="00A345CC" w:rsidRPr="00E051CA" w:rsidRDefault="00A345CC" w:rsidP="00A345CC">
            <w:pPr>
              <w:rPr>
                <w:rFonts w:ascii="Arial" w:hAnsi="Arial" w:cs="Arial"/>
                <w:b/>
                <w:sz w:val="18"/>
                <w:szCs w:val="18"/>
              </w:rPr>
            </w:pPr>
            <w:r w:rsidRPr="00E051CA">
              <w:rPr>
                <w:rFonts w:ascii="Arial" w:hAnsi="Arial" w:cs="Arial"/>
                <w:b/>
                <w:sz w:val="18"/>
                <w:szCs w:val="18"/>
              </w:rPr>
              <w:t>Corrective Actions (If Answered No) – Strategy for Addressing Planning Gaps</w:t>
            </w:r>
          </w:p>
        </w:tc>
      </w:tr>
      <w:tr w:rsidR="00A345CC" w:rsidRPr="00E051CA" w:rsidTr="00A345CC">
        <w:tc>
          <w:tcPr>
            <w:tcW w:w="504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numPr>
                <w:ilvl w:val="0"/>
                <w:numId w:val="20"/>
              </w:numPr>
              <w:spacing w:after="0" w:line="240" w:lineRule="auto"/>
              <w:rPr>
                <w:rFonts w:ascii="Arial" w:hAnsi="Arial" w:cs="Arial"/>
                <w:sz w:val="18"/>
                <w:szCs w:val="18"/>
              </w:rPr>
            </w:pPr>
            <w:r w:rsidRPr="00E051CA">
              <w:rPr>
                <w:rFonts w:ascii="Arial" w:hAnsi="Arial" w:cs="Arial"/>
                <w:sz w:val="18"/>
                <w:szCs w:val="18"/>
              </w:rPr>
              <w:lastRenderedPageBreak/>
              <w:t>Plans include annual individual and team training of agency Continuity emergency personnel.</w:t>
            </w:r>
          </w:p>
          <w:p w:rsidR="00A345CC" w:rsidRPr="00A345CC" w:rsidRDefault="00A345CC" w:rsidP="00A345CC">
            <w:pPr>
              <w:tabs>
                <w:tab w:val="num" w:pos="720"/>
              </w:tabs>
              <w:spacing w:after="0" w:line="240" w:lineRule="auto"/>
              <w:ind w:left="720" w:hanging="360"/>
              <w:rPr>
                <w:rFonts w:ascii="Arial" w:hAnsi="Arial" w:cs="Arial"/>
                <w:sz w:val="18"/>
                <w:szCs w:val="18"/>
              </w:rPr>
            </w:pPr>
            <w:r w:rsidRPr="00E051CA">
              <w:rPr>
                <w:rFonts w:ascii="Arial" w:hAnsi="Arial" w:cs="Arial"/>
                <w:sz w:val="18"/>
                <w:szCs w:val="18"/>
              </w:rPr>
              <w:t xml:space="preserve">Comments:  </w:t>
            </w:r>
            <w:r w:rsidRPr="00A345CC">
              <w:rPr>
                <w:rFonts w:ascii="Arial" w:hAnsi="Arial" w:cs="Arial"/>
                <w:sz w:val="18"/>
                <w:szCs w:val="18"/>
              </w:rPr>
              <w:fldChar w:fldCharType="begin">
                <w:ffData>
                  <w:name w:val="Text61"/>
                  <w:enabled/>
                  <w:calcOnExit w:val="0"/>
                  <w:textInput/>
                </w:ffData>
              </w:fldChar>
            </w:r>
            <w:r w:rsidRPr="00A345CC">
              <w:rPr>
                <w:rFonts w:ascii="Arial" w:hAnsi="Arial" w:cs="Arial"/>
                <w:sz w:val="18"/>
                <w:szCs w:val="18"/>
              </w:rPr>
              <w:instrText xml:space="preserve"> FORMTEXT </w:instrText>
            </w:r>
            <w:r w:rsidRPr="00A345CC">
              <w:rPr>
                <w:rFonts w:ascii="Arial" w:hAnsi="Arial" w:cs="Arial"/>
                <w:sz w:val="18"/>
                <w:szCs w:val="18"/>
              </w:rPr>
            </w:r>
            <w:r w:rsidRPr="00A345CC">
              <w:rPr>
                <w:rFonts w:ascii="Arial" w:hAnsi="Arial" w:cs="Arial"/>
                <w:sz w:val="18"/>
                <w:szCs w:val="18"/>
              </w:rPr>
              <w:fldChar w:fldCharType="separate"/>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fldChar w:fldCharType="end"/>
            </w:r>
          </w:p>
          <w:p w:rsidR="00A345CC" w:rsidRPr="00E051CA" w:rsidRDefault="00A345CC" w:rsidP="00A345CC">
            <w:pPr>
              <w:tabs>
                <w:tab w:val="num" w:pos="720"/>
              </w:tabs>
              <w:spacing w:after="0" w:line="240" w:lineRule="auto"/>
              <w:ind w:left="720" w:hanging="360"/>
              <w:rPr>
                <w:rFonts w:ascii="Arial"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A345CC" w:rsidRPr="00A345CC" w:rsidRDefault="00A345CC" w:rsidP="00A345CC">
            <w:pPr>
              <w:rPr>
                <w:rFonts w:ascii="Arial" w:hAnsi="Arial" w:cs="Arial"/>
                <w:b/>
                <w:sz w:val="18"/>
                <w:szCs w:val="18"/>
              </w:rPr>
            </w:pPr>
            <w:r w:rsidRPr="00A345CC">
              <w:rPr>
                <w:rFonts w:ascii="Arial" w:hAnsi="Arial" w:cs="Arial"/>
                <w:b/>
                <w:sz w:val="18"/>
                <w:szCs w:val="18"/>
              </w:rPr>
              <w:fldChar w:fldCharType="begin">
                <w:ffData>
                  <w:name w:val="Text47"/>
                  <w:enabled/>
                  <w:calcOnExit w:val="0"/>
                  <w:textInput/>
                </w:ffData>
              </w:fldChar>
            </w:r>
            <w:r w:rsidRPr="00A345CC">
              <w:rPr>
                <w:rFonts w:ascii="Arial" w:hAnsi="Arial" w:cs="Arial"/>
                <w:b/>
                <w:sz w:val="18"/>
                <w:szCs w:val="18"/>
              </w:rPr>
              <w:instrText xml:space="preserve"> FORMTEXT </w:instrText>
            </w:r>
            <w:r w:rsidRPr="00A345CC">
              <w:rPr>
                <w:rFonts w:ascii="Arial" w:hAnsi="Arial" w:cs="Arial"/>
                <w:b/>
                <w:sz w:val="18"/>
                <w:szCs w:val="18"/>
              </w:rPr>
            </w:r>
            <w:r w:rsidRPr="00A345CC">
              <w:rPr>
                <w:rFonts w:ascii="Arial" w:hAnsi="Arial" w:cs="Arial"/>
                <w:b/>
                <w:sz w:val="18"/>
                <w:szCs w:val="18"/>
              </w:rPr>
              <w:fldChar w:fldCharType="separate"/>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tcPr>
          <w:p w:rsidR="00A345CC" w:rsidRPr="00A345CC" w:rsidRDefault="00A345CC" w:rsidP="00A345CC">
            <w:pPr>
              <w:rPr>
                <w:rFonts w:ascii="Arial" w:hAnsi="Arial" w:cs="Arial"/>
                <w:b/>
                <w:sz w:val="18"/>
                <w:szCs w:val="18"/>
              </w:rPr>
            </w:pPr>
            <w:r w:rsidRPr="00A345CC">
              <w:rPr>
                <w:rFonts w:ascii="Arial" w:hAnsi="Arial" w:cs="Arial"/>
                <w:b/>
                <w:sz w:val="18"/>
                <w:szCs w:val="18"/>
              </w:rPr>
              <w:fldChar w:fldCharType="begin">
                <w:ffData>
                  <w:name w:val="Text47"/>
                  <w:enabled/>
                  <w:calcOnExit w:val="0"/>
                  <w:textInput/>
                </w:ffData>
              </w:fldChar>
            </w:r>
            <w:r w:rsidRPr="00A345CC">
              <w:rPr>
                <w:rFonts w:ascii="Arial" w:hAnsi="Arial" w:cs="Arial"/>
                <w:b/>
                <w:sz w:val="18"/>
                <w:szCs w:val="18"/>
              </w:rPr>
              <w:instrText xml:space="preserve"> FORMTEXT </w:instrText>
            </w:r>
            <w:r w:rsidRPr="00A345CC">
              <w:rPr>
                <w:rFonts w:ascii="Arial" w:hAnsi="Arial" w:cs="Arial"/>
                <w:b/>
                <w:sz w:val="18"/>
                <w:szCs w:val="18"/>
              </w:rPr>
            </w:r>
            <w:r w:rsidRPr="00A345CC">
              <w:rPr>
                <w:rFonts w:ascii="Arial" w:hAnsi="Arial" w:cs="Arial"/>
                <w:b/>
                <w:sz w:val="18"/>
                <w:szCs w:val="18"/>
              </w:rPr>
              <w:fldChar w:fldCharType="separate"/>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fldChar w:fldCharType="end"/>
            </w:r>
          </w:p>
        </w:tc>
      </w:tr>
      <w:tr w:rsidR="00A345CC" w:rsidRPr="00E051CA" w:rsidTr="00A345CC">
        <w:tc>
          <w:tcPr>
            <w:tcW w:w="504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numPr>
                <w:ilvl w:val="0"/>
                <w:numId w:val="20"/>
              </w:numPr>
              <w:spacing w:after="0" w:line="240" w:lineRule="auto"/>
              <w:rPr>
                <w:rFonts w:ascii="Arial" w:hAnsi="Arial" w:cs="Arial"/>
                <w:sz w:val="18"/>
                <w:szCs w:val="18"/>
              </w:rPr>
            </w:pPr>
            <w:r w:rsidRPr="00E051CA">
              <w:rPr>
                <w:rFonts w:ascii="Arial" w:hAnsi="Arial" w:cs="Arial"/>
                <w:sz w:val="18"/>
                <w:szCs w:val="18"/>
              </w:rPr>
              <w:t>Plans include annual agency testing and exercising of Continuity plans and procedures.</w:t>
            </w:r>
          </w:p>
          <w:p w:rsidR="00A345CC" w:rsidRPr="00A345CC" w:rsidRDefault="00A345CC" w:rsidP="00A345CC">
            <w:pPr>
              <w:tabs>
                <w:tab w:val="num" w:pos="720"/>
              </w:tabs>
              <w:spacing w:after="0" w:line="240" w:lineRule="auto"/>
              <w:ind w:left="720" w:hanging="360"/>
              <w:rPr>
                <w:rFonts w:ascii="Arial" w:hAnsi="Arial" w:cs="Arial"/>
                <w:sz w:val="18"/>
                <w:szCs w:val="18"/>
              </w:rPr>
            </w:pPr>
            <w:r w:rsidRPr="00E051CA">
              <w:rPr>
                <w:rFonts w:ascii="Arial" w:hAnsi="Arial" w:cs="Arial"/>
                <w:sz w:val="18"/>
                <w:szCs w:val="18"/>
              </w:rPr>
              <w:t xml:space="preserve">Comments:  </w:t>
            </w:r>
            <w:r w:rsidRPr="00A345CC">
              <w:rPr>
                <w:rFonts w:ascii="Arial" w:hAnsi="Arial" w:cs="Arial"/>
                <w:sz w:val="18"/>
                <w:szCs w:val="18"/>
              </w:rPr>
              <w:fldChar w:fldCharType="begin">
                <w:ffData>
                  <w:name w:val="Text61"/>
                  <w:enabled/>
                  <w:calcOnExit w:val="0"/>
                  <w:textInput/>
                </w:ffData>
              </w:fldChar>
            </w:r>
            <w:r w:rsidRPr="00A345CC">
              <w:rPr>
                <w:rFonts w:ascii="Arial" w:hAnsi="Arial" w:cs="Arial"/>
                <w:sz w:val="18"/>
                <w:szCs w:val="18"/>
              </w:rPr>
              <w:instrText xml:space="preserve"> FORMTEXT </w:instrText>
            </w:r>
            <w:r w:rsidRPr="00A345CC">
              <w:rPr>
                <w:rFonts w:ascii="Arial" w:hAnsi="Arial" w:cs="Arial"/>
                <w:sz w:val="18"/>
                <w:szCs w:val="18"/>
              </w:rPr>
            </w:r>
            <w:r w:rsidRPr="00A345CC">
              <w:rPr>
                <w:rFonts w:ascii="Arial" w:hAnsi="Arial" w:cs="Arial"/>
                <w:sz w:val="18"/>
                <w:szCs w:val="18"/>
              </w:rPr>
              <w:fldChar w:fldCharType="separate"/>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fldChar w:fldCharType="end"/>
            </w:r>
          </w:p>
          <w:p w:rsidR="00A345CC" w:rsidRPr="00E051CA" w:rsidRDefault="00A345CC" w:rsidP="00A345CC">
            <w:pPr>
              <w:tabs>
                <w:tab w:val="num" w:pos="720"/>
              </w:tabs>
              <w:spacing w:after="0" w:line="240" w:lineRule="auto"/>
              <w:ind w:left="720" w:hanging="360"/>
              <w:rPr>
                <w:rFonts w:ascii="Arial"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A345CC" w:rsidRPr="00A345CC" w:rsidRDefault="00A345CC" w:rsidP="00A345CC">
            <w:pPr>
              <w:rPr>
                <w:rFonts w:ascii="Arial" w:hAnsi="Arial" w:cs="Arial"/>
                <w:b/>
                <w:sz w:val="18"/>
                <w:szCs w:val="18"/>
              </w:rPr>
            </w:pPr>
            <w:r w:rsidRPr="00A345CC">
              <w:rPr>
                <w:rFonts w:ascii="Arial" w:hAnsi="Arial" w:cs="Arial"/>
                <w:b/>
                <w:sz w:val="18"/>
                <w:szCs w:val="18"/>
              </w:rPr>
              <w:fldChar w:fldCharType="begin">
                <w:ffData>
                  <w:name w:val="Text47"/>
                  <w:enabled/>
                  <w:calcOnExit w:val="0"/>
                  <w:textInput/>
                </w:ffData>
              </w:fldChar>
            </w:r>
            <w:r w:rsidRPr="00A345CC">
              <w:rPr>
                <w:rFonts w:ascii="Arial" w:hAnsi="Arial" w:cs="Arial"/>
                <w:b/>
                <w:sz w:val="18"/>
                <w:szCs w:val="18"/>
              </w:rPr>
              <w:instrText xml:space="preserve"> FORMTEXT </w:instrText>
            </w:r>
            <w:r w:rsidRPr="00A345CC">
              <w:rPr>
                <w:rFonts w:ascii="Arial" w:hAnsi="Arial" w:cs="Arial"/>
                <w:b/>
                <w:sz w:val="18"/>
                <w:szCs w:val="18"/>
              </w:rPr>
            </w:r>
            <w:r w:rsidRPr="00A345CC">
              <w:rPr>
                <w:rFonts w:ascii="Arial" w:hAnsi="Arial" w:cs="Arial"/>
                <w:b/>
                <w:sz w:val="18"/>
                <w:szCs w:val="18"/>
              </w:rPr>
              <w:fldChar w:fldCharType="separate"/>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tcPr>
          <w:p w:rsidR="00A345CC" w:rsidRPr="00A345CC" w:rsidRDefault="00A345CC" w:rsidP="00A345CC">
            <w:pPr>
              <w:rPr>
                <w:rFonts w:ascii="Arial" w:hAnsi="Arial" w:cs="Arial"/>
                <w:b/>
                <w:sz w:val="18"/>
                <w:szCs w:val="18"/>
              </w:rPr>
            </w:pPr>
            <w:r w:rsidRPr="00A345CC">
              <w:rPr>
                <w:rFonts w:ascii="Arial" w:hAnsi="Arial" w:cs="Arial"/>
                <w:b/>
                <w:sz w:val="18"/>
                <w:szCs w:val="18"/>
              </w:rPr>
              <w:fldChar w:fldCharType="begin">
                <w:ffData>
                  <w:name w:val="Text47"/>
                  <w:enabled/>
                  <w:calcOnExit w:val="0"/>
                  <w:textInput/>
                </w:ffData>
              </w:fldChar>
            </w:r>
            <w:r w:rsidRPr="00A345CC">
              <w:rPr>
                <w:rFonts w:ascii="Arial" w:hAnsi="Arial" w:cs="Arial"/>
                <w:b/>
                <w:sz w:val="18"/>
                <w:szCs w:val="18"/>
              </w:rPr>
              <w:instrText xml:space="preserve"> FORMTEXT </w:instrText>
            </w:r>
            <w:r w:rsidRPr="00A345CC">
              <w:rPr>
                <w:rFonts w:ascii="Arial" w:hAnsi="Arial" w:cs="Arial"/>
                <w:b/>
                <w:sz w:val="18"/>
                <w:szCs w:val="18"/>
              </w:rPr>
            </w:r>
            <w:r w:rsidRPr="00A345CC">
              <w:rPr>
                <w:rFonts w:ascii="Arial" w:hAnsi="Arial" w:cs="Arial"/>
                <w:b/>
                <w:sz w:val="18"/>
                <w:szCs w:val="18"/>
              </w:rPr>
              <w:fldChar w:fldCharType="separate"/>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fldChar w:fldCharType="end"/>
            </w:r>
          </w:p>
        </w:tc>
      </w:tr>
      <w:tr w:rsidR="00A345CC" w:rsidRPr="00E051CA" w:rsidTr="00A345CC">
        <w:tc>
          <w:tcPr>
            <w:tcW w:w="504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numPr>
                <w:ilvl w:val="0"/>
                <w:numId w:val="20"/>
              </w:numPr>
              <w:spacing w:after="0" w:line="240" w:lineRule="auto"/>
              <w:rPr>
                <w:rFonts w:ascii="Arial" w:hAnsi="Arial" w:cs="Arial"/>
                <w:sz w:val="18"/>
                <w:szCs w:val="18"/>
              </w:rPr>
            </w:pPr>
            <w:r w:rsidRPr="00E051CA">
              <w:rPr>
                <w:rFonts w:ascii="Arial" w:hAnsi="Arial" w:cs="Arial"/>
                <w:sz w:val="18"/>
                <w:szCs w:val="18"/>
              </w:rPr>
              <w:t>Plans include quarterly testing of emergency alert and notification procedures.</w:t>
            </w:r>
          </w:p>
          <w:p w:rsidR="00A345CC" w:rsidRPr="00A345CC" w:rsidRDefault="00A345CC" w:rsidP="00A345CC">
            <w:pPr>
              <w:tabs>
                <w:tab w:val="num" w:pos="720"/>
              </w:tabs>
              <w:spacing w:after="0" w:line="240" w:lineRule="auto"/>
              <w:ind w:left="720" w:hanging="360"/>
              <w:rPr>
                <w:rFonts w:ascii="Arial" w:hAnsi="Arial" w:cs="Arial"/>
                <w:sz w:val="18"/>
                <w:szCs w:val="18"/>
              </w:rPr>
            </w:pPr>
            <w:r w:rsidRPr="00E051CA">
              <w:rPr>
                <w:rFonts w:ascii="Arial" w:hAnsi="Arial" w:cs="Arial"/>
                <w:sz w:val="18"/>
                <w:szCs w:val="18"/>
              </w:rPr>
              <w:t xml:space="preserve">Comments:  </w:t>
            </w:r>
            <w:r w:rsidRPr="00A345CC">
              <w:rPr>
                <w:rFonts w:ascii="Arial" w:hAnsi="Arial" w:cs="Arial"/>
                <w:sz w:val="18"/>
                <w:szCs w:val="18"/>
              </w:rPr>
              <w:fldChar w:fldCharType="begin">
                <w:ffData>
                  <w:name w:val="Text61"/>
                  <w:enabled/>
                  <w:calcOnExit w:val="0"/>
                  <w:textInput/>
                </w:ffData>
              </w:fldChar>
            </w:r>
            <w:r w:rsidRPr="00A345CC">
              <w:rPr>
                <w:rFonts w:ascii="Arial" w:hAnsi="Arial" w:cs="Arial"/>
                <w:sz w:val="18"/>
                <w:szCs w:val="18"/>
              </w:rPr>
              <w:instrText xml:space="preserve"> FORMTEXT </w:instrText>
            </w:r>
            <w:r w:rsidRPr="00A345CC">
              <w:rPr>
                <w:rFonts w:ascii="Arial" w:hAnsi="Arial" w:cs="Arial"/>
                <w:sz w:val="18"/>
                <w:szCs w:val="18"/>
              </w:rPr>
            </w:r>
            <w:r w:rsidRPr="00A345CC">
              <w:rPr>
                <w:rFonts w:ascii="Arial" w:hAnsi="Arial" w:cs="Arial"/>
                <w:sz w:val="18"/>
                <w:szCs w:val="18"/>
              </w:rPr>
              <w:fldChar w:fldCharType="separate"/>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fldChar w:fldCharType="end"/>
            </w:r>
          </w:p>
          <w:p w:rsidR="00A345CC" w:rsidRPr="00E051CA" w:rsidRDefault="00A345CC" w:rsidP="00A345CC">
            <w:pPr>
              <w:tabs>
                <w:tab w:val="num" w:pos="720"/>
              </w:tabs>
              <w:spacing w:after="0" w:line="240" w:lineRule="auto"/>
              <w:ind w:left="720" w:hanging="360"/>
              <w:rPr>
                <w:rFonts w:ascii="Arial"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A345CC" w:rsidRPr="00A345CC" w:rsidRDefault="00A345CC" w:rsidP="00A345CC">
            <w:pPr>
              <w:rPr>
                <w:rFonts w:ascii="Arial" w:hAnsi="Arial" w:cs="Arial"/>
                <w:b/>
                <w:sz w:val="18"/>
                <w:szCs w:val="18"/>
              </w:rPr>
            </w:pPr>
            <w:r w:rsidRPr="00A345CC">
              <w:rPr>
                <w:rFonts w:ascii="Arial" w:hAnsi="Arial" w:cs="Arial"/>
                <w:b/>
                <w:sz w:val="18"/>
                <w:szCs w:val="18"/>
              </w:rPr>
              <w:fldChar w:fldCharType="begin">
                <w:ffData>
                  <w:name w:val="Text47"/>
                  <w:enabled/>
                  <w:calcOnExit w:val="0"/>
                  <w:textInput/>
                </w:ffData>
              </w:fldChar>
            </w:r>
            <w:r w:rsidRPr="00A345CC">
              <w:rPr>
                <w:rFonts w:ascii="Arial" w:hAnsi="Arial" w:cs="Arial"/>
                <w:b/>
                <w:sz w:val="18"/>
                <w:szCs w:val="18"/>
              </w:rPr>
              <w:instrText xml:space="preserve"> FORMTEXT </w:instrText>
            </w:r>
            <w:r w:rsidRPr="00A345CC">
              <w:rPr>
                <w:rFonts w:ascii="Arial" w:hAnsi="Arial" w:cs="Arial"/>
                <w:b/>
                <w:sz w:val="18"/>
                <w:szCs w:val="18"/>
              </w:rPr>
            </w:r>
            <w:r w:rsidRPr="00A345CC">
              <w:rPr>
                <w:rFonts w:ascii="Arial" w:hAnsi="Arial" w:cs="Arial"/>
                <w:b/>
                <w:sz w:val="18"/>
                <w:szCs w:val="18"/>
              </w:rPr>
              <w:fldChar w:fldCharType="separate"/>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tcPr>
          <w:p w:rsidR="00A345CC" w:rsidRPr="00A345CC" w:rsidRDefault="00A345CC" w:rsidP="00A345CC">
            <w:pPr>
              <w:rPr>
                <w:rFonts w:ascii="Arial" w:hAnsi="Arial" w:cs="Arial"/>
                <w:b/>
                <w:sz w:val="18"/>
                <w:szCs w:val="18"/>
              </w:rPr>
            </w:pPr>
            <w:r w:rsidRPr="00A345CC">
              <w:rPr>
                <w:rFonts w:ascii="Arial" w:hAnsi="Arial" w:cs="Arial"/>
                <w:b/>
                <w:sz w:val="18"/>
                <w:szCs w:val="18"/>
              </w:rPr>
              <w:fldChar w:fldCharType="begin">
                <w:ffData>
                  <w:name w:val="Text47"/>
                  <w:enabled/>
                  <w:calcOnExit w:val="0"/>
                  <w:textInput/>
                </w:ffData>
              </w:fldChar>
            </w:r>
            <w:r w:rsidRPr="00A345CC">
              <w:rPr>
                <w:rFonts w:ascii="Arial" w:hAnsi="Arial" w:cs="Arial"/>
                <w:b/>
                <w:sz w:val="18"/>
                <w:szCs w:val="18"/>
              </w:rPr>
              <w:instrText xml:space="preserve"> FORMTEXT </w:instrText>
            </w:r>
            <w:r w:rsidRPr="00A345CC">
              <w:rPr>
                <w:rFonts w:ascii="Arial" w:hAnsi="Arial" w:cs="Arial"/>
                <w:b/>
                <w:sz w:val="18"/>
                <w:szCs w:val="18"/>
              </w:rPr>
            </w:r>
            <w:r w:rsidRPr="00A345CC">
              <w:rPr>
                <w:rFonts w:ascii="Arial" w:hAnsi="Arial" w:cs="Arial"/>
                <w:b/>
                <w:sz w:val="18"/>
                <w:szCs w:val="18"/>
              </w:rPr>
              <w:fldChar w:fldCharType="separate"/>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fldChar w:fldCharType="end"/>
            </w:r>
          </w:p>
        </w:tc>
      </w:tr>
      <w:tr w:rsidR="00A345CC" w:rsidRPr="00E051CA" w:rsidTr="00A345CC">
        <w:tc>
          <w:tcPr>
            <w:tcW w:w="504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numPr>
                <w:ilvl w:val="0"/>
                <w:numId w:val="20"/>
              </w:numPr>
              <w:spacing w:after="0" w:line="240" w:lineRule="auto"/>
              <w:rPr>
                <w:rFonts w:ascii="Arial" w:hAnsi="Arial" w:cs="Arial"/>
                <w:sz w:val="18"/>
                <w:szCs w:val="18"/>
              </w:rPr>
            </w:pPr>
            <w:r w:rsidRPr="00E051CA">
              <w:rPr>
                <w:rFonts w:ascii="Arial" w:hAnsi="Arial" w:cs="Arial"/>
                <w:sz w:val="18"/>
                <w:szCs w:val="18"/>
              </w:rPr>
              <w:t>Plans include refresher orientation for Continuity staff.</w:t>
            </w:r>
          </w:p>
          <w:p w:rsidR="00A345CC" w:rsidRPr="00A345CC" w:rsidRDefault="00A345CC" w:rsidP="00A345CC">
            <w:pPr>
              <w:tabs>
                <w:tab w:val="num" w:pos="720"/>
              </w:tabs>
              <w:spacing w:after="0" w:line="240" w:lineRule="auto"/>
              <w:ind w:left="720" w:hanging="360"/>
              <w:rPr>
                <w:rFonts w:ascii="Arial" w:hAnsi="Arial" w:cs="Arial"/>
                <w:sz w:val="18"/>
                <w:szCs w:val="18"/>
              </w:rPr>
            </w:pPr>
            <w:r w:rsidRPr="00E051CA">
              <w:rPr>
                <w:rFonts w:ascii="Arial" w:hAnsi="Arial" w:cs="Arial"/>
                <w:sz w:val="18"/>
                <w:szCs w:val="18"/>
              </w:rPr>
              <w:t xml:space="preserve">Comments:  </w:t>
            </w:r>
            <w:r w:rsidRPr="00A345CC">
              <w:rPr>
                <w:rFonts w:ascii="Arial" w:hAnsi="Arial" w:cs="Arial"/>
                <w:sz w:val="18"/>
                <w:szCs w:val="18"/>
              </w:rPr>
              <w:fldChar w:fldCharType="begin">
                <w:ffData>
                  <w:name w:val="Text61"/>
                  <w:enabled/>
                  <w:calcOnExit w:val="0"/>
                  <w:textInput/>
                </w:ffData>
              </w:fldChar>
            </w:r>
            <w:r w:rsidRPr="00A345CC">
              <w:rPr>
                <w:rFonts w:ascii="Arial" w:hAnsi="Arial" w:cs="Arial"/>
                <w:sz w:val="18"/>
                <w:szCs w:val="18"/>
              </w:rPr>
              <w:instrText xml:space="preserve"> FORMTEXT </w:instrText>
            </w:r>
            <w:r w:rsidRPr="00A345CC">
              <w:rPr>
                <w:rFonts w:ascii="Arial" w:hAnsi="Arial" w:cs="Arial"/>
                <w:sz w:val="18"/>
                <w:szCs w:val="18"/>
              </w:rPr>
            </w:r>
            <w:r w:rsidRPr="00A345CC">
              <w:rPr>
                <w:rFonts w:ascii="Arial" w:hAnsi="Arial" w:cs="Arial"/>
                <w:sz w:val="18"/>
                <w:szCs w:val="18"/>
              </w:rPr>
              <w:fldChar w:fldCharType="separate"/>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fldChar w:fldCharType="end"/>
            </w:r>
          </w:p>
          <w:p w:rsidR="00A345CC" w:rsidRPr="00E051CA" w:rsidRDefault="00A345CC" w:rsidP="00A345CC">
            <w:pPr>
              <w:tabs>
                <w:tab w:val="num" w:pos="720"/>
              </w:tabs>
              <w:spacing w:after="0" w:line="240" w:lineRule="auto"/>
              <w:ind w:left="720" w:hanging="360"/>
              <w:rPr>
                <w:rFonts w:ascii="Arial"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A345CC" w:rsidRPr="00A345CC" w:rsidRDefault="00A345CC" w:rsidP="00A345CC">
            <w:pPr>
              <w:rPr>
                <w:rFonts w:ascii="Arial" w:hAnsi="Arial" w:cs="Arial"/>
                <w:b/>
                <w:sz w:val="18"/>
                <w:szCs w:val="18"/>
              </w:rPr>
            </w:pPr>
            <w:r w:rsidRPr="00A345CC">
              <w:rPr>
                <w:rFonts w:ascii="Arial" w:hAnsi="Arial" w:cs="Arial"/>
                <w:b/>
                <w:sz w:val="18"/>
                <w:szCs w:val="18"/>
              </w:rPr>
              <w:fldChar w:fldCharType="begin">
                <w:ffData>
                  <w:name w:val="Text47"/>
                  <w:enabled/>
                  <w:calcOnExit w:val="0"/>
                  <w:textInput/>
                </w:ffData>
              </w:fldChar>
            </w:r>
            <w:r w:rsidRPr="00A345CC">
              <w:rPr>
                <w:rFonts w:ascii="Arial" w:hAnsi="Arial" w:cs="Arial"/>
                <w:b/>
                <w:sz w:val="18"/>
                <w:szCs w:val="18"/>
              </w:rPr>
              <w:instrText xml:space="preserve"> FORMTEXT </w:instrText>
            </w:r>
            <w:r w:rsidRPr="00A345CC">
              <w:rPr>
                <w:rFonts w:ascii="Arial" w:hAnsi="Arial" w:cs="Arial"/>
                <w:b/>
                <w:sz w:val="18"/>
                <w:szCs w:val="18"/>
              </w:rPr>
            </w:r>
            <w:r w:rsidRPr="00A345CC">
              <w:rPr>
                <w:rFonts w:ascii="Arial" w:hAnsi="Arial" w:cs="Arial"/>
                <w:b/>
                <w:sz w:val="18"/>
                <w:szCs w:val="18"/>
              </w:rPr>
              <w:fldChar w:fldCharType="separate"/>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tcPr>
          <w:p w:rsidR="00A345CC" w:rsidRPr="00A345CC" w:rsidRDefault="00A345CC" w:rsidP="00A345CC">
            <w:pPr>
              <w:rPr>
                <w:rFonts w:ascii="Arial" w:hAnsi="Arial" w:cs="Arial"/>
                <w:b/>
                <w:sz w:val="18"/>
                <w:szCs w:val="18"/>
              </w:rPr>
            </w:pPr>
            <w:r w:rsidRPr="00A345CC">
              <w:rPr>
                <w:rFonts w:ascii="Arial" w:hAnsi="Arial" w:cs="Arial"/>
                <w:b/>
                <w:sz w:val="18"/>
                <w:szCs w:val="18"/>
              </w:rPr>
              <w:fldChar w:fldCharType="begin">
                <w:ffData>
                  <w:name w:val="Text47"/>
                  <w:enabled/>
                  <w:calcOnExit w:val="0"/>
                  <w:textInput/>
                </w:ffData>
              </w:fldChar>
            </w:r>
            <w:r w:rsidRPr="00A345CC">
              <w:rPr>
                <w:rFonts w:ascii="Arial" w:hAnsi="Arial" w:cs="Arial"/>
                <w:b/>
                <w:sz w:val="18"/>
                <w:szCs w:val="18"/>
              </w:rPr>
              <w:instrText xml:space="preserve"> FORMTEXT </w:instrText>
            </w:r>
            <w:r w:rsidRPr="00A345CC">
              <w:rPr>
                <w:rFonts w:ascii="Arial" w:hAnsi="Arial" w:cs="Arial"/>
                <w:b/>
                <w:sz w:val="18"/>
                <w:szCs w:val="18"/>
              </w:rPr>
            </w:r>
            <w:r w:rsidRPr="00A345CC">
              <w:rPr>
                <w:rFonts w:ascii="Arial" w:hAnsi="Arial" w:cs="Arial"/>
                <w:b/>
                <w:sz w:val="18"/>
                <w:szCs w:val="18"/>
              </w:rPr>
              <w:fldChar w:fldCharType="separate"/>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fldChar w:fldCharType="end"/>
            </w:r>
          </w:p>
        </w:tc>
      </w:tr>
      <w:tr w:rsidR="00A345CC" w:rsidRPr="00E051CA" w:rsidTr="00A345CC">
        <w:tc>
          <w:tcPr>
            <w:tcW w:w="504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numPr>
                <w:ilvl w:val="0"/>
                <w:numId w:val="20"/>
              </w:numPr>
              <w:spacing w:after="0" w:line="240" w:lineRule="auto"/>
              <w:rPr>
                <w:rFonts w:ascii="Arial" w:hAnsi="Arial" w:cs="Arial"/>
                <w:sz w:val="18"/>
                <w:szCs w:val="18"/>
              </w:rPr>
            </w:pPr>
            <w:r w:rsidRPr="00E051CA">
              <w:rPr>
                <w:rFonts w:ascii="Arial" w:hAnsi="Arial" w:cs="Arial"/>
                <w:sz w:val="18"/>
                <w:szCs w:val="18"/>
              </w:rPr>
              <w:t>Plans include inter-agency exercising of Continuity plans where applicable and feasible.</w:t>
            </w:r>
          </w:p>
          <w:p w:rsidR="00A345CC" w:rsidRPr="00A345CC" w:rsidRDefault="00A345CC" w:rsidP="00A345CC">
            <w:pPr>
              <w:tabs>
                <w:tab w:val="num" w:pos="720"/>
              </w:tabs>
              <w:spacing w:after="0" w:line="240" w:lineRule="auto"/>
              <w:ind w:left="720" w:hanging="360"/>
              <w:rPr>
                <w:rFonts w:ascii="Arial" w:hAnsi="Arial" w:cs="Arial"/>
                <w:sz w:val="18"/>
                <w:szCs w:val="18"/>
              </w:rPr>
            </w:pPr>
            <w:r w:rsidRPr="00E051CA">
              <w:rPr>
                <w:rFonts w:ascii="Arial" w:hAnsi="Arial" w:cs="Arial"/>
                <w:sz w:val="18"/>
                <w:szCs w:val="18"/>
              </w:rPr>
              <w:t xml:space="preserve">Comments:  </w:t>
            </w:r>
            <w:r w:rsidRPr="00A345CC">
              <w:rPr>
                <w:rFonts w:ascii="Arial" w:hAnsi="Arial" w:cs="Arial"/>
                <w:sz w:val="18"/>
                <w:szCs w:val="18"/>
              </w:rPr>
              <w:fldChar w:fldCharType="begin">
                <w:ffData>
                  <w:name w:val="Text61"/>
                  <w:enabled/>
                  <w:calcOnExit w:val="0"/>
                  <w:textInput/>
                </w:ffData>
              </w:fldChar>
            </w:r>
            <w:r w:rsidRPr="00A345CC">
              <w:rPr>
                <w:rFonts w:ascii="Arial" w:hAnsi="Arial" w:cs="Arial"/>
                <w:sz w:val="18"/>
                <w:szCs w:val="18"/>
              </w:rPr>
              <w:instrText xml:space="preserve"> FORMTEXT </w:instrText>
            </w:r>
            <w:r w:rsidRPr="00A345CC">
              <w:rPr>
                <w:rFonts w:ascii="Arial" w:hAnsi="Arial" w:cs="Arial"/>
                <w:sz w:val="18"/>
                <w:szCs w:val="18"/>
              </w:rPr>
            </w:r>
            <w:r w:rsidRPr="00A345CC">
              <w:rPr>
                <w:rFonts w:ascii="Arial" w:hAnsi="Arial" w:cs="Arial"/>
                <w:sz w:val="18"/>
                <w:szCs w:val="18"/>
              </w:rPr>
              <w:fldChar w:fldCharType="separate"/>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fldChar w:fldCharType="end"/>
            </w:r>
          </w:p>
          <w:p w:rsidR="00A345CC" w:rsidRPr="00E051CA" w:rsidRDefault="00A345CC" w:rsidP="00A345CC">
            <w:pPr>
              <w:tabs>
                <w:tab w:val="num" w:pos="720"/>
              </w:tabs>
              <w:spacing w:after="0" w:line="240" w:lineRule="auto"/>
              <w:ind w:left="720" w:hanging="360"/>
              <w:rPr>
                <w:rFonts w:ascii="Arial"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A345CC" w:rsidRPr="00A345CC" w:rsidRDefault="00A345CC" w:rsidP="00A345CC">
            <w:pPr>
              <w:rPr>
                <w:rFonts w:ascii="Arial" w:hAnsi="Arial" w:cs="Arial"/>
                <w:b/>
                <w:sz w:val="18"/>
                <w:szCs w:val="18"/>
              </w:rPr>
            </w:pPr>
            <w:r w:rsidRPr="00A345CC">
              <w:rPr>
                <w:rFonts w:ascii="Arial" w:hAnsi="Arial" w:cs="Arial"/>
                <w:b/>
                <w:sz w:val="18"/>
                <w:szCs w:val="18"/>
              </w:rPr>
              <w:fldChar w:fldCharType="begin">
                <w:ffData>
                  <w:name w:val="Text47"/>
                  <w:enabled/>
                  <w:calcOnExit w:val="0"/>
                  <w:textInput/>
                </w:ffData>
              </w:fldChar>
            </w:r>
            <w:r w:rsidRPr="00A345CC">
              <w:rPr>
                <w:rFonts w:ascii="Arial" w:hAnsi="Arial" w:cs="Arial"/>
                <w:b/>
                <w:sz w:val="18"/>
                <w:szCs w:val="18"/>
              </w:rPr>
              <w:instrText xml:space="preserve"> FORMTEXT </w:instrText>
            </w:r>
            <w:r w:rsidRPr="00A345CC">
              <w:rPr>
                <w:rFonts w:ascii="Arial" w:hAnsi="Arial" w:cs="Arial"/>
                <w:b/>
                <w:sz w:val="18"/>
                <w:szCs w:val="18"/>
              </w:rPr>
            </w:r>
            <w:r w:rsidRPr="00A345CC">
              <w:rPr>
                <w:rFonts w:ascii="Arial" w:hAnsi="Arial" w:cs="Arial"/>
                <w:b/>
                <w:sz w:val="18"/>
                <w:szCs w:val="18"/>
              </w:rPr>
              <w:fldChar w:fldCharType="separate"/>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tcPr>
          <w:p w:rsidR="00A345CC" w:rsidRPr="00A345CC" w:rsidRDefault="00A345CC" w:rsidP="00A345CC">
            <w:pPr>
              <w:rPr>
                <w:rFonts w:ascii="Arial" w:hAnsi="Arial" w:cs="Arial"/>
                <w:b/>
                <w:sz w:val="18"/>
                <w:szCs w:val="18"/>
              </w:rPr>
            </w:pPr>
            <w:r w:rsidRPr="00A345CC">
              <w:rPr>
                <w:rFonts w:ascii="Arial" w:hAnsi="Arial" w:cs="Arial"/>
                <w:b/>
                <w:sz w:val="18"/>
                <w:szCs w:val="18"/>
              </w:rPr>
              <w:fldChar w:fldCharType="begin">
                <w:ffData>
                  <w:name w:val="Text47"/>
                  <w:enabled/>
                  <w:calcOnExit w:val="0"/>
                  <w:textInput/>
                </w:ffData>
              </w:fldChar>
            </w:r>
            <w:r w:rsidRPr="00A345CC">
              <w:rPr>
                <w:rFonts w:ascii="Arial" w:hAnsi="Arial" w:cs="Arial"/>
                <w:b/>
                <w:sz w:val="18"/>
                <w:szCs w:val="18"/>
              </w:rPr>
              <w:instrText xml:space="preserve"> FORMTEXT </w:instrText>
            </w:r>
            <w:r w:rsidRPr="00A345CC">
              <w:rPr>
                <w:rFonts w:ascii="Arial" w:hAnsi="Arial" w:cs="Arial"/>
                <w:b/>
                <w:sz w:val="18"/>
                <w:szCs w:val="18"/>
              </w:rPr>
            </w:r>
            <w:r w:rsidRPr="00A345CC">
              <w:rPr>
                <w:rFonts w:ascii="Arial" w:hAnsi="Arial" w:cs="Arial"/>
                <w:b/>
                <w:sz w:val="18"/>
                <w:szCs w:val="18"/>
              </w:rPr>
              <w:fldChar w:fldCharType="separate"/>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fldChar w:fldCharType="end"/>
            </w:r>
          </w:p>
        </w:tc>
      </w:tr>
      <w:tr w:rsidR="00A345CC" w:rsidRPr="00E051CA" w:rsidTr="00A345CC">
        <w:tc>
          <w:tcPr>
            <w:tcW w:w="5040" w:type="dxa"/>
            <w:tcBorders>
              <w:top w:val="single" w:sz="4" w:space="0" w:color="auto"/>
              <w:left w:val="single" w:sz="4" w:space="0" w:color="auto"/>
              <w:bottom w:val="single" w:sz="4" w:space="0" w:color="auto"/>
              <w:right w:val="single" w:sz="4" w:space="0" w:color="auto"/>
            </w:tcBorders>
            <w:shd w:val="clear" w:color="auto" w:fill="99CCFF"/>
          </w:tcPr>
          <w:p w:rsidR="00A345CC" w:rsidRPr="007A3E49" w:rsidRDefault="00A345CC" w:rsidP="00A345CC">
            <w:pPr>
              <w:tabs>
                <w:tab w:val="num" w:pos="720"/>
              </w:tabs>
              <w:spacing w:after="0" w:line="240" w:lineRule="auto"/>
              <w:ind w:left="720" w:hanging="360"/>
              <w:rPr>
                <w:rFonts w:ascii="Arial" w:hAnsi="Arial" w:cs="Arial"/>
                <w:b/>
                <w:sz w:val="18"/>
                <w:szCs w:val="18"/>
                <w:u w:val="single"/>
              </w:rPr>
            </w:pPr>
            <w:r w:rsidRPr="007A3E49">
              <w:rPr>
                <w:rFonts w:ascii="Arial" w:hAnsi="Arial" w:cs="Arial"/>
                <w:b/>
                <w:sz w:val="18"/>
                <w:szCs w:val="18"/>
                <w:u w:val="single"/>
              </w:rPr>
              <w:t xml:space="preserve">Devolution of Control and Direction </w:t>
            </w:r>
          </w:p>
          <w:p w:rsidR="007A3E49" w:rsidRDefault="007A3E49" w:rsidP="00A345CC">
            <w:pPr>
              <w:tabs>
                <w:tab w:val="num" w:pos="720"/>
              </w:tabs>
              <w:spacing w:after="0" w:line="240" w:lineRule="auto"/>
              <w:ind w:left="720" w:hanging="360"/>
              <w:rPr>
                <w:rFonts w:ascii="Arial" w:hAnsi="Arial" w:cs="Arial"/>
                <w:sz w:val="18"/>
                <w:szCs w:val="18"/>
              </w:rPr>
            </w:pPr>
          </w:p>
          <w:p w:rsidR="00A345CC" w:rsidRPr="00A345CC" w:rsidRDefault="00A345CC" w:rsidP="00A345CC">
            <w:pPr>
              <w:tabs>
                <w:tab w:val="num" w:pos="720"/>
              </w:tabs>
              <w:spacing w:after="0" w:line="240" w:lineRule="auto"/>
              <w:ind w:left="720" w:hanging="360"/>
              <w:rPr>
                <w:rFonts w:ascii="Arial" w:hAnsi="Arial" w:cs="Arial"/>
                <w:sz w:val="18"/>
                <w:szCs w:val="18"/>
              </w:rPr>
            </w:pPr>
            <w:r w:rsidRPr="00A345CC">
              <w:rPr>
                <w:rFonts w:ascii="Arial" w:hAnsi="Arial" w:cs="Arial"/>
                <w:sz w:val="18"/>
                <w:szCs w:val="18"/>
              </w:rPr>
              <w:t xml:space="preserve">[Capability Description: Devolution planning supports overall continuity planning and addresses catastrophes and other all-hazards </w:t>
            </w:r>
            <w:proofErr w:type="gramStart"/>
            <w:r w:rsidRPr="00A345CC">
              <w:rPr>
                <w:rFonts w:ascii="Arial" w:hAnsi="Arial" w:cs="Arial"/>
                <w:sz w:val="18"/>
                <w:szCs w:val="18"/>
              </w:rPr>
              <w:t>emergencies</w:t>
            </w:r>
            <w:proofErr w:type="gramEnd"/>
            <w:r w:rsidRPr="00A345CC">
              <w:rPr>
                <w:rFonts w:ascii="Arial" w:hAnsi="Arial" w:cs="Arial"/>
                <w:sz w:val="18"/>
                <w:szCs w:val="18"/>
              </w:rPr>
              <w:t xml:space="preserve"> that render an agency’s leadership and key staff unavailable to or incapable of performing its essential functions from either the agency’s primary or alternate facilities.  Devolution planning also addresses notice and no notice events.  A continuity plan’s devolution option should be developed so that it addresses how an agency will identify and transfer its essential functions and/or leadership authorities away from the primary facility or facilities, and to a location that offers a safe and secure environment in which essential functions can continue to be performed.  The devolution option may be used when the agency’s alternate facility is not available.]</w:t>
            </w:r>
          </w:p>
        </w:tc>
        <w:tc>
          <w:tcPr>
            <w:tcW w:w="1620" w:type="dxa"/>
            <w:tcBorders>
              <w:top w:val="single" w:sz="4" w:space="0" w:color="auto"/>
              <w:left w:val="single" w:sz="4" w:space="0" w:color="auto"/>
              <w:bottom w:val="single" w:sz="4" w:space="0" w:color="auto"/>
              <w:right w:val="single" w:sz="4" w:space="0" w:color="auto"/>
            </w:tcBorders>
            <w:shd w:val="clear" w:color="auto" w:fill="99CCFF"/>
          </w:tcPr>
          <w:p w:rsidR="00A345CC" w:rsidRPr="00A345CC" w:rsidRDefault="00A345CC" w:rsidP="00A345CC">
            <w:pPr>
              <w:rPr>
                <w:rFonts w:ascii="Arial" w:hAnsi="Arial" w:cs="Arial"/>
                <w:b/>
                <w:sz w:val="18"/>
                <w:szCs w:val="18"/>
              </w:rPr>
            </w:pPr>
            <w:r w:rsidRPr="00A345CC">
              <w:rPr>
                <w:rFonts w:ascii="Arial" w:hAnsi="Arial" w:cs="Arial"/>
                <w:b/>
                <w:sz w:val="18"/>
                <w:szCs w:val="18"/>
              </w:rPr>
              <w:t>Yes – Element is Addressed in Plan</w:t>
            </w:r>
          </w:p>
          <w:p w:rsidR="00A345CC" w:rsidRPr="00A345CC" w:rsidRDefault="00A345CC" w:rsidP="00A345CC">
            <w:pPr>
              <w:rPr>
                <w:rFonts w:ascii="Arial" w:hAnsi="Arial" w:cs="Arial"/>
                <w:b/>
                <w:sz w:val="18"/>
                <w:szCs w:val="18"/>
              </w:rPr>
            </w:pPr>
            <w:r w:rsidRPr="00A345CC">
              <w:rPr>
                <w:rFonts w:ascii="Arial" w:hAnsi="Arial" w:cs="Arial"/>
                <w:b/>
                <w:sz w:val="18"/>
                <w:szCs w:val="18"/>
              </w:rPr>
              <w:t>[Reference page number and name of plan where the info can be found]</w:t>
            </w:r>
          </w:p>
        </w:tc>
        <w:tc>
          <w:tcPr>
            <w:tcW w:w="1620" w:type="dxa"/>
            <w:tcBorders>
              <w:top w:val="single" w:sz="4" w:space="0" w:color="auto"/>
              <w:left w:val="single" w:sz="4" w:space="0" w:color="auto"/>
              <w:bottom w:val="single" w:sz="4" w:space="0" w:color="auto"/>
              <w:right w:val="single" w:sz="4" w:space="0" w:color="auto"/>
            </w:tcBorders>
            <w:shd w:val="clear" w:color="auto" w:fill="99CCFF"/>
          </w:tcPr>
          <w:p w:rsidR="00A345CC" w:rsidRPr="00A345CC" w:rsidRDefault="00A345CC" w:rsidP="00A345CC">
            <w:pPr>
              <w:rPr>
                <w:rFonts w:ascii="Arial" w:hAnsi="Arial" w:cs="Arial"/>
                <w:b/>
                <w:sz w:val="18"/>
                <w:szCs w:val="18"/>
              </w:rPr>
            </w:pPr>
            <w:r w:rsidRPr="00A345CC">
              <w:rPr>
                <w:rFonts w:ascii="Arial" w:hAnsi="Arial" w:cs="Arial"/>
                <w:b/>
                <w:sz w:val="18"/>
                <w:szCs w:val="18"/>
              </w:rPr>
              <w:t>No – Element Not Completely Addressed in Plan</w:t>
            </w:r>
          </w:p>
        </w:tc>
        <w:tc>
          <w:tcPr>
            <w:tcW w:w="2160" w:type="dxa"/>
            <w:tcBorders>
              <w:top w:val="single" w:sz="4" w:space="0" w:color="auto"/>
              <w:left w:val="single" w:sz="4" w:space="0" w:color="auto"/>
              <w:bottom w:val="single" w:sz="4" w:space="0" w:color="auto"/>
              <w:right w:val="single" w:sz="4" w:space="0" w:color="auto"/>
            </w:tcBorders>
            <w:shd w:val="clear" w:color="auto" w:fill="99CCFF"/>
          </w:tcPr>
          <w:p w:rsidR="00A345CC" w:rsidRPr="00A345CC" w:rsidRDefault="00A345CC" w:rsidP="00A345CC">
            <w:pPr>
              <w:rPr>
                <w:rFonts w:ascii="Arial" w:hAnsi="Arial" w:cs="Arial"/>
                <w:b/>
                <w:sz w:val="18"/>
                <w:szCs w:val="18"/>
              </w:rPr>
            </w:pPr>
            <w:r w:rsidRPr="00A345CC">
              <w:rPr>
                <w:rFonts w:ascii="Arial" w:hAnsi="Arial" w:cs="Arial"/>
                <w:b/>
                <w:sz w:val="18"/>
                <w:szCs w:val="18"/>
              </w:rPr>
              <w:t>Corrective Actions (If Answered No) – Strategy for Addressing Planning Gaps</w:t>
            </w:r>
          </w:p>
        </w:tc>
      </w:tr>
      <w:tr w:rsidR="00A345CC" w:rsidRPr="00E051CA" w:rsidTr="00A345CC">
        <w:tc>
          <w:tcPr>
            <w:tcW w:w="504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numPr>
                <w:ilvl w:val="0"/>
                <w:numId w:val="21"/>
              </w:numPr>
              <w:spacing w:after="0" w:line="240" w:lineRule="auto"/>
              <w:rPr>
                <w:rFonts w:ascii="Arial" w:hAnsi="Arial" w:cs="Arial"/>
                <w:sz w:val="18"/>
                <w:szCs w:val="18"/>
              </w:rPr>
            </w:pPr>
            <w:r w:rsidRPr="00E051CA">
              <w:rPr>
                <w:rFonts w:ascii="Arial" w:hAnsi="Arial" w:cs="Arial"/>
                <w:sz w:val="18"/>
                <w:szCs w:val="18"/>
              </w:rPr>
              <w:t>Identifies the likely triggers that would initiate or activate the devolution option.</w:t>
            </w:r>
          </w:p>
          <w:p w:rsidR="00A345CC" w:rsidRPr="00A345CC" w:rsidRDefault="00A345CC" w:rsidP="00A345CC">
            <w:pPr>
              <w:tabs>
                <w:tab w:val="num" w:pos="720"/>
              </w:tabs>
              <w:spacing w:after="0" w:line="240" w:lineRule="auto"/>
              <w:ind w:left="720" w:hanging="360"/>
              <w:rPr>
                <w:rFonts w:ascii="Arial" w:hAnsi="Arial" w:cs="Arial"/>
                <w:sz w:val="18"/>
                <w:szCs w:val="18"/>
              </w:rPr>
            </w:pPr>
            <w:r w:rsidRPr="00E051CA">
              <w:rPr>
                <w:rFonts w:ascii="Arial" w:hAnsi="Arial" w:cs="Arial"/>
                <w:sz w:val="18"/>
                <w:szCs w:val="18"/>
              </w:rPr>
              <w:t xml:space="preserve">Comments:  </w:t>
            </w:r>
            <w:r w:rsidRPr="00A345CC">
              <w:rPr>
                <w:rFonts w:ascii="Arial" w:hAnsi="Arial" w:cs="Arial"/>
                <w:sz w:val="18"/>
                <w:szCs w:val="18"/>
              </w:rPr>
              <w:fldChar w:fldCharType="begin">
                <w:ffData>
                  <w:name w:val="Text61"/>
                  <w:enabled/>
                  <w:calcOnExit w:val="0"/>
                  <w:textInput/>
                </w:ffData>
              </w:fldChar>
            </w:r>
            <w:r w:rsidRPr="00A345CC">
              <w:rPr>
                <w:rFonts w:ascii="Arial" w:hAnsi="Arial" w:cs="Arial"/>
                <w:sz w:val="18"/>
                <w:szCs w:val="18"/>
              </w:rPr>
              <w:instrText xml:space="preserve"> FORMTEXT </w:instrText>
            </w:r>
            <w:r w:rsidRPr="00A345CC">
              <w:rPr>
                <w:rFonts w:ascii="Arial" w:hAnsi="Arial" w:cs="Arial"/>
                <w:sz w:val="18"/>
                <w:szCs w:val="18"/>
              </w:rPr>
            </w:r>
            <w:r w:rsidRPr="00A345CC">
              <w:rPr>
                <w:rFonts w:ascii="Arial" w:hAnsi="Arial" w:cs="Arial"/>
                <w:sz w:val="18"/>
                <w:szCs w:val="18"/>
              </w:rPr>
              <w:fldChar w:fldCharType="separate"/>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fldChar w:fldCharType="end"/>
            </w:r>
          </w:p>
          <w:p w:rsidR="00A345CC" w:rsidRPr="00E051CA" w:rsidRDefault="00A345CC" w:rsidP="00A345CC">
            <w:pPr>
              <w:tabs>
                <w:tab w:val="num" w:pos="720"/>
              </w:tabs>
              <w:spacing w:after="0" w:line="240" w:lineRule="auto"/>
              <w:ind w:left="720" w:hanging="360"/>
              <w:rPr>
                <w:rFonts w:ascii="Arial"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tcPr>
          <w:p w:rsidR="00A345CC" w:rsidRPr="00A345CC"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A345CC" w:rsidRPr="00A345CC" w:rsidRDefault="00A345CC" w:rsidP="00A345CC">
            <w:pPr>
              <w:rPr>
                <w:rFonts w:ascii="Arial" w:hAnsi="Arial" w:cs="Arial"/>
                <w:b/>
                <w:sz w:val="18"/>
                <w:szCs w:val="18"/>
              </w:rPr>
            </w:pPr>
            <w:r w:rsidRPr="00A345CC">
              <w:rPr>
                <w:rFonts w:ascii="Arial" w:hAnsi="Arial" w:cs="Arial"/>
                <w:b/>
                <w:sz w:val="18"/>
                <w:szCs w:val="18"/>
              </w:rPr>
              <w:fldChar w:fldCharType="begin">
                <w:ffData>
                  <w:name w:val="Text47"/>
                  <w:enabled/>
                  <w:calcOnExit w:val="0"/>
                  <w:textInput/>
                </w:ffData>
              </w:fldChar>
            </w:r>
            <w:r w:rsidRPr="00A345CC">
              <w:rPr>
                <w:rFonts w:ascii="Arial" w:hAnsi="Arial" w:cs="Arial"/>
                <w:b/>
                <w:sz w:val="18"/>
                <w:szCs w:val="18"/>
              </w:rPr>
              <w:instrText xml:space="preserve"> FORMTEXT </w:instrText>
            </w:r>
            <w:r w:rsidRPr="00A345CC">
              <w:rPr>
                <w:rFonts w:ascii="Arial" w:hAnsi="Arial" w:cs="Arial"/>
                <w:b/>
                <w:sz w:val="18"/>
                <w:szCs w:val="18"/>
              </w:rPr>
            </w:r>
            <w:r w:rsidRPr="00A345CC">
              <w:rPr>
                <w:rFonts w:ascii="Arial" w:hAnsi="Arial" w:cs="Arial"/>
                <w:b/>
                <w:sz w:val="18"/>
                <w:szCs w:val="18"/>
              </w:rPr>
              <w:fldChar w:fldCharType="separate"/>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tcPr>
          <w:p w:rsidR="00A345CC" w:rsidRPr="00A345CC" w:rsidRDefault="00A345CC" w:rsidP="00A345CC">
            <w:pPr>
              <w:rPr>
                <w:rFonts w:ascii="Arial" w:hAnsi="Arial" w:cs="Arial"/>
                <w:b/>
                <w:sz w:val="18"/>
                <w:szCs w:val="18"/>
              </w:rPr>
            </w:pPr>
            <w:r w:rsidRPr="00A345CC">
              <w:rPr>
                <w:rFonts w:ascii="Arial" w:hAnsi="Arial" w:cs="Arial"/>
                <w:b/>
                <w:sz w:val="18"/>
                <w:szCs w:val="18"/>
              </w:rPr>
              <w:fldChar w:fldCharType="begin">
                <w:ffData>
                  <w:name w:val="Text47"/>
                  <w:enabled/>
                  <w:calcOnExit w:val="0"/>
                  <w:textInput/>
                </w:ffData>
              </w:fldChar>
            </w:r>
            <w:r w:rsidRPr="00A345CC">
              <w:rPr>
                <w:rFonts w:ascii="Arial" w:hAnsi="Arial" w:cs="Arial"/>
                <w:b/>
                <w:sz w:val="18"/>
                <w:szCs w:val="18"/>
              </w:rPr>
              <w:instrText xml:space="preserve"> FORMTEXT </w:instrText>
            </w:r>
            <w:r w:rsidRPr="00A345CC">
              <w:rPr>
                <w:rFonts w:ascii="Arial" w:hAnsi="Arial" w:cs="Arial"/>
                <w:b/>
                <w:sz w:val="18"/>
                <w:szCs w:val="18"/>
              </w:rPr>
            </w:r>
            <w:r w:rsidRPr="00A345CC">
              <w:rPr>
                <w:rFonts w:ascii="Arial" w:hAnsi="Arial" w:cs="Arial"/>
                <w:b/>
                <w:sz w:val="18"/>
                <w:szCs w:val="18"/>
              </w:rPr>
              <w:fldChar w:fldCharType="separate"/>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fldChar w:fldCharType="end"/>
            </w:r>
          </w:p>
        </w:tc>
      </w:tr>
      <w:tr w:rsidR="00A345CC" w:rsidRPr="00E051CA" w:rsidTr="00A345CC">
        <w:tc>
          <w:tcPr>
            <w:tcW w:w="504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numPr>
                <w:ilvl w:val="0"/>
                <w:numId w:val="21"/>
              </w:numPr>
              <w:spacing w:after="0" w:line="240" w:lineRule="auto"/>
              <w:rPr>
                <w:rFonts w:ascii="Arial" w:hAnsi="Arial" w:cs="Arial"/>
                <w:sz w:val="18"/>
                <w:szCs w:val="18"/>
              </w:rPr>
            </w:pPr>
            <w:r w:rsidRPr="00E051CA">
              <w:rPr>
                <w:rFonts w:ascii="Arial" w:hAnsi="Arial" w:cs="Arial"/>
                <w:sz w:val="18"/>
                <w:szCs w:val="18"/>
              </w:rPr>
              <w:t>Specifies how and when direction and control of agency operations will be transferred to the devolution site.</w:t>
            </w:r>
          </w:p>
          <w:p w:rsidR="00A345CC" w:rsidRPr="00A345CC" w:rsidRDefault="00A345CC" w:rsidP="00A345CC">
            <w:pPr>
              <w:tabs>
                <w:tab w:val="num" w:pos="720"/>
              </w:tabs>
              <w:spacing w:after="0" w:line="240" w:lineRule="auto"/>
              <w:ind w:left="720" w:hanging="360"/>
              <w:rPr>
                <w:rFonts w:ascii="Arial" w:hAnsi="Arial" w:cs="Arial"/>
                <w:sz w:val="18"/>
                <w:szCs w:val="18"/>
              </w:rPr>
            </w:pPr>
            <w:r w:rsidRPr="00E051CA">
              <w:rPr>
                <w:rFonts w:ascii="Arial" w:hAnsi="Arial" w:cs="Arial"/>
                <w:sz w:val="18"/>
                <w:szCs w:val="18"/>
              </w:rPr>
              <w:t xml:space="preserve">Comments:  </w:t>
            </w:r>
            <w:r w:rsidRPr="00A345CC">
              <w:rPr>
                <w:rFonts w:ascii="Arial" w:hAnsi="Arial" w:cs="Arial"/>
                <w:sz w:val="18"/>
                <w:szCs w:val="18"/>
              </w:rPr>
              <w:fldChar w:fldCharType="begin">
                <w:ffData>
                  <w:name w:val="Text61"/>
                  <w:enabled/>
                  <w:calcOnExit w:val="0"/>
                  <w:textInput/>
                </w:ffData>
              </w:fldChar>
            </w:r>
            <w:r w:rsidRPr="00A345CC">
              <w:rPr>
                <w:rFonts w:ascii="Arial" w:hAnsi="Arial" w:cs="Arial"/>
                <w:sz w:val="18"/>
                <w:szCs w:val="18"/>
              </w:rPr>
              <w:instrText xml:space="preserve"> FORMTEXT </w:instrText>
            </w:r>
            <w:r w:rsidRPr="00A345CC">
              <w:rPr>
                <w:rFonts w:ascii="Arial" w:hAnsi="Arial" w:cs="Arial"/>
                <w:sz w:val="18"/>
                <w:szCs w:val="18"/>
              </w:rPr>
            </w:r>
            <w:r w:rsidRPr="00A345CC">
              <w:rPr>
                <w:rFonts w:ascii="Arial" w:hAnsi="Arial" w:cs="Arial"/>
                <w:sz w:val="18"/>
                <w:szCs w:val="18"/>
              </w:rPr>
              <w:fldChar w:fldCharType="separate"/>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fldChar w:fldCharType="end"/>
            </w:r>
          </w:p>
          <w:p w:rsidR="00A345CC" w:rsidRPr="00E051CA" w:rsidRDefault="00A345CC" w:rsidP="00A345CC">
            <w:pPr>
              <w:tabs>
                <w:tab w:val="num" w:pos="720"/>
              </w:tabs>
              <w:spacing w:after="0" w:line="240" w:lineRule="auto"/>
              <w:ind w:left="720" w:hanging="360"/>
              <w:rPr>
                <w:rFonts w:ascii="Arial"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tcPr>
          <w:p w:rsidR="00A345CC" w:rsidRPr="00A345CC"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A345CC" w:rsidRPr="00A345CC" w:rsidRDefault="00A345CC" w:rsidP="00A345CC">
            <w:pPr>
              <w:rPr>
                <w:rFonts w:ascii="Arial" w:hAnsi="Arial" w:cs="Arial"/>
                <w:b/>
                <w:sz w:val="18"/>
                <w:szCs w:val="18"/>
              </w:rPr>
            </w:pPr>
            <w:r w:rsidRPr="00A345CC">
              <w:rPr>
                <w:rFonts w:ascii="Arial" w:hAnsi="Arial" w:cs="Arial"/>
                <w:b/>
                <w:sz w:val="18"/>
                <w:szCs w:val="18"/>
              </w:rPr>
              <w:fldChar w:fldCharType="begin">
                <w:ffData>
                  <w:name w:val="Text47"/>
                  <w:enabled/>
                  <w:calcOnExit w:val="0"/>
                  <w:textInput/>
                </w:ffData>
              </w:fldChar>
            </w:r>
            <w:r w:rsidRPr="00A345CC">
              <w:rPr>
                <w:rFonts w:ascii="Arial" w:hAnsi="Arial" w:cs="Arial"/>
                <w:b/>
                <w:sz w:val="18"/>
                <w:szCs w:val="18"/>
              </w:rPr>
              <w:instrText xml:space="preserve"> FORMTEXT </w:instrText>
            </w:r>
            <w:r w:rsidRPr="00A345CC">
              <w:rPr>
                <w:rFonts w:ascii="Arial" w:hAnsi="Arial" w:cs="Arial"/>
                <w:b/>
                <w:sz w:val="18"/>
                <w:szCs w:val="18"/>
              </w:rPr>
            </w:r>
            <w:r w:rsidRPr="00A345CC">
              <w:rPr>
                <w:rFonts w:ascii="Arial" w:hAnsi="Arial" w:cs="Arial"/>
                <w:b/>
                <w:sz w:val="18"/>
                <w:szCs w:val="18"/>
              </w:rPr>
              <w:fldChar w:fldCharType="separate"/>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tcPr>
          <w:p w:rsidR="00A345CC" w:rsidRPr="00A345CC" w:rsidRDefault="00A345CC" w:rsidP="00A345CC">
            <w:pPr>
              <w:rPr>
                <w:rFonts w:ascii="Arial" w:hAnsi="Arial" w:cs="Arial"/>
                <w:b/>
                <w:sz w:val="18"/>
                <w:szCs w:val="18"/>
              </w:rPr>
            </w:pPr>
            <w:r w:rsidRPr="00A345CC">
              <w:rPr>
                <w:rFonts w:ascii="Arial" w:hAnsi="Arial" w:cs="Arial"/>
                <w:b/>
                <w:sz w:val="18"/>
                <w:szCs w:val="18"/>
              </w:rPr>
              <w:fldChar w:fldCharType="begin">
                <w:ffData>
                  <w:name w:val="Text47"/>
                  <w:enabled/>
                  <w:calcOnExit w:val="0"/>
                  <w:textInput/>
                </w:ffData>
              </w:fldChar>
            </w:r>
            <w:r w:rsidRPr="00A345CC">
              <w:rPr>
                <w:rFonts w:ascii="Arial" w:hAnsi="Arial" w:cs="Arial"/>
                <w:b/>
                <w:sz w:val="18"/>
                <w:szCs w:val="18"/>
              </w:rPr>
              <w:instrText xml:space="preserve"> FORMTEXT </w:instrText>
            </w:r>
            <w:r w:rsidRPr="00A345CC">
              <w:rPr>
                <w:rFonts w:ascii="Arial" w:hAnsi="Arial" w:cs="Arial"/>
                <w:b/>
                <w:sz w:val="18"/>
                <w:szCs w:val="18"/>
              </w:rPr>
            </w:r>
            <w:r w:rsidRPr="00A345CC">
              <w:rPr>
                <w:rFonts w:ascii="Arial" w:hAnsi="Arial" w:cs="Arial"/>
                <w:b/>
                <w:sz w:val="18"/>
                <w:szCs w:val="18"/>
              </w:rPr>
              <w:fldChar w:fldCharType="separate"/>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fldChar w:fldCharType="end"/>
            </w:r>
          </w:p>
        </w:tc>
      </w:tr>
      <w:tr w:rsidR="00A345CC" w:rsidRPr="00E051CA" w:rsidTr="00A345CC">
        <w:tc>
          <w:tcPr>
            <w:tcW w:w="504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numPr>
                <w:ilvl w:val="0"/>
                <w:numId w:val="21"/>
              </w:numPr>
              <w:spacing w:after="0" w:line="240" w:lineRule="auto"/>
              <w:rPr>
                <w:rFonts w:ascii="Arial" w:hAnsi="Arial" w:cs="Arial"/>
                <w:sz w:val="18"/>
                <w:szCs w:val="18"/>
              </w:rPr>
            </w:pPr>
            <w:r w:rsidRPr="00E051CA">
              <w:rPr>
                <w:rFonts w:ascii="Arial" w:hAnsi="Arial" w:cs="Arial"/>
                <w:sz w:val="18"/>
                <w:szCs w:val="18"/>
              </w:rPr>
              <w:t>Lists necessary resources (people, equipment, and materials) to facilitate the ability to perform essential functions at the devolution site.</w:t>
            </w:r>
          </w:p>
          <w:p w:rsidR="00A345CC" w:rsidRPr="00A345CC" w:rsidRDefault="00A345CC" w:rsidP="00A345CC">
            <w:pPr>
              <w:tabs>
                <w:tab w:val="num" w:pos="720"/>
              </w:tabs>
              <w:spacing w:after="0" w:line="240" w:lineRule="auto"/>
              <w:ind w:left="720" w:hanging="360"/>
              <w:rPr>
                <w:rFonts w:ascii="Arial" w:hAnsi="Arial" w:cs="Arial"/>
                <w:sz w:val="18"/>
                <w:szCs w:val="18"/>
              </w:rPr>
            </w:pPr>
            <w:r w:rsidRPr="00E051CA">
              <w:rPr>
                <w:rFonts w:ascii="Arial" w:hAnsi="Arial" w:cs="Arial"/>
                <w:sz w:val="18"/>
                <w:szCs w:val="18"/>
              </w:rPr>
              <w:t xml:space="preserve">Comments:  </w:t>
            </w:r>
            <w:r w:rsidRPr="00A345CC">
              <w:rPr>
                <w:rFonts w:ascii="Arial" w:hAnsi="Arial" w:cs="Arial"/>
                <w:sz w:val="18"/>
                <w:szCs w:val="18"/>
              </w:rPr>
              <w:fldChar w:fldCharType="begin">
                <w:ffData>
                  <w:name w:val="Text61"/>
                  <w:enabled/>
                  <w:calcOnExit w:val="0"/>
                  <w:textInput/>
                </w:ffData>
              </w:fldChar>
            </w:r>
            <w:r w:rsidRPr="00A345CC">
              <w:rPr>
                <w:rFonts w:ascii="Arial" w:hAnsi="Arial" w:cs="Arial"/>
                <w:sz w:val="18"/>
                <w:szCs w:val="18"/>
              </w:rPr>
              <w:instrText xml:space="preserve"> FORMTEXT </w:instrText>
            </w:r>
            <w:r w:rsidRPr="00A345CC">
              <w:rPr>
                <w:rFonts w:ascii="Arial" w:hAnsi="Arial" w:cs="Arial"/>
                <w:sz w:val="18"/>
                <w:szCs w:val="18"/>
              </w:rPr>
            </w:r>
            <w:r w:rsidRPr="00A345CC">
              <w:rPr>
                <w:rFonts w:ascii="Arial" w:hAnsi="Arial" w:cs="Arial"/>
                <w:sz w:val="18"/>
                <w:szCs w:val="18"/>
              </w:rPr>
              <w:fldChar w:fldCharType="separate"/>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fldChar w:fldCharType="end"/>
            </w:r>
          </w:p>
          <w:p w:rsidR="00A345CC" w:rsidRPr="00E051CA" w:rsidRDefault="00A345CC" w:rsidP="00A345CC">
            <w:pPr>
              <w:tabs>
                <w:tab w:val="num" w:pos="720"/>
              </w:tabs>
              <w:spacing w:after="0" w:line="240" w:lineRule="auto"/>
              <w:ind w:left="720" w:hanging="360"/>
              <w:rPr>
                <w:rFonts w:ascii="Arial"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tcPr>
          <w:p w:rsidR="00A345CC" w:rsidRPr="00A345CC"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A345CC" w:rsidRPr="00A345CC" w:rsidRDefault="00A345CC" w:rsidP="00A345CC">
            <w:pPr>
              <w:rPr>
                <w:rFonts w:ascii="Arial" w:hAnsi="Arial" w:cs="Arial"/>
                <w:b/>
                <w:sz w:val="18"/>
                <w:szCs w:val="18"/>
              </w:rPr>
            </w:pPr>
            <w:r w:rsidRPr="00A345CC">
              <w:rPr>
                <w:rFonts w:ascii="Arial" w:hAnsi="Arial" w:cs="Arial"/>
                <w:b/>
                <w:sz w:val="18"/>
                <w:szCs w:val="18"/>
              </w:rPr>
              <w:fldChar w:fldCharType="begin">
                <w:ffData>
                  <w:name w:val="Text47"/>
                  <w:enabled/>
                  <w:calcOnExit w:val="0"/>
                  <w:textInput/>
                </w:ffData>
              </w:fldChar>
            </w:r>
            <w:r w:rsidRPr="00A345CC">
              <w:rPr>
                <w:rFonts w:ascii="Arial" w:hAnsi="Arial" w:cs="Arial"/>
                <w:b/>
                <w:sz w:val="18"/>
                <w:szCs w:val="18"/>
              </w:rPr>
              <w:instrText xml:space="preserve"> FORMTEXT </w:instrText>
            </w:r>
            <w:r w:rsidRPr="00A345CC">
              <w:rPr>
                <w:rFonts w:ascii="Arial" w:hAnsi="Arial" w:cs="Arial"/>
                <w:b/>
                <w:sz w:val="18"/>
                <w:szCs w:val="18"/>
              </w:rPr>
            </w:r>
            <w:r w:rsidRPr="00A345CC">
              <w:rPr>
                <w:rFonts w:ascii="Arial" w:hAnsi="Arial" w:cs="Arial"/>
                <w:b/>
                <w:sz w:val="18"/>
                <w:szCs w:val="18"/>
              </w:rPr>
              <w:fldChar w:fldCharType="separate"/>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tcPr>
          <w:p w:rsidR="00A345CC" w:rsidRPr="00A345CC" w:rsidRDefault="00A345CC" w:rsidP="00A345CC">
            <w:pPr>
              <w:rPr>
                <w:rFonts w:ascii="Arial" w:hAnsi="Arial" w:cs="Arial"/>
                <w:b/>
                <w:sz w:val="18"/>
                <w:szCs w:val="18"/>
              </w:rPr>
            </w:pPr>
            <w:r w:rsidRPr="00A345CC">
              <w:rPr>
                <w:rFonts w:ascii="Arial" w:hAnsi="Arial" w:cs="Arial"/>
                <w:b/>
                <w:sz w:val="18"/>
                <w:szCs w:val="18"/>
              </w:rPr>
              <w:fldChar w:fldCharType="begin">
                <w:ffData>
                  <w:name w:val="Text47"/>
                  <w:enabled/>
                  <w:calcOnExit w:val="0"/>
                  <w:textInput/>
                </w:ffData>
              </w:fldChar>
            </w:r>
            <w:r w:rsidRPr="00A345CC">
              <w:rPr>
                <w:rFonts w:ascii="Arial" w:hAnsi="Arial" w:cs="Arial"/>
                <w:b/>
                <w:sz w:val="18"/>
                <w:szCs w:val="18"/>
              </w:rPr>
              <w:instrText xml:space="preserve"> FORMTEXT </w:instrText>
            </w:r>
            <w:r w:rsidRPr="00A345CC">
              <w:rPr>
                <w:rFonts w:ascii="Arial" w:hAnsi="Arial" w:cs="Arial"/>
                <w:b/>
                <w:sz w:val="18"/>
                <w:szCs w:val="18"/>
              </w:rPr>
            </w:r>
            <w:r w:rsidRPr="00A345CC">
              <w:rPr>
                <w:rFonts w:ascii="Arial" w:hAnsi="Arial" w:cs="Arial"/>
                <w:b/>
                <w:sz w:val="18"/>
                <w:szCs w:val="18"/>
              </w:rPr>
              <w:fldChar w:fldCharType="separate"/>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fldChar w:fldCharType="end"/>
            </w:r>
          </w:p>
        </w:tc>
      </w:tr>
      <w:tr w:rsidR="00A345CC" w:rsidRPr="00E051CA" w:rsidTr="00A345CC">
        <w:tc>
          <w:tcPr>
            <w:tcW w:w="504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numPr>
                <w:ilvl w:val="0"/>
                <w:numId w:val="21"/>
              </w:numPr>
              <w:spacing w:after="0" w:line="240" w:lineRule="auto"/>
              <w:rPr>
                <w:rFonts w:ascii="Arial" w:hAnsi="Arial" w:cs="Arial"/>
                <w:sz w:val="18"/>
                <w:szCs w:val="18"/>
              </w:rPr>
            </w:pPr>
            <w:r w:rsidRPr="00E051CA">
              <w:rPr>
                <w:rFonts w:ascii="Arial" w:hAnsi="Arial" w:cs="Arial"/>
                <w:sz w:val="18"/>
                <w:szCs w:val="18"/>
              </w:rPr>
              <w:t>Establishes capabilities to restore or reconstitute agency authorities to their pre-event status upon termination of devolution.</w:t>
            </w:r>
          </w:p>
          <w:p w:rsidR="00A345CC" w:rsidRPr="00A345CC" w:rsidRDefault="00A345CC" w:rsidP="00A345CC">
            <w:pPr>
              <w:tabs>
                <w:tab w:val="num" w:pos="720"/>
              </w:tabs>
              <w:spacing w:after="0" w:line="240" w:lineRule="auto"/>
              <w:ind w:left="720" w:hanging="360"/>
              <w:rPr>
                <w:rFonts w:ascii="Arial" w:hAnsi="Arial" w:cs="Arial"/>
                <w:sz w:val="18"/>
                <w:szCs w:val="18"/>
              </w:rPr>
            </w:pPr>
            <w:r w:rsidRPr="00E051CA">
              <w:rPr>
                <w:rFonts w:ascii="Arial" w:hAnsi="Arial" w:cs="Arial"/>
                <w:sz w:val="18"/>
                <w:szCs w:val="18"/>
              </w:rPr>
              <w:t xml:space="preserve">Comments:  </w:t>
            </w:r>
            <w:r w:rsidRPr="00A345CC">
              <w:rPr>
                <w:rFonts w:ascii="Arial" w:hAnsi="Arial" w:cs="Arial"/>
                <w:sz w:val="18"/>
                <w:szCs w:val="18"/>
              </w:rPr>
              <w:fldChar w:fldCharType="begin">
                <w:ffData>
                  <w:name w:val="Text61"/>
                  <w:enabled/>
                  <w:calcOnExit w:val="0"/>
                  <w:textInput/>
                </w:ffData>
              </w:fldChar>
            </w:r>
            <w:r w:rsidRPr="00A345CC">
              <w:rPr>
                <w:rFonts w:ascii="Arial" w:hAnsi="Arial" w:cs="Arial"/>
                <w:sz w:val="18"/>
                <w:szCs w:val="18"/>
              </w:rPr>
              <w:instrText xml:space="preserve"> FORMTEXT </w:instrText>
            </w:r>
            <w:r w:rsidRPr="00A345CC">
              <w:rPr>
                <w:rFonts w:ascii="Arial" w:hAnsi="Arial" w:cs="Arial"/>
                <w:sz w:val="18"/>
                <w:szCs w:val="18"/>
              </w:rPr>
            </w:r>
            <w:r w:rsidRPr="00A345CC">
              <w:rPr>
                <w:rFonts w:ascii="Arial" w:hAnsi="Arial" w:cs="Arial"/>
                <w:sz w:val="18"/>
                <w:szCs w:val="18"/>
              </w:rPr>
              <w:fldChar w:fldCharType="separate"/>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fldChar w:fldCharType="end"/>
            </w:r>
          </w:p>
          <w:p w:rsidR="00A345CC" w:rsidRPr="00E051CA" w:rsidRDefault="00A345CC" w:rsidP="00A345CC">
            <w:pPr>
              <w:tabs>
                <w:tab w:val="num" w:pos="720"/>
              </w:tabs>
              <w:spacing w:after="0" w:line="240" w:lineRule="auto"/>
              <w:ind w:left="720" w:hanging="360"/>
              <w:rPr>
                <w:rFonts w:ascii="Arial"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tcPr>
          <w:p w:rsidR="00A345CC" w:rsidRPr="00A345CC"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A345CC" w:rsidRPr="00A345CC" w:rsidRDefault="00A345CC" w:rsidP="00A345CC">
            <w:pPr>
              <w:rPr>
                <w:rFonts w:ascii="Arial" w:hAnsi="Arial" w:cs="Arial"/>
                <w:b/>
                <w:sz w:val="18"/>
                <w:szCs w:val="18"/>
              </w:rPr>
            </w:pPr>
            <w:r w:rsidRPr="00A345CC">
              <w:rPr>
                <w:rFonts w:ascii="Arial" w:hAnsi="Arial" w:cs="Arial"/>
                <w:b/>
                <w:sz w:val="18"/>
                <w:szCs w:val="18"/>
              </w:rPr>
              <w:fldChar w:fldCharType="begin">
                <w:ffData>
                  <w:name w:val="Text47"/>
                  <w:enabled/>
                  <w:calcOnExit w:val="0"/>
                  <w:textInput/>
                </w:ffData>
              </w:fldChar>
            </w:r>
            <w:r w:rsidRPr="00A345CC">
              <w:rPr>
                <w:rFonts w:ascii="Arial" w:hAnsi="Arial" w:cs="Arial"/>
                <w:b/>
                <w:sz w:val="18"/>
                <w:szCs w:val="18"/>
              </w:rPr>
              <w:instrText xml:space="preserve"> FORMTEXT </w:instrText>
            </w:r>
            <w:r w:rsidRPr="00A345CC">
              <w:rPr>
                <w:rFonts w:ascii="Arial" w:hAnsi="Arial" w:cs="Arial"/>
                <w:b/>
                <w:sz w:val="18"/>
                <w:szCs w:val="18"/>
              </w:rPr>
            </w:r>
            <w:r w:rsidRPr="00A345CC">
              <w:rPr>
                <w:rFonts w:ascii="Arial" w:hAnsi="Arial" w:cs="Arial"/>
                <w:b/>
                <w:sz w:val="18"/>
                <w:szCs w:val="18"/>
              </w:rPr>
              <w:fldChar w:fldCharType="separate"/>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tcPr>
          <w:p w:rsidR="00A345CC" w:rsidRPr="00A345CC" w:rsidRDefault="00A345CC" w:rsidP="00A345CC">
            <w:pPr>
              <w:rPr>
                <w:rFonts w:ascii="Arial" w:hAnsi="Arial" w:cs="Arial"/>
                <w:b/>
                <w:sz w:val="18"/>
                <w:szCs w:val="18"/>
              </w:rPr>
            </w:pPr>
            <w:r w:rsidRPr="00A345CC">
              <w:rPr>
                <w:rFonts w:ascii="Arial" w:hAnsi="Arial" w:cs="Arial"/>
                <w:b/>
                <w:sz w:val="18"/>
                <w:szCs w:val="18"/>
              </w:rPr>
              <w:fldChar w:fldCharType="begin">
                <w:ffData>
                  <w:name w:val="Text47"/>
                  <w:enabled/>
                  <w:calcOnExit w:val="0"/>
                  <w:textInput/>
                </w:ffData>
              </w:fldChar>
            </w:r>
            <w:r w:rsidRPr="00A345CC">
              <w:rPr>
                <w:rFonts w:ascii="Arial" w:hAnsi="Arial" w:cs="Arial"/>
                <w:b/>
                <w:sz w:val="18"/>
                <w:szCs w:val="18"/>
              </w:rPr>
              <w:instrText xml:space="preserve"> FORMTEXT </w:instrText>
            </w:r>
            <w:r w:rsidRPr="00A345CC">
              <w:rPr>
                <w:rFonts w:ascii="Arial" w:hAnsi="Arial" w:cs="Arial"/>
                <w:b/>
                <w:sz w:val="18"/>
                <w:szCs w:val="18"/>
              </w:rPr>
            </w:r>
            <w:r w:rsidRPr="00A345CC">
              <w:rPr>
                <w:rFonts w:ascii="Arial" w:hAnsi="Arial" w:cs="Arial"/>
                <w:b/>
                <w:sz w:val="18"/>
                <w:szCs w:val="18"/>
              </w:rPr>
              <w:fldChar w:fldCharType="separate"/>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fldChar w:fldCharType="end"/>
            </w:r>
          </w:p>
        </w:tc>
      </w:tr>
      <w:tr w:rsidR="00A345CC" w:rsidRPr="00E051CA" w:rsidTr="00A345CC">
        <w:tc>
          <w:tcPr>
            <w:tcW w:w="5040" w:type="dxa"/>
            <w:tcBorders>
              <w:top w:val="single" w:sz="4" w:space="0" w:color="auto"/>
              <w:left w:val="single" w:sz="4" w:space="0" w:color="auto"/>
              <w:bottom w:val="single" w:sz="4" w:space="0" w:color="auto"/>
              <w:right w:val="single" w:sz="4" w:space="0" w:color="auto"/>
            </w:tcBorders>
            <w:shd w:val="clear" w:color="auto" w:fill="99CCFF"/>
          </w:tcPr>
          <w:p w:rsidR="00A345CC" w:rsidRPr="007A3E49" w:rsidRDefault="00A345CC" w:rsidP="00A345CC">
            <w:pPr>
              <w:tabs>
                <w:tab w:val="num" w:pos="720"/>
              </w:tabs>
              <w:spacing w:after="0" w:line="240" w:lineRule="auto"/>
              <w:ind w:left="720" w:hanging="360"/>
              <w:rPr>
                <w:rFonts w:ascii="Arial" w:hAnsi="Arial" w:cs="Arial"/>
                <w:b/>
                <w:sz w:val="18"/>
                <w:szCs w:val="18"/>
                <w:u w:val="single"/>
              </w:rPr>
            </w:pPr>
            <w:r w:rsidRPr="007A3E49">
              <w:rPr>
                <w:rFonts w:ascii="Arial" w:hAnsi="Arial" w:cs="Arial"/>
                <w:b/>
                <w:sz w:val="18"/>
                <w:szCs w:val="18"/>
                <w:u w:val="single"/>
              </w:rPr>
              <w:t>Reconstitution/Recovery Operations</w:t>
            </w:r>
          </w:p>
          <w:p w:rsidR="007A3E49" w:rsidRDefault="007A3E49" w:rsidP="00A345CC">
            <w:pPr>
              <w:tabs>
                <w:tab w:val="num" w:pos="720"/>
              </w:tabs>
              <w:spacing w:after="0" w:line="240" w:lineRule="auto"/>
              <w:ind w:left="720" w:hanging="360"/>
              <w:rPr>
                <w:rFonts w:ascii="Arial" w:hAnsi="Arial" w:cs="Arial"/>
                <w:sz w:val="18"/>
                <w:szCs w:val="18"/>
              </w:rPr>
            </w:pPr>
          </w:p>
          <w:p w:rsidR="00A345CC" w:rsidRPr="00E051CA" w:rsidRDefault="00A345CC" w:rsidP="00A345CC">
            <w:pPr>
              <w:tabs>
                <w:tab w:val="num" w:pos="720"/>
              </w:tabs>
              <w:spacing w:after="0" w:line="240" w:lineRule="auto"/>
              <w:ind w:left="720" w:hanging="360"/>
              <w:rPr>
                <w:rFonts w:ascii="Arial" w:hAnsi="Arial" w:cs="Arial"/>
                <w:sz w:val="18"/>
                <w:szCs w:val="18"/>
              </w:rPr>
            </w:pPr>
            <w:r w:rsidRPr="00E051CA">
              <w:rPr>
                <w:rFonts w:ascii="Arial" w:hAnsi="Arial" w:cs="Arial"/>
                <w:sz w:val="18"/>
                <w:szCs w:val="18"/>
              </w:rPr>
              <w:t xml:space="preserve">[Capability Description: Agencies must identify and </w:t>
            </w:r>
            <w:r w:rsidRPr="00E051CA">
              <w:rPr>
                <w:rFonts w:ascii="Arial" w:hAnsi="Arial" w:cs="Arial"/>
                <w:sz w:val="18"/>
                <w:szCs w:val="18"/>
              </w:rPr>
              <w:lastRenderedPageBreak/>
              <w:t>outline a plan to return to normal operations once agency heads or their successors determine that reconstitution operations for resuming normal business operations can be initiated.]</w:t>
            </w:r>
          </w:p>
          <w:p w:rsidR="00A345CC" w:rsidRPr="00E051CA" w:rsidRDefault="00A345CC" w:rsidP="00A345CC">
            <w:pPr>
              <w:tabs>
                <w:tab w:val="num" w:pos="720"/>
              </w:tabs>
              <w:spacing w:after="0" w:line="240" w:lineRule="auto"/>
              <w:ind w:left="720" w:hanging="360"/>
              <w:rPr>
                <w:rFonts w:ascii="Arial"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99CCFF"/>
          </w:tcPr>
          <w:p w:rsidR="00A345CC" w:rsidRPr="00E051CA" w:rsidRDefault="00A345CC" w:rsidP="00A345CC">
            <w:pPr>
              <w:rPr>
                <w:rFonts w:ascii="Arial" w:hAnsi="Arial" w:cs="Arial"/>
                <w:b/>
                <w:sz w:val="18"/>
                <w:szCs w:val="18"/>
              </w:rPr>
            </w:pPr>
            <w:r w:rsidRPr="00E051CA">
              <w:rPr>
                <w:rFonts w:ascii="Arial" w:hAnsi="Arial" w:cs="Arial"/>
                <w:b/>
                <w:sz w:val="18"/>
                <w:szCs w:val="18"/>
              </w:rPr>
              <w:lastRenderedPageBreak/>
              <w:t xml:space="preserve">Yes – Element is Addressed in </w:t>
            </w:r>
            <w:r w:rsidRPr="00E051CA">
              <w:rPr>
                <w:rFonts w:ascii="Arial" w:hAnsi="Arial" w:cs="Arial"/>
                <w:b/>
                <w:sz w:val="18"/>
                <w:szCs w:val="18"/>
              </w:rPr>
              <w:lastRenderedPageBreak/>
              <w:t>Plan</w:t>
            </w:r>
          </w:p>
          <w:p w:rsidR="00A345CC" w:rsidRPr="00A345CC" w:rsidRDefault="00A345CC" w:rsidP="00A345CC">
            <w:pPr>
              <w:rPr>
                <w:rFonts w:ascii="Arial" w:hAnsi="Arial" w:cs="Arial"/>
                <w:b/>
                <w:sz w:val="18"/>
                <w:szCs w:val="18"/>
              </w:rPr>
            </w:pPr>
            <w:r w:rsidRPr="00A345CC">
              <w:rPr>
                <w:rFonts w:ascii="Arial" w:hAnsi="Arial" w:cs="Arial"/>
                <w:b/>
                <w:sz w:val="18"/>
                <w:szCs w:val="18"/>
              </w:rPr>
              <w:t>[Reference page number and name of plan where the info can be found]</w:t>
            </w:r>
          </w:p>
        </w:tc>
        <w:tc>
          <w:tcPr>
            <w:tcW w:w="1620" w:type="dxa"/>
            <w:tcBorders>
              <w:top w:val="single" w:sz="4" w:space="0" w:color="auto"/>
              <w:left w:val="single" w:sz="4" w:space="0" w:color="auto"/>
              <w:bottom w:val="single" w:sz="4" w:space="0" w:color="auto"/>
              <w:right w:val="single" w:sz="4" w:space="0" w:color="auto"/>
            </w:tcBorders>
            <w:shd w:val="clear" w:color="auto" w:fill="99CCFF"/>
          </w:tcPr>
          <w:p w:rsidR="00A345CC" w:rsidRPr="00E051CA" w:rsidRDefault="00A345CC" w:rsidP="00A345CC">
            <w:pPr>
              <w:rPr>
                <w:rFonts w:ascii="Arial" w:hAnsi="Arial" w:cs="Arial"/>
                <w:b/>
                <w:sz w:val="18"/>
                <w:szCs w:val="18"/>
              </w:rPr>
            </w:pPr>
            <w:r w:rsidRPr="00E051CA">
              <w:rPr>
                <w:rFonts w:ascii="Arial" w:hAnsi="Arial" w:cs="Arial"/>
                <w:b/>
                <w:sz w:val="18"/>
                <w:szCs w:val="18"/>
              </w:rPr>
              <w:lastRenderedPageBreak/>
              <w:t xml:space="preserve">No – Element Not Completely Addressed in </w:t>
            </w:r>
            <w:r w:rsidRPr="00E051CA">
              <w:rPr>
                <w:rFonts w:ascii="Arial" w:hAnsi="Arial" w:cs="Arial"/>
                <w:b/>
                <w:sz w:val="18"/>
                <w:szCs w:val="18"/>
              </w:rPr>
              <w:lastRenderedPageBreak/>
              <w:t>Plan</w:t>
            </w:r>
          </w:p>
        </w:tc>
        <w:tc>
          <w:tcPr>
            <w:tcW w:w="2160" w:type="dxa"/>
            <w:tcBorders>
              <w:top w:val="single" w:sz="4" w:space="0" w:color="auto"/>
              <w:left w:val="single" w:sz="4" w:space="0" w:color="auto"/>
              <w:bottom w:val="single" w:sz="4" w:space="0" w:color="auto"/>
              <w:right w:val="single" w:sz="4" w:space="0" w:color="auto"/>
            </w:tcBorders>
            <w:shd w:val="clear" w:color="auto" w:fill="99CCFF"/>
          </w:tcPr>
          <w:p w:rsidR="00A345CC" w:rsidRPr="00E051CA" w:rsidRDefault="00A345CC" w:rsidP="00A345CC">
            <w:pPr>
              <w:rPr>
                <w:rFonts w:ascii="Arial" w:hAnsi="Arial" w:cs="Arial"/>
                <w:b/>
                <w:sz w:val="18"/>
                <w:szCs w:val="18"/>
              </w:rPr>
            </w:pPr>
            <w:r w:rsidRPr="00E051CA">
              <w:rPr>
                <w:rFonts w:ascii="Arial" w:hAnsi="Arial" w:cs="Arial"/>
                <w:b/>
                <w:sz w:val="18"/>
                <w:szCs w:val="18"/>
              </w:rPr>
              <w:lastRenderedPageBreak/>
              <w:t xml:space="preserve">Corrective Actions (If Answered No) – Strategy for </w:t>
            </w:r>
            <w:r w:rsidRPr="00E051CA">
              <w:rPr>
                <w:rFonts w:ascii="Arial" w:hAnsi="Arial" w:cs="Arial"/>
                <w:b/>
                <w:sz w:val="18"/>
                <w:szCs w:val="18"/>
              </w:rPr>
              <w:lastRenderedPageBreak/>
              <w:t>Addressing Planning Gaps</w:t>
            </w:r>
          </w:p>
        </w:tc>
      </w:tr>
      <w:tr w:rsidR="00A345CC" w:rsidRPr="00E051CA" w:rsidTr="00A345CC">
        <w:tc>
          <w:tcPr>
            <w:tcW w:w="504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numPr>
                <w:ilvl w:val="0"/>
                <w:numId w:val="22"/>
              </w:numPr>
              <w:spacing w:after="0" w:line="240" w:lineRule="auto"/>
              <w:rPr>
                <w:rFonts w:ascii="Arial" w:hAnsi="Arial" w:cs="Arial"/>
                <w:sz w:val="18"/>
                <w:szCs w:val="18"/>
              </w:rPr>
            </w:pPr>
            <w:r w:rsidRPr="00E051CA">
              <w:rPr>
                <w:rFonts w:ascii="Arial" w:hAnsi="Arial" w:cs="Arial"/>
                <w:sz w:val="18"/>
                <w:szCs w:val="18"/>
              </w:rPr>
              <w:lastRenderedPageBreak/>
              <w:t>Provides an operational plan to transition from Continuity status to an efficient normal operations status once a threat or disruption has passed.</w:t>
            </w:r>
          </w:p>
          <w:p w:rsidR="00A345CC" w:rsidRPr="00A345CC" w:rsidRDefault="00A345CC" w:rsidP="00A345CC">
            <w:pPr>
              <w:tabs>
                <w:tab w:val="num" w:pos="720"/>
              </w:tabs>
              <w:spacing w:after="0" w:line="240" w:lineRule="auto"/>
              <w:ind w:left="720" w:hanging="360"/>
              <w:rPr>
                <w:rFonts w:ascii="Arial" w:hAnsi="Arial" w:cs="Arial"/>
                <w:sz w:val="18"/>
                <w:szCs w:val="18"/>
              </w:rPr>
            </w:pPr>
            <w:r w:rsidRPr="00E051CA">
              <w:rPr>
                <w:rFonts w:ascii="Arial" w:hAnsi="Arial" w:cs="Arial"/>
                <w:sz w:val="18"/>
                <w:szCs w:val="18"/>
              </w:rPr>
              <w:t xml:space="preserve">Comments:  </w:t>
            </w:r>
            <w:r w:rsidRPr="00A345CC">
              <w:rPr>
                <w:rFonts w:ascii="Arial" w:hAnsi="Arial" w:cs="Arial"/>
                <w:sz w:val="18"/>
                <w:szCs w:val="18"/>
              </w:rPr>
              <w:fldChar w:fldCharType="begin">
                <w:ffData>
                  <w:name w:val="Text61"/>
                  <w:enabled/>
                  <w:calcOnExit w:val="0"/>
                  <w:textInput/>
                </w:ffData>
              </w:fldChar>
            </w:r>
            <w:r w:rsidRPr="00A345CC">
              <w:rPr>
                <w:rFonts w:ascii="Arial" w:hAnsi="Arial" w:cs="Arial"/>
                <w:sz w:val="18"/>
                <w:szCs w:val="18"/>
              </w:rPr>
              <w:instrText xml:space="preserve"> FORMTEXT </w:instrText>
            </w:r>
            <w:r w:rsidRPr="00A345CC">
              <w:rPr>
                <w:rFonts w:ascii="Arial" w:hAnsi="Arial" w:cs="Arial"/>
                <w:sz w:val="18"/>
                <w:szCs w:val="18"/>
              </w:rPr>
            </w:r>
            <w:r w:rsidRPr="00A345CC">
              <w:rPr>
                <w:rFonts w:ascii="Arial" w:hAnsi="Arial" w:cs="Arial"/>
                <w:sz w:val="18"/>
                <w:szCs w:val="18"/>
              </w:rPr>
              <w:fldChar w:fldCharType="separate"/>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fldChar w:fldCharType="end"/>
            </w:r>
          </w:p>
          <w:p w:rsidR="00A345CC" w:rsidRPr="00E051CA" w:rsidRDefault="00A345CC" w:rsidP="00A345CC">
            <w:pPr>
              <w:tabs>
                <w:tab w:val="num" w:pos="720"/>
              </w:tabs>
              <w:spacing w:after="0" w:line="240" w:lineRule="auto"/>
              <w:ind w:left="720" w:hanging="360"/>
              <w:rPr>
                <w:rFonts w:ascii="Arial"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tcPr>
          <w:p w:rsidR="00A345CC" w:rsidRPr="00A345CC"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A345CC" w:rsidRPr="00A345CC" w:rsidRDefault="00A345CC" w:rsidP="00A345CC">
            <w:pPr>
              <w:rPr>
                <w:rFonts w:ascii="Arial" w:hAnsi="Arial" w:cs="Arial"/>
                <w:b/>
                <w:sz w:val="18"/>
                <w:szCs w:val="18"/>
              </w:rPr>
            </w:pPr>
            <w:r w:rsidRPr="00A345CC">
              <w:rPr>
                <w:rFonts w:ascii="Arial" w:hAnsi="Arial" w:cs="Arial"/>
                <w:b/>
                <w:sz w:val="18"/>
                <w:szCs w:val="18"/>
              </w:rPr>
              <w:fldChar w:fldCharType="begin">
                <w:ffData>
                  <w:name w:val="Text47"/>
                  <w:enabled/>
                  <w:calcOnExit w:val="0"/>
                  <w:textInput/>
                </w:ffData>
              </w:fldChar>
            </w:r>
            <w:r w:rsidRPr="00A345CC">
              <w:rPr>
                <w:rFonts w:ascii="Arial" w:hAnsi="Arial" w:cs="Arial"/>
                <w:b/>
                <w:sz w:val="18"/>
                <w:szCs w:val="18"/>
              </w:rPr>
              <w:instrText xml:space="preserve"> FORMTEXT </w:instrText>
            </w:r>
            <w:r w:rsidRPr="00A345CC">
              <w:rPr>
                <w:rFonts w:ascii="Arial" w:hAnsi="Arial" w:cs="Arial"/>
                <w:b/>
                <w:sz w:val="18"/>
                <w:szCs w:val="18"/>
              </w:rPr>
            </w:r>
            <w:r w:rsidRPr="00A345CC">
              <w:rPr>
                <w:rFonts w:ascii="Arial" w:hAnsi="Arial" w:cs="Arial"/>
                <w:b/>
                <w:sz w:val="18"/>
                <w:szCs w:val="18"/>
              </w:rPr>
              <w:fldChar w:fldCharType="separate"/>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tcPr>
          <w:p w:rsidR="00A345CC" w:rsidRPr="00A345CC" w:rsidRDefault="00A345CC" w:rsidP="00A345CC">
            <w:pPr>
              <w:rPr>
                <w:rFonts w:ascii="Arial" w:hAnsi="Arial" w:cs="Arial"/>
                <w:b/>
                <w:sz w:val="18"/>
                <w:szCs w:val="18"/>
              </w:rPr>
            </w:pPr>
            <w:r w:rsidRPr="00A345CC">
              <w:rPr>
                <w:rFonts w:ascii="Arial" w:hAnsi="Arial" w:cs="Arial"/>
                <w:b/>
                <w:sz w:val="18"/>
                <w:szCs w:val="18"/>
              </w:rPr>
              <w:fldChar w:fldCharType="begin">
                <w:ffData>
                  <w:name w:val="Text47"/>
                  <w:enabled/>
                  <w:calcOnExit w:val="0"/>
                  <w:textInput/>
                </w:ffData>
              </w:fldChar>
            </w:r>
            <w:r w:rsidRPr="00A345CC">
              <w:rPr>
                <w:rFonts w:ascii="Arial" w:hAnsi="Arial" w:cs="Arial"/>
                <w:b/>
                <w:sz w:val="18"/>
                <w:szCs w:val="18"/>
              </w:rPr>
              <w:instrText xml:space="preserve"> FORMTEXT </w:instrText>
            </w:r>
            <w:r w:rsidRPr="00A345CC">
              <w:rPr>
                <w:rFonts w:ascii="Arial" w:hAnsi="Arial" w:cs="Arial"/>
                <w:b/>
                <w:sz w:val="18"/>
                <w:szCs w:val="18"/>
              </w:rPr>
            </w:r>
            <w:r w:rsidRPr="00A345CC">
              <w:rPr>
                <w:rFonts w:ascii="Arial" w:hAnsi="Arial" w:cs="Arial"/>
                <w:b/>
                <w:sz w:val="18"/>
                <w:szCs w:val="18"/>
              </w:rPr>
              <w:fldChar w:fldCharType="separate"/>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fldChar w:fldCharType="end"/>
            </w:r>
          </w:p>
        </w:tc>
      </w:tr>
      <w:tr w:rsidR="00A345CC" w:rsidRPr="00E051CA" w:rsidTr="00A345CC">
        <w:tc>
          <w:tcPr>
            <w:tcW w:w="504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numPr>
                <w:ilvl w:val="0"/>
                <w:numId w:val="22"/>
              </w:numPr>
              <w:spacing w:after="0" w:line="240" w:lineRule="auto"/>
              <w:rPr>
                <w:rFonts w:ascii="Arial" w:hAnsi="Arial" w:cs="Arial"/>
                <w:sz w:val="18"/>
                <w:szCs w:val="18"/>
              </w:rPr>
            </w:pPr>
            <w:r w:rsidRPr="00E051CA">
              <w:rPr>
                <w:rFonts w:ascii="Arial" w:hAnsi="Arial" w:cs="Arial"/>
                <w:sz w:val="18"/>
                <w:szCs w:val="18"/>
              </w:rPr>
              <w:t>Includes coordinated and pre-planned options for reconstitution of the agency regardless of the level of disruption causing implementation of the Continuity Plan.  (Options to include movement from the devolution location back to headquarters or a new operating site if necessary.)</w:t>
            </w:r>
          </w:p>
          <w:p w:rsidR="00A345CC" w:rsidRPr="00A345CC" w:rsidRDefault="00A345CC" w:rsidP="00A345CC">
            <w:pPr>
              <w:tabs>
                <w:tab w:val="num" w:pos="720"/>
              </w:tabs>
              <w:spacing w:after="0" w:line="240" w:lineRule="auto"/>
              <w:ind w:left="720" w:hanging="360"/>
              <w:rPr>
                <w:rFonts w:ascii="Arial" w:hAnsi="Arial" w:cs="Arial"/>
                <w:sz w:val="18"/>
                <w:szCs w:val="18"/>
              </w:rPr>
            </w:pPr>
            <w:r w:rsidRPr="00E051CA">
              <w:rPr>
                <w:rFonts w:ascii="Arial" w:hAnsi="Arial" w:cs="Arial"/>
                <w:sz w:val="18"/>
                <w:szCs w:val="18"/>
              </w:rPr>
              <w:t xml:space="preserve">Comments:  </w:t>
            </w:r>
            <w:r w:rsidRPr="00A345CC">
              <w:rPr>
                <w:rFonts w:ascii="Arial" w:hAnsi="Arial" w:cs="Arial"/>
                <w:sz w:val="18"/>
                <w:szCs w:val="18"/>
              </w:rPr>
              <w:fldChar w:fldCharType="begin">
                <w:ffData>
                  <w:name w:val="Text61"/>
                  <w:enabled/>
                  <w:calcOnExit w:val="0"/>
                  <w:textInput/>
                </w:ffData>
              </w:fldChar>
            </w:r>
            <w:r w:rsidRPr="00A345CC">
              <w:rPr>
                <w:rFonts w:ascii="Arial" w:hAnsi="Arial" w:cs="Arial"/>
                <w:sz w:val="18"/>
                <w:szCs w:val="18"/>
              </w:rPr>
              <w:instrText xml:space="preserve"> FORMTEXT </w:instrText>
            </w:r>
            <w:r w:rsidRPr="00A345CC">
              <w:rPr>
                <w:rFonts w:ascii="Arial" w:hAnsi="Arial" w:cs="Arial"/>
                <w:sz w:val="18"/>
                <w:szCs w:val="18"/>
              </w:rPr>
            </w:r>
            <w:r w:rsidRPr="00A345CC">
              <w:rPr>
                <w:rFonts w:ascii="Arial" w:hAnsi="Arial" w:cs="Arial"/>
                <w:sz w:val="18"/>
                <w:szCs w:val="18"/>
              </w:rPr>
              <w:fldChar w:fldCharType="separate"/>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fldChar w:fldCharType="end"/>
            </w:r>
          </w:p>
          <w:p w:rsidR="00A345CC" w:rsidRPr="00E051CA" w:rsidRDefault="00A345CC" w:rsidP="00A345CC">
            <w:pPr>
              <w:tabs>
                <w:tab w:val="num" w:pos="720"/>
              </w:tabs>
              <w:spacing w:after="0" w:line="240" w:lineRule="auto"/>
              <w:ind w:left="720" w:hanging="360"/>
              <w:rPr>
                <w:rFonts w:ascii="Arial"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tcPr>
          <w:p w:rsidR="00A345CC" w:rsidRPr="00A345CC"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A345CC" w:rsidRPr="00A345CC" w:rsidRDefault="00A345CC" w:rsidP="00A345CC">
            <w:pPr>
              <w:rPr>
                <w:rFonts w:ascii="Arial" w:hAnsi="Arial" w:cs="Arial"/>
                <w:b/>
                <w:sz w:val="18"/>
                <w:szCs w:val="18"/>
              </w:rPr>
            </w:pPr>
            <w:r w:rsidRPr="00A345CC">
              <w:rPr>
                <w:rFonts w:ascii="Arial" w:hAnsi="Arial" w:cs="Arial"/>
                <w:b/>
                <w:sz w:val="18"/>
                <w:szCs w:val="18"/>
              </w:rPr>
              <w:fldChar w:fldCharType="begin">
                <w:ffData>
                  <w:name w:val="Text47"/>
                  <w:enabled/>
                  <w:calcOnExit w:val="0"/>
                  <w:textInput/>
                </w:ffData>
              </w:fldChar>
            </w:r>
            <w:r w:rsidRPr="00A345CC">
              <w:rPr>
                <w:rFonts w:ascii="Arial" w:hAnsi="Arial" w:cs="Arial"/>
                <w:b/>
                <w:sz w:val="18"/>
                <w:szCs w:val="18"/>
              </w:rPr>
              <w:instrText xml:space="preserve"> FORMTEXT </w:instrText>
            </w:r>
            <w:r w:rsidRPr="00A345CC">
              <w:rPr>
                <w:rFonts w:ascii="Arial" w:hAnsi="Arial" w:cs="Arial"/>
                <w:b/>
                <w:sz w:val="18"/>
                <w:szCs w:val="18"/>
              </w:rPr>
            </w:r>
            <w:r w:rsidRPr="00A345CC">
              <w:rPr>
                <w:rFonts w:ascii="Arial" w:hAnsi="Arial" w:cs="Arial"/>
                <w:b/>
                <w:sz w:val="18"/>
                <w:szCs w:val="18"/>
              </w:rPr>
              <w:fldChar w:fldCharType="separate"/>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tcPr>
          <w:p w:rsidR="00A345CC" w:rsidRPr="00A345CC" w:rsidRDefault="00A345CC" w:rsidP="00A345CC">
            <w:pPr>
              <w:rPr>
                <w:rFonts w:ascii="Arial" w:hAnsi="Arial" w:cs="Arial"/>
                <w:b/>
                <w:sz w:val="18"/>
                <w:szCs w:val="18"/>
              </w:rPr>
            </w:pPr>
            <w:r w:rsidRPr="00A345CC">
              <w:rPr>
                <w:rFonts w:ascii="Arial" w:hAnsi="Arial" w:cs="Arial"/>
                <w:b/>
                <w:sz w:val="18"/>
                <w:szCs w:val="18"/>
              </w:rPr>
              <w:fldChar w:fldCharType="begin">
                <w:ffData>
                  <w:name w:val="Text47"/>
                  <w:enabled/>
                  <w:calcOnExit w:val="0"/>
                  <w:textInput/>
                </w:ffData>
              </w:fldChar>
            </w:r>
            <w:r w:rsidRPr="00A345CC">
              <w:rPr>
                <w:rFonts w:ascii="Arial" w:hAnsi="Arial" w:cs="Arial"/>
                <w:b/>
                <w:sz w:val="18"/>
                <w:szCs w:val="18"/>
              </w:rPr>
              <w:instrText xml:space="preserve"> FORMTEXT </w:instrText>
            </w:r>
            <w:r w:rsidRPr="00A345CC">
              <w:rPr>
                <w:rFonts w:ascii="Arial" w:hAnsi="Arial" w:cs="Arial"/>
                <w:b/>
                <w:sz w:val="18"/>
                <w:szCs w:val="18"/>
              </w:rPr>
            </w:r>
            <w:r w:rsidRPr="00A345CC">
              <w:rPr>
                <w:rFonts w:ascii="Arial" w:hAnsi="Arial" w:cs="Arial"/>
                <w:b/>
                <w:sz w:val="18"/>
                <w:szCs w:val="18"/>
              </w:rPr>
              <w:fldChar w:fldCharType="separate"/>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fldChar w:fldCharType="end"/>
            </w:r>
          </w:p>
        </w:tc>
      </w:tr>
      <w:tr w:rsidR="00A345CC" w:rsidRPr="00E051CA" w:rsidTr="00A345CC">
        <w:tc>
          <w:tcPr>
            <w:tcW w:w="5040" w:type="dxa"/>
            <w:tcBorders>
              <w:top w:val="single" w:sz="4" w:space="0" w:color="auto"/>
              <w:left w:val="single" w:sz="4" w:space="0" w:color="auto"/>
              <w:bottom w:val="single" w:sz="4" w:space="0" w:color="auto"/>
              <w:right w:val="single" w:sz="4" w:space="0" w:color="auto"/>
            </w:tcBorders>
          </w:tcPr>
          <w:p w:rsidR="00A345CC" w:rsidRPr="00E051CA" w:rsidRDefault="00A345CC" w:rsidP="00A345CC">
            <w:pPr>
              <w:numPr>
                <w:ilvl w:val="0"/>
                <w:numId w:val="22"/>
              </w:numPr>
              <w:spacing w:after="0" w:line="240" w:lineRule="auto"/>
              <w:rPr>
                <w:rFonts w:ascii="Arial" w:hAnsi="Arial" w:cs="Arial"/>
                <w:sz w:val="18"/>
                <w:szCs w:val="18"/>
              </w:rPr>
            </w:pPr>
            <w:r w:rsidRPr="00E051CA">
              <w:rPr>
                <w:rFonts w:ascii="Arial" w:hAnsi="Arial" w:cs="Arial"/>
                <w:sz w:val="18"/>
                <w:szCs w:val="18"/>
              </w:rPr>
              <w:t>Outlines procedures necessary to affect a smooth transition from the relocation site, whether standard Continuity or devolution scenario, to a new or restored headquarters.</w:t>
            </w:r>
          </w:p>
          <w:p w:rsidR="00A345CC" w:rsidRPr="00A345CC" w:rsidRDefault="00A345CC" w:rsidP="00A345CC">
            <w:pPr>
              <w:tabs>
                <w:tab w:val="num" w:pos="720"/>
              </w:tabs>
              <w:spacing w:after="0" w:line="240" w:lineRule="auto"/>
              <w:ind w:left="720" w:hanging="360"/>
              <w:rPr>
                <w:rFonts w:ascii="Arial" w:hAnsi="Arial" w:cs="Arial"/>
                <w:sz w:val="18"/>
                <w:szCs w:val="18"/>
              </w:rPr>
            </w:pPr>
            <w:r w:rsidRPr="00E051CA">
              <w:rPr>
                <w:rFonts w:ascii="Arial" w:hAnsi="Arial" w:cs="Arial"/>
                <w:sz w:val="18"/>
                <w:szCs w:val="18"/>
              </w:rPr>
              <w:t xml:space="preserve">Comments:  </w:t>
            </w:r>
            <w:r w:rsidRPr="00A345CC">
              <w:rPr>
                <w:rFonts w:ascii="Arial" w:hAnsi="Arial" w:cs="Arial"/>
                <w:sz w:val="18"/>
                <w:szCs w:val="18"/>
              </w:rPr>
              <w:fldChar w:fldCharType="begin">
                <w:ffData>
                  <w:name w:val="Text61"/>
                  <w:enabled/>
                  <w:calcOnExit w:val="0"/>
                  <w:textInput/>
                </w:ffData>
              </w:fldChar>
            </w:r>
            <w:r w:rsidRPr="00A345CC">
              <w:rPr>
                <w:rFonts w:ascii="Arial" w:hAnsi="Arial" w:cs="Arial"/>
                <w:sz w:val="18"/>
                <w:szCs w:val="18"/>
              </w:rPr>
              <w:instrText xml:space="preserve"> FORMTEXT </w:instrText>
            </w:r>
            <w:r w:rsidRPr="00A345CC">
              <w:rPr>
                <w:rFonts w:ascii="Arial" w:hAnsi="Arial" w:cs="Arial"/>
                <w:sz w:val="18"/>
                <w:szCs w:val="18"/>
              </w:rPr>
            </w:r>
            <w:r w:rsidRPr="00A345CC">
              <w:rPr>
                <w:rFonts w:ascii="Arial" w:hAnsi="Arial" w:cs="Arial"/>
                <w:sz w:val="18"/>
                <w:szCs w:val="18"/>
              </w:rPr>
              <w:fldChar w:fldCharType="separate"/>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t> </w:t>
            </w:r>
            <w:r w:rsidRPr="00A345CC">
              <w:rPr>
                <w:rFonts w:ascii="Arial" w:hAnsi="Arial" w:cs="Arial"/>
                <w:sz w:val="18"/>
                <w:szCs w:val="18"/>
              </w:rPr>
              <w:fldChar w:fldCharType="end"/>
            </w:r>
          </w:p>
          <w:p w:rsidR="00A345CC" w:rsidRPr="00E051CA" w:rsidRDefault="00A345CC" w:rsidP="00A345CC">
            <w:pPr>
              <w:tabs>
                <w:tab w:val="num" w:pos="720"/>
              </w:tabs>
              <w:spacing w:after="0" w:line="240" w:lineRule="auto"/>
              <w:ind w:left="720" w:hanging="360"/>
              <w:rPr>
                <w:rFonts w:ascii="Arial"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tcPr>
          <w:p w:rsidR="00A345CC" w:rsidRPr="00A345CC" w:rsidRDefault="00A345CC" w:rsidP="00A345CC">
            <w:pPr>
              <w:rPr>
                <w:rFonts w:ascii="Arial" w:hAnsi="Arial" w:cs="Arial"/>
                <w:b/>
                <w:sz w:val="18"/>
                <w:szCs w:val="18"/>
              </w:rPr>
            </w:pPr>
            <w:r w:rsidRPr="00A345CC">
              <w:rPr>
                <w:rFonts w:ascii="Arial" w:hAnsi="Arial" w:cs="Arial"/>
                <w:b/>
                <w:sz w:val="18"/>
                <w:szCs w:val="18"/>
              </w:rPr>
              <w:fldChar w:fldCharType="begin">
                <w:ffData>
                  <w:name w:val="Text49"/>
                  <w:enabled/>
                  <w:calcOnExit w:val="0"/>
                  <w:textInput/>
                </w:ffData>
              </w:fldChar>
            </w:r>
            <w:r w:rsidRPr="00A345CC">
              <w:rPr>
                <w:rFonts w:ascii="Arial" w:hAnsi="Arial" w:cs="Arial"/>
                <w:b/>
                <w:sz w:val="18"/>
                <w:szCs w:val="18"/>
              </w:rPr>
              <w:instrText xml:space="preserve"> FORMTEXT </w:instrText>
            </w:r>
            <w:r w:rsidRPr="00A345CC">
              <w:rPr>
                <w:rFonts w:ascii="Arial" w:hAnsi="Arial" w:cs="Arial"/>
                <w:b/>
                <w:sz w:val="18"/>
                <w:szCs w:val="18"/>
              </w:rPr>
            </w:r>
            <w:r w:rsidRPr="00A345CC">
              <w:rPr>
                <w:rFonts w:ascii="Arial" w:hAnsi="Arial" w:cs="Arial"/>
                <w:b/>
                <w:sz w:val="18"/>
                <w:szCs w:val="18"/>
              </w:rPr>
              <w:fldChar w:fldCharType="separate"/>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rsidR="00A345CC" w:rsidRPr="00A345CC" w:rsidRDefault="00A345CC" w:rsidP="00A345CC">
            <w:pPr>
              <w:rPr>
                <w:rFonts w:ascii="Arial" w:hAnsi="Arial" w:cs="Arial"/>
                <w:b/>
                <w:sz w:val="18"/>
                <w:szCs w:val="18"/>
              </w:rPr>
            </w:pPr>
            <w:r w:rsidRPr="00E051CA">
              <w:rPr>
                <w:rFonts w:ascii="Arial" w:hAnsi="Arial" w:cs="Arial"/>
                <w:b/>
                <w:sz w:val="18"/>
                <w:szCs w:val="18"/>
              </w:rPr>
              <w:fldChar w:fldCharType="begin">
                <w:ffData>
                  <w:name w:val="Text47"/>
                  <w:enabled/>
                  <w:calcOnExit w:val="0"/>
                  <w:textInput/>
                </w:ffData>
              </w:fldChar>
            </w:r>
            <w:r w:rsidRPr="00E051CA">
              <w:rPr>
                <w:rFonts w:ascii="Arial" w:hAnsi="Arial" w:cs="Arial"/>
                <w:b/>
                <w:sz w:val="18"/>
                <w:szCs w:val="18"/>
              </w:rPr>
              <w:instrText xml:space="preserve"> FORMTEXT </w:instrText>
            </w:r>
            <w:r w:rsidRPr="00E051CA">
              <w:rPr>
                <w:rFonts w:ascii="Arial" w:hAnsi="Arial" w:cs="Arial"/>
                <w:b/>
                <w:sz w:val="18"/>
                <w:szCs w:val="18"/>
              </w:rPr>
            </w:r>
            <w:r w:rsidRPr="00E051CA">
              <w:rPr>
                <w:rFonts w:ascii="Arial" w:hAnsi="Arial" w:cs="Arial"/>
                <w:b/>
                <w:sz w:val="18"/>
                <w:szCs w:val="18"/>
              </w:rPr>
              <w:fldChar w:fldCharType="separate"/>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t> </w:t>
            </w:r>
            <w:r w:rsidRPr="00E051CA">
              <w:rPr>
                <w:rFonts w:ascii="Arial" w:hAnsi="Arial" w:cs="Arial"/>
                <w:b/>
                <w:sz w:val="18"/>
                <w:szCs w:val="18"/>
              </w:rPr>
              <w:fldChar w:fldCharType="end"/>
            </w:r>
          </w:p>
        </w:tc>
        <w:tc>
          <w:tcPr>
            <w:tcW w:w="2160" w:type="dxa"/>
            <w:tcBorders>
              <w:top w:val="single" w:sz="4" w:space="0" w:color="auto"/>
              <w:left w:val="single" w:sz="4" w:space="0" w:color="auto"/>
              <w:bottom w:val="single" w:sz="4" w:space="0" w:color="auto"/>
              <w:right w:val="single" w:sz="4" w:space="0" w:color="auto"/>
            </w:tcBorders>
          </w:tcPr>
          <w:p w:rsidR="00A345CC" w:rsidRPr="00A345CC" w:rsidRDefault="00A345CC" w:rsidP="00A345CC">
            <w:pPr>
              <w:rPr>
                <w:rFonts w:ascii="Arial" w:hAnsi="Arial" w:cs="Arial"/>
                <w:b/>
                <w:sz w:val="18"/>
                <w:szCs w:val="18"/>
              </w:rPr>
            </w:pPr>
            <w:r w:rsidRPr="00A345CC">
              <w:rPr>
                <w:rFonts w:ascii="Arial" w:hAnsi="Arial" w:cs="Arial"/>
                <w:b/>
                <w:sz w:val="18"/>
                <w:szCs w:val="18"/>
              </w:rPr>
              <w:fldChar w:fldCharType="begin">
                <w:ffData>
                  <w:name w:val="Text47"/>
                  <w:enabled/>
                  <w:calcOnExit w:val="0"/>
                  <w:textInput/>
                </w:ffData>
              </w:fldChar>
            </w:r>
            <w:r w:rsidRPr="00A345CC">
              <w:rPr>
                <w:rFonts w:ascii="Arial" w:hAnsi="Arial" w:cs="Arial"/>
                <w:b/>
                <w:sz w:val="18"/>
                <w:szCs w:val="18"/>
              </w:rPr>
              <w:instrText xml:space="preserve"> FORMTEXT </w:instrText>
            </w:r>
            <w:r w:rsidRPr="00A345CC">
              <w:rPr>
                <w:rFonts w:ascii="Arial" w:hAnsi="Arial" w:cs="Arial"/>
                <w:b/>
                <w:sz w:val="18"/>
                <w:szCs w:val="18"/>
              </w:rPr>
            </w:r>
            <w:r w:rsidRPr="00A345CC">
              <w:rPr>
                <w:rFonts w:ascii="Arial" w:hAnsi="Arial" w:cs="Arial"/>
                <w:b/>
                <w:sz w:val="18"/>
                <w:szCs w:val="18"/>
              </w:rPr>
              <w:fldChar w:fldCharType="separate"/>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t> </w:t>
            </w:r>
            <w:r w:rsidRPr="00A345CC">
              <w:rPr>
                <w:rFonts w:ascii="Arial" w:hAnsi="Arial" w:cs="Arial"/>
                <w:b/>
                <w:sz w:val="18"/>
                <w:szCs w:val="18"/>
              </w:rPr>
              <w:fldChar w:fldCharType="end"/>
            </w:r>
          </w:p>
        </w:tc>
      </w:tr>
    </w:tbl>
    <w:p w:rsidR="007A3E49" w:rsidRDefault="007A3E49" w:rsidP="00213A58">
      <w:pPr>
        <w:spacing w:line="240" w:lineRule="auto"/>
        <w:rPr>
          <w:rFonts w:ascii="Arial" w:hAnsi="Arial" w:cs="Arial"/>
        </w:rPr>
      </w:pPr>
    </w:p>
    <w:p w:rsidR="007A3E49" w:rsidRDefault="007A3E49">
      <w:pPr>
        <w:rPr>
          <w:rFonts w:ascii="Arial" w:hAnsi="Arial" w:cs="Arial"/>
        </w:rPr>
      </w:pPr>
      <w:r>
        <w:rPr>
          <w:rFonts w:ascii="Arial" w:hAnsi="Arial" w:cs="Arial"/>
        </w:rPr>
        <w:br w:type="page"/>
      </w:r>
    </w:p>
    <w:p w:rsidR="00213A58" w:rsidRPr="001356AA" w:rsidRDefault="00213A58" w:rsidP="00213A58">
      <w:pPr>
        <w:spacing w:line="240" w:lineRule="auto"/>
        <w:rPr>
          <w:rFonts w:ascii="Arial" w:hAnsi="Arial" w:cs="Arial"/>
        </w:rPr>
      </w:pPr>
      <w:r w:rsidRPr="001356AA">
        <w:rPr>
          <w:rFonts w:ascii="Arial" w:hAnsi="Arial" w:cs="Arial"/>
        </w:rPr>
        <w:lastRenderedPageBreak/>
        <w:t>I hereby certify that:</w:t>
      </w:r>
    </w:p>
    <w:p w:rsidR="00213A58" w:rsidRPr="001356AA" w:rsidRDefault="00213A58" w:rsidP="00213A58">
      <w:pPr>
        <w:numPr>
          <w:ilvl w:val="0"/>
          <w:numId w:val="23"/>
        </w:numPr>
        <w:spacing w:after="0" w:line="240" w:lineRule="auto"/>
        <w:rPr>
          <w:rFonts w:ascii="Arial" w:hAnsi="Arial" w:cs="Arial"/>
        </w:rPr>
      </w:pPr>
      <w:r w:rsidRPr="001356AA">
        <w:rPr>
          <w:rFonts w:ascii="Arial" w:hAnsi="Arial" w:cs="Arial"/>
        </w:rPr>
        <w:t xml:space="preserve">A Continuity Planning Program exists (which includes all the department’s continuity planning documents, processes, and procedures) and that this program contains the key elements as listed in the checklist above; </w:t>
      </w:r>
    </w:p>
    <w:p w:rsidR="00213A58" w:rsidRPr="001356AA" w:rsidRDefault="00213A58" w:rsidP="00213A58">
      <w:pPr>
        <w:numPr>
          <w:ilvl w:val="0"/>
          <w:numId w:val="23"/>
        </w:numPr>
        <w:spacing w:after="0" w:line="240" w:lineRule="auto"/>
        <w:rPr>
          <w:rFonts w:ascii="Arial" w:hAnsi="Arial" w:cs="Arial"/>
        </w:rPr>
      </w:pPr>
      <w:r w:rsidRPr="001356AA">
        <w:rPr>
          <w:rFonts w:ascii="Arial" w:hAnsi="Arial" w:cs="Arial"/>
        </w:rPr>
        <w:t>A program is in place to ensure the confidentiality of the sensitive material in the documents and only persons authorized because of their operational functions will have access to sensitive portions of the document; and,</w:t>
      </w:r>
    </w:p>
    <w:p w:rsidR="00213A58" w:rsidRPr="00E373E0" w:rsidRDefault="00213A58" w:rsidP="00213A58">
      <w:pPr>
        <w:numPr>
          <w:ilvl w:val="0"/>
          <w:numId w:val="23"/>
        </w:numPr>
        <w:spacing w:after="0" w:line="240" w:lineRule="auto"/>
        <w:rPr>
          <w:rFonts w:ascii="Arial" w:hAnsi="Arial" w:cs="Arial"/>
        </w:rPr>
      </w:pPr>
      <w:r w:rsidRPr="001356AA">
        <w:rPr>
          <w:rFonts w:ascii="Arial" w:hAnsi="Arial" w:cs="Arial"/>
        </w:rPr>
        <w:t>A maintenance cycle and protocol has been established to address any gaps identified on the checklist above and, per Executive Order S-04-06, to ensure the regular update of the Continuity Plan and related documents</w:t>
      </w:r>
      <w:r w:rsidRPr="00E373E0">
        <w:rPr>
          <w:rFonts w:ascii="Arial" w:hAnsi="Arial" w:cs="Arial"/>
        </w:rPr>
        <w:t xml:space="preserve">.   </w:t>
      </w:r>
    </w:p>
    <w:p w:rsidR="00213A58" w:rsidRPr="00E373E0" w:rsidRDefault="00213A58" w:rsidP="00213A58">
      <w:pPr>
        <w:spacing w:line="240" w:lineRule="auto"/>
        <w:rPr>
          <w:rFonts w:ascii="Arial" w:hAnsi="Arial" w:cs="Arial"/>
        </w:rPr>
      </w:pPr>
    </w:p>
    <w:p w:rsidR="00213A58" w:rsidRPr="00E373E0" w:rsidRDefault="00213A58" w:rsidP="00213A58">
      <w:pPr>
        <w:spacing w:line="240" w:lineRule="auto"/>
      </w:pPr>
      <w:r w:rsidRPr="00E373E0">
        <w:tab/>
      </w:r>
      <w:r w:rsidRPr="00E373E0">
        <w:tab/>
      </w:r>
      <w:r w:rsidRPr="00E373E0">
        <w:tab/>
      </w:r>
      <w:r w:rsidRPr="00E373E0">
        <w:tab/>
      </w:r>
      <w:r w:rsidRPr="00E373E0">
        <w:tab/>
      </w:r>
      <w:r w:rsidRPr="00E373E0">
        <w:tab/>
      </w:r>
    </w:p>
    <w:p w:rsidR="00213A58" w:rsidRPr="00E373E0" w:rsidRDefault="00213A58" w:rsidP="00213A58">
      <w:pPr>
        <w:spacing w:line="240" w:lineRule="auto"/>
        <w:rPr>
          <w:rFonts w:ascii="Arial" w:hAnsi="Arial" w:cs="Arial"/>
          <w:b/>
        </w:rPr>
      </w:pPr>
      <w:r>
        <w:rPr>
          <w:rFonts w:ascii="Arial" w:hAnsi="Arial" w:cs="Arial"/>
          <w:b/>
        </w:rPr>
        <w:t>CONTINUITY</w:t>
      </w:r>
      <w:r w:rsidRPr="00E373E0">
        <w:rPr>
          <w:rFonts w:ascii="Arial" w:hAnsi="Arial" w:cs="Arial"/>
          <w:b/>
        </w:rPr>
        <w:t xml:space="preserve"> PLAN COORDINATOR</w:t>
      </w:r>
    </w:p>
    <w:p w:rsidR="00213A58" w:rsidRPr="00E373E0" w:rsidRDefault="00213A58" w:rsidP="00213A58">
      <w:pPr>
        <w:spacing w:line="240" w:lineRule="auto"/>
        <w:rPr>
          <w:rFonts w:ascii="Arial" w:hAnsi="Arial" w:cs="Arial"/>
        </w:rPr>
      </w:pPr>
      <w:r w:rsidRPr="00E373E0">
        <w:rPr>
          <w:rFonts w:ascii="Arial" w:hAnsi="Arial" w:cs="Arial"/>
        </w:rPr>
        <w:t xml:space="preserve">Date:  </w:t>
      </w:r>
      <w:r w:rsidRPr="00E373E0">
        <w:rPr>
          <w:rFonts w:ascii="Arial" w:hAnsi="Arial" w:cs="Arial"/>
        </w:rPr>
        <w:tab/>
      </w:r>
      <w:r w:rsidRPr="00E373E0">
        <w:rPr>
          <w:rFonts w:ascii="Arial" w:hAnsi="Arial" w:cs="Arial"/>
        </w:rPr>
        <w:tab/>
      </w:r>
      <w:r w:rsidRPr="00E373E0">
        <w:rPr>
          <w:rFonts w:ascii="Arial" w:hAnsi="Arial" w:cs="Arial"/>
        </w:rPr>
        <w:tab/>
      </w:r>
      <w:r w:rsidRPr="00E373E0">
        <w:rPr>
          <w:rFonts w:ascii="Arial" w:hAnsi="Arial" w:cs="Arial"/>
        </w:rPr>
        <w:tab/>
        <w:t xml:space="preserve">Phone Number: </w:t>
      </w:r>
    </w:p>
    <w:p w:rsidR="00213A58" w:rsidRPr="00E373E0" w:rsidRDefault="00213A58" w:rsidP="00213A58">
      <w:pPr>
        <w:spacing w:line="240" w:lineRule="auto"/>
        <w:rPr>
          <w:rFonts w:ascii="Arial" w:hAnsi="Arial" w:cs="Arial"/>
        </w:rPr>
      </w:pPr>
    </w:p>
    <w:p w:rsidR="00213A58" w:rsidRPr="00E373E0" w:rsidRDefault="00213A58" w:rsidP="00213A58">
      <w:pPr>
        <w:spacing w:line="240" w:lineRule="auto"/>
        <w:rPr>
          <w:rFonts w:ascii="Arial" w:hAnsi="Arial" w:cs="Arial"/>
        </w:rPr>
      </w:pPr>
      <w:r w:rsidRPr="00E373E0">
        <w:rPr>
          <w:rFonts w:ascii="Arial" w:hAnsi="Arial" w:cs="Arial"/>
        </w:rPr>
        <w:tab/>
      </w:r>
    </w:p>
    <w:p w:rsidR="00213A58" w:rsidRPr="00E373E0" w:rsidRDefault="00213A58" w:rsidP="00213A58">
      <w:pPr>
        <w:spacing w:line="240" w:lineRule="auto"/>
        <w:rPr>
          <w:rFonts w:ascii="Arial" w:hAnsi="Arial" w:cs="Arial"/>
          <w:b/>
        </w:rPr>
      </w:pPr>
      <w:r w:rsidRPr="00E373E0">
        <w:rPr>
          <w:rFonts w:ascii="Arial" w:hAnsi="Arial" w:cs="Arial"/>
          <w:b/>
        </w:rPr>
        <w:t>AGENCY/DEPARTMENT DIRECTOR</w:t>
      </w:r>
    </w:p>
    <w:p w:rsidR="00F76712" w:rsidRPr="00E373E0" w:rsidRDefault="00213A58" w:rsidP="00F76712">
      <w:pPr>
        <w:spacing w:line="240" w:lineRule="auto"/>
        <w:rPr>
          <w:rFonts w:ascii="Arial" w:hAnsi="Arial" w:cs="Arial"/>
        </w:rPr>
      </w:pPr>
      <w:r w:rsidRPr="00E373E0">
        <w:rPr>
          <w:rFonts w:ascii="Arial" w:hAnsi="Arial" w:cs="Arial"/>
        </w:rPr>
        <w:t xml:space="preserve">Date:  </w:t>
      </w:r>
      <w:r w:rsidR="00F76712">
        <w:rPr>
          <w:rFonts w:ascii="Arial" w:hAnsi="Arial" w:cs="Arial"/>
        </w:rPr>
        <w:tab/>
      </w:r>
      <w:r w:rsidR="00F76712">
        <w:rPr>
          <w:rFonts w:ascii="Arial" w:hAnsi="Arial" w:cs="Arial"/>
        </w:rPr>
        <w:tab/>
      </w:r>
      <w:r w:rsidR="00F76712">
        <w:rPr>
          <w:rFonts w:ascii="Arial" w:hAnsi="Arial" w:cs="Arial"/>
        </w:rPr>
        <w:tab/>
      </w:r>
      <w:r w:rsidR="00F76712">
        <w:rPr>
          <w:rFonts w:ascii="Arial" w:hAnsi="Arial" w:cs="Arial"/>
        </w:rPr>
        <w:tab/>
      </w:r>
      <w:r w:rsidR="00F76712" w:rsidRPr="00E373E0">
        <w:rPr>
          <w:rFonts w:ascii="Arial" w:hAnsi="Arial" w:cs="Arial"/>
        </w:rPr>
        <w:t xml:space="preserve">Phone Number: </w:t>
      </w:r>
    </w:p>
    <w:p w:rsidR="00213A58" w:rsidRPr="00E373E0" w:rsidRDefault="00213A58" w:rsidP="00213A58">
      <w:pPr>
        <w:spacing w:line="240" w:lineRule="auto"/>
        <w:rPr>
          <w:rFonts w:ascii="Arial" w:hAnsi="Arial" w:cs="Arial"/>
        </w:rPr>
      </w:pPr>
    </w:p>
    <w:p w:rsidR="00213A58" w:rsidRPr="00E373E0" w:rsidRDefault="00213A58" w:rsidP="00213A58">
      <w:pPr>
        <w:spacing w:line="240" w:lineRule="auto"/>
        <w:rPr>
          <w:rFonts w:ascii="Arial" w:hAnsi="Arial" w:cs="Arial"/>
          <w:u w:val="single"/>
        </w:rPr>
      </w:pPr>
    </w:p>
    <w:p w:rsidR="00213A58" w:rsidRPr="00E373E0" w:rsidRDefault="00213A58" w:rsidP="00213A58">
      <w:pPr>
        <w:spacing w:line="240" w:lineRule="auto"/>
        <w:rPr>
          <w:rFonts w:ascii="Arial" w:hAnsi="Arial" w:cs="Arial"/>
          <w:b/>
        </w:rPr>
      </w:pPr>
      <w:r w:rsidRPr="00E373E0">
        <w:rPr>
          <w:rFonts w:ascii="Arial" w:hAnsi="Arial" w:cs="Arial"/>
          <w:b/>
        </w:rPr>
        <w:t>AGENCY NAME</w:t>
      </w:r>
    </w:p>
    <w:p w:rsidR="00213A58" w:rsidRPr="00E373E0" w:rsidRDefault="00213A58" w:rsidP="00213A58">
      <w:pPr>
        <w:spacing w:line="240" w:lineRule="auto"/>
        <w:rPr>
          <w:rFonts w:ascii="Arial" w:hAnsi="Arial" w:cs="Arial"/>
        </w:rPr>
      </w:pPr>
    </w:p>
    <w:p w:rsidR="00213A58" w:rsidRPr="00E373E0" w:rsidRDefault="00213A58" w:rsidP="00213A58">
      <w:pPr>
        <w:spacing w:line="240" w:lineRule="auto"/>
        <w:rPr>
          <w:rFonts w:ascii="Arial" w:hAnsi="Arial" w:cs="Arial"/>
          <w:u w:val="single"/>
        </w:rPr>
      </w:pPr>
    </w:p>
    <w:p w:rsidR="00213A58" w:rsidRPr="00E373E0" w:rsidRDefault="00213A58" w:rsidP="00213A58">
      <w:pPr>
        <w:spacing w:line="240" w:lineRule="auto"/>
        <w:rPr>
          <w:rFonts w:ascii="Arial" w:hAnsi="Arial" w:cs="Arial"/>
          <w:b/>
        </w:rPr>
      </w:pPr>
      <w:r w:rsidRPr="00E373E0">
        <w:rPr>
          <w:rFonts w:ascii="Arial" w:hAnsi="Arial" w:cs="Arial"/>
          <w:b/>
        </w:rPr>
        <w:t xml:space="preserve">DEPARTMENT NAME                  </w:t>
      </w:r>
    </w:p>
    <w:p w:rsidR="00213A58" w:rsidRPr="00E373E0" w:rsidRDefault="00213A58" w:rsidP="00213A58">
      <w:pPr>
        <w:spacing w:after="120" w:line="240" w:lineRule="auto"/>
        <w:rPr>
          <w:rFonts w:ascii="Arial" w:hAnsi="Arial" w:cs="Arial"/>
          <w:b/>
          <w:color w:val="003366"/>
        </w:rPr>
      </w:pPr>
    </w:p>
    <w:p w:rsidR="00A3636F" w:rsidRDefault="00213A58" w:rsidP="00213A58">
      <w:pPr>
        <w:pStyle w:val="2P"/>
        <w:numPr>
          <w:ilvl w:val="0"/>
          <w:numId w:val="0"/>
        </w:numPr>
        <w:rPr>
          <w:rFonts w:ascii="Arial" w:hAnsi="Arial" w:cs="Arial"/>
          <w:b/>
          <w:sz w:val="22"/>
          <w:szCs w:val="22"/>
        </w:rPr>
      </w:pPr>
      <w:r w:rsidRPr="009D1704">
        <w:rPr>
          <w:rFonts w:ascii="Arial" w:hAnsi="Arial" w:cs="Arial"/>
          <w:b/>
          <w:sz w:val="22"/>
          <w:szCs w:val="22"/>
        </w:rPr>
        <w:t xml:space="preserve">Send completed checklist to: </w:t>
      </w:r>
    </w:p>
    <w:p w:rsidR="00A3636F" w:rsidRDefault="00A3636F" w:rsidP="00A3636F">
      <w:pPr>
        <w:pStyle w:val="2P"/>
        <w:numPr>
          <w:ilvl w:val="0"/>
          <w:numId w:val="0"/>
        </w:numPr>
        <w:spacing w:before="0"/>
        <w:rPr>
          <w:rFonts w:ascii="Arial" w:hAnsi="Arial" w:cs="Arial"/>
          <w:b/>
          <w:sz w:val="22"/>
          <w:szCs w:val="22"/>
        </w:rPr>
      </w:pPr>
    </w:p>
    <w:p w:rsidR="00A3636F" w:rsidRDefault="00213A58" w:rsidP="00A3636F">
      <w:pPr>
        <w:pStyle w:val="2P"/>
        <w:numPr>
          <w:ilvl w:val="0"/>
          <w:numId w:val="0"/>
        </w:numPr>
        <w:spacing w:before="0"/>
        <w:ind w:left="720"/>
        <w:rPr>
          <w:rFonts w:ascii="Arial" w:hAnsi="Arial" w:cs="Arial"/>
          <w:b/>
          <w:sz w:val="22"/>
          <w:szCs w:val="22"/>
        </w:rPr>
      </w:pPr>
      <w:r w:rsidRPr="009D1704">
        <w:rPr>
          <w:rFonts w:ascii="Arial" w:hAnsi="Arial" w:cs="Arial"/>
          <w:b/>
          <w:sz w:val="22"/>
          <w:szCs w:val="22"/>
        </w:rPr>
        <w:t>Cal OES, Preparedne</w:t>
      </w:r>
      <w:r w:rsidR="00A3636F">
        <w:rPr>
          <w:rFonts w:ascii="Arial" w:hAnsi="Arial" w:cs="Arial"/>
          <w:b/>
          <w:sz w:val="22"/>
          <w:szCs w:val="22"/>
        </w:rPr>
        <w:t>ss Division, Disaster Planning</w:t>
      </w:r>
    </w:p>
    <w:p w:rsidR="00A3636F" w:rsidRDefault="00213A58" w:rsidP="00A3636F">
      <w:pPr>
        <w:pStyle w:val="2P"/>
        <w:numPr>
          <w:ilvl w:val="0"/>
          <w:numId w:val="0"/>
        </w:numPr>
        <w:spacing w:before="0"/>
        <w:ind w:left="720"/>
        <w:rPr>
          <w:rFonts w:ascii="Arial" w:hAnsi="Arial" w:cs="Arial"/>
          <w:b/>
          <w:sz w:val="22"/>
          <w:szCs w:val="22"/>
        </w:rPr>
      </w:pPr>
      <w:r w:rsidRPr="009D1704">
        <w:rPr>
          <w:rFonts w:ascii="Arial" w:hAnsi="Arial" w:cs="Arial"/>
          <w:b/>
          <w:sz w:val="22"/>
          <w:szCs w:val="22"/>
        </w:rPr>
        <w:t xml:space="preserve">Cal OES Continuity Program Coordinator </w:t>
      </w:r>
    </w:p>
    <w:p w:rsidR="00A3636F" w:rsidRDefault="00A3636F" w:rsidP="00A3636F">
      <w:pPr>
        <w:pStyle w:val="2P"/>
        <w:numPr>
          <w:ilvl w:val="0"/>
          <w:numId w:val="0"/>
        </w:numPr>
        <w:spacing w:before="0"/>
        <w:ind w:left="720"/>
        <w:rPr>
          <w:rFonts w:ascii="Arial" w:hAnsi="Arial" w:cs="Arial"/>
          <w:b/>
          <w:sz w:val="22"/>
          <w:szCs w:val="22"/>
        </w:rPr>
      </w:pPr>
      <w:r>
        <w:rPr>
          <w:rFonts w:ascii="Arial" w:hAnsi="Arial" w:cs="Arial"/>
          <w:b/>
          <w:sz w:val="22"/>
          <w:szCs w:val="22"/>
        </w:rPr>
        <w:t>3650 Schriever Avenue</w:t>
      </w:r>
      <w:r w:rsidR="00213A58" w:rsidRPr="009D1704">
        <w:rPr>
          <w:rFonts w:ascii="Arial" w:hAnsi="Arial" w:cs="Arial"/>
          <w:b/>
          <w:sz w:val="22"/>
          <w:szCs w:val="22"/>
        </w:rPr>
        <w:t xml:space="preserve"> </w:t>
      </w:r>
    </w:p>
    <w:p w:rsidR="00CB5883" w:rsidRDefault="00A3636F" w:rsidP="00A3636F">
      <w:pPr>
        <w:pStyle w:val="2P"/>
        <w:numPr>
          <w:ilvl w:val="0"/>
          <w:numId w:val="0"/>
        </w:numPr>
        <w:spacing w:before="0"/>
        <w:ind w:left="720"/>
        <w:rPr>
          <w:rFonts w:ascii="Arial" w:hAnsi="Arial" w:cs="Arial"/>
          <w:b/>
          <w:sz w:val="22"/>
          <w:szCs w:val="22"/>
        </w:rPr>
      </w:pPr>
      <w:r>
        <w:rPr>
          <w:rFonts w:ascii="Arial" w:hAnsi="Arial" w:cs="Arial"/>
          <w:b/>
          <w:sz w:val="22"/>
          <w:szCs w:val="22"/>
        </w:rPr>
        <w:t>Mather, CA  95655</w:t>
      </w:r>
    </w:p>
    <w:p w:rsidR="00A3636F" w:rsidRPr="00A3636F" w:rsidRDefault="001C1DCE" w:rsidP="00A3636F">
      <w:pPr>
        <w:pStyle w:val="2P"/>
        <w:numPr>
          <w:ilvl w:val="0"/>
          <w:numId w:val="0"/>
        </w:numPr>
        <w:spacing w:before="0"/>
        <w:ind w:left="720"/>
        <w:rPr>
          <w:rFonts w:ascii="Arial" w:hAnsi="Arial" w:cs="Arial"/>
          <w:color w:val="292929"/>
          <w:sz w:val="22"/>
          <w:szCs w:val="22"/>
        </w:rPr>
      </w:pPr>
      <w:hyperlink r:id="rId44" w:history="1">
        <w:r w:rsidR="00A3636F" w:rsidRPr="00A3636F">
          <w:rPr>
            <w:rStyle w:val="Hyperlink"/>
            <w:rFonts w:ascii="Arial" w:hAnsi="Arial" w:cs="Arial"/>
            <w:sz w:val="22"/>
            <w:szCs w:val="22"/>
          </w:rPr>
          <w:t>coopcog@caloes.ca.gov</w:t>
        </w:r>
      </w:hyperlink>
      <w:r w:rsidR="00A3636F" w:rsidRPr="00A3636F">
        <w:rPr>
          <w:rFonts w:ascii="Arial" w:hAnsi="Arial" w:cs="Arial"/>
          <w:color w:val="292929"/>
          <w:sz w:val="22"/>
          <w:szCs w:val="22"/>
        </w:rPr>
        <w:t> </w:t>
      </w:r>
    </w:p>
    <w:p w:rsidR="00A3636F" w:rsidRDefault="00A3636F" w:rsidP="00A3636F">
      <w:pPr>
        <w:pStyle w:val="2P"/>
        <w:numPr>
          <w:ilvl w:val="0"/>
          <w:numId w:val="0"/>
        </w:numPr>
        <w:spacing w:before="0"/>
        <w:ind w:left="720"/>
        <w:rPr>
          <w:rFonts w:ascii="Arial" w:hAnsi="Arial" w:cs="Arial"/>
          <w:b/>
          <w:sz w:val="22"/>
          <w:szCs w:val="22"/>
        </w:rPr>
        <w:sectPr w:rsidR="00A3636F" w:rsidSect="00966283">
          <w:footerReference w:type="default" r:id="rId45"/>
          <w:pgSz w:w="12240" w:h="15840"/>
          <w:pgMar w:top="1440" w:right="1440" w:bottom="1440" w:left="1440" w:header="720" w:footer="720" w:gutter="0"/>
          <w:pgNumType w:start="1" w:chapStyle="1"/>
          <w:cols w:space="720"/>
          <w:docGrid w:linePitch="360"/>
        </w:sectPr>
      </w:pPr>
    </w:p>
    <w:p w:rsidR="004A5BC8" w:rsidRPr="00DE22DC" w:rsidRDefault="004A5BC8" w:rsidP="004A5BC8">
      <w:pPr>
        <w:spacing w:after="120"/>
        <w:rPr>
          <w:rFonts w:ascii="Arial Bold" w:hAnsi="Arial Bold" w:cs="Arial"/>
          <w:b/>
          <w:caps/>
          <w:szCs w:val="24"/>
        </w:rPr>
      </w:pPr>
      <w:bookmarkStart w:id="54" w:name="Attachment_4"/>
      <w:bookmarkEnd w:id="54"/>
      <w:r w:rsidRPr="00DE22DC">
        <w:rPr>
          <w:rFonts w:ascii="Arial Bold" w:hAnsi="Arial Bold" w:cs="Arial"/>
          <w:b/>
          <w:caps/>
          <w:szCs w:val="24"/>
        </w:rPr>
        <w:lastRenderedPageBreak/>
        <w:t>Attachment 4 – Continuity Planning Maintenance Schedule</w:t>
      </w:r>
    </w:p>
    <w:p w:rsidR="004A5BC8" w:rsidRPr="00AA16C3" w:rsidRDefault="004A5BC8" w:rsidP="004A5BC8">
      <w:pPr>
        <w:spacing w:before="240" w:after="216" w:line="240" w:lineRule="auto"/>
        <w:rPr>
          <w:rFonts w:ascii="Arial" w:hAnsi="Arial" w:cs="Arial"/>
          <w:lang w:val="en"/>
        </w:rPr>
      </w:pPr>
      <w:r w:rsidRPr="00AA16C3">
        <w:rPr>
          <w:rFonts w:ascii="Arial" w:hAnsi="Arial" w:cs="Arial"/>
          <w:lang w:val="en"/>
        </w:rPr>
        <w:t xml:space="preserve">State Policy, pursuant to Executive Order S-04-06 requires each agency to annually update their Continuity Plan. The Evaluation Checklist is a tool used by Cal OES to ensure that the continuous </w:t>
      </w:r>
      <w:proofErr w:type="gramStart"/>
      <w:r w:rsidRPr="00AA16C3">
        <w:rPr>
          <w:rFonts w:ascii="Arial" w:hAnsi="Arial" w:cs="Arial"/>
          <w:lang w:val="en"/>
        </w:rPr>
        <w:t>performance of the State Essential Functions (SEFs) are</w:t>
      </w:r>
      <w:proofErr w:type="gramEnd"/>
      <w:r w:rsidRPr="00AA16C3">
        <w:rPr>
          <w:rFonts w:ascii="Arial" w:hAnsi="Arial" w:cs="Arial"/>
          <w:lang w:val="en"/>
        </w:rPr>
        <w:t xml:space="preserve"> maintained during an emergency.  Through this process, California is able to continue vital governmental services and general operations in an all hazard environment.</w:t>
      </w:r>
    </w:p>
    <w:p w:rsidR="004A5BC8" w:rsidRPr="00AA16C3" w:rsidRDefault="004A5BC8" w:rsidP="004A5BC8">
      <w:pPr>
        <w:spacing w:before="168" w:after="216" w:line="240" w:lineRule="auto"/>
        <w:rPr>
          <w:rFonts w:ascii="Arial" w:hAnsi="Arial" w:cs="Arial"/>
          <w:lang w:val="en"/>
        </w:rPr>
      </w:pPr>
      <w:r w:rsidRPr="00AA16C3">
        <w:rPr>
          <w:rFonts w:ascii="Arial" w:hAnsi="Arial" w:cs="Arial"/>
          <w:lang w:val="en"/>
        </w:rPr>
        <w:t xml:space="preserve">Below outlines State Agency/Departments evaluation checklist submission dates. The Continuity Plan evaluation checklist allows organizations to self-assess their Continuity Plan and Program to ensure preparedness levels are being maintained or where improvements are needed. (Updates to this list are maintained by Cal OES Statewide Continuity Programs). </w:t>
      </w:r>
    </w:p>
    <w:tbl>
      <w:tblPr>
        <w:tblW w:w="5000" w:type="pct"/>
        <w:tblCellSpacing w:w="15"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898"/>
        <w:gridCol w:w="2160"/>
        <w:gridCol w:w="5255"/>
        <w:gridCol w:w="1287"/>
      </w:tblGrid>
      <w:tr w:rsidR="00EE5C6B" w:rsidRPr="00054E82" w:rsidTr="00A345CC">
        <w:trPr>
          <w:tblHeader/>
          <w:tblCellSpacing w:w="15" w:type="dxa"/>
        </w:trPr>
        <w:tc>
          <w:tcPr>
            <w:tcW w:w="853" w:type="dxa"/>
            <w:tcBorders>
              <w:bottom w:val="single" w:sz="12" w:space="0" w:color="CCCCCC"/>
              <w:right w:val="single" w:sz="6" w:space="0" w:color="CCCCCC"/>
            </w:tcBorders>
            <w:shd w:val="clear" w:color="auto" w:fill="E7EAEF"/>
            <w:tcMar>
              <w:top w:w="75" w:type="dxa"/>
              <w:left w:w="75" w:type="dxa"/>
              <w:bottom w:w="75" w:type="dxa"/>
              <w:right w:w="75" w:type="dxa"/>
            </w:tcMar>
            <w:vAlign w:val="center"/>
            <w:hideMark/>
          </w:tcPr>
          <w:p w:rsidR="00EE5C6B" w:rsidRPr="00054E82" w:rsidRDefault="00EE5C6B" w:rsidP="00A345CC">
            <w:pPr>
              <w:spacing w:before="120" w:after="0" w:line="240" w:lineRule="auto"/>
              <w:jc w:val="center"/>
              <w:rPr>
                <w:rFonts w:ascii="Arial" w:hAnsi="Arial" w:cs="Arial"/>
                <w:b/>
                <w:bCs/>
                <w:sz w:val="19"/>
                <w:szCs w:val="19"/>
              </w:rPr>
            </w:pPr>
            <w:r w:rsidRPr="00054E82">
              <w:rPr>
                <w:rFonts w:ascii="Arial" w:hAnsi="Arial" w:cs="Arial"/>
                <w:b/>
                <w:sz w:val="19"/>
                <w:szCs w:val="19"/>
              </w:rPr>
              <w:t>Org Code</w:t>
            </w:r>
          </w:p>
        </w:tc>
        <w:tc>
          <w:tcPr>
            <w:tcW w:w="2130" w:type="dxa"/>
            <w:tcBorders>
              <w:bottom w:val="single" w:sz="12" w:space="0" w:color="CCCCCC"/>
              <w:right w:val="single" w:sz="6" w:space="0" w:color="CCCCCC"/>
            </w:tcBorders>
            <w:shd w:val="clear" w:color="auto" w:fill="E7EAEF"/>
            <w:tcMar>
              <w:top w:w="75" w:type="dxa"/>
              <w:left w:w="75" w:type="dxa"/>
              <w:bottom w:w="75" w:type="dxa"/>
              <w:right w:w="75" w:type="dxa"/>
            </w:tcMar>
            <w:vAlign w:val="center"/>
            <w:hideMark/>
          </w:tcPr>
          <w:p w:rsidR="00EE5C6B" w:rsidRPr="00054E82" w:rsidRDefault="00EE5C6B" w:rsidP="00A345CC">
            <w:pPr>
              <w:spacing w:before="120" w:after="0" w:line="240" w:lineRule="auto"/>
              <w:jc w:val="center"/>
              <w:rPr>
                <w:rFonts w:ascii="Arial" w:hAnsi="Arial" w:cs="Arial"/>
                <w:b/>
                <w:bCs/>
                <w:sz w:val="19"/>
                <w:szCs w:val="19"/>
              </w:rPr>
            </w:pPr>
            <w:r w:rsidRPr="00054E82">
              <w:rPr>
                <w:rFonts w:ascii="Arial" w:hAnsi="Arial" w:cs="Arial"/>
                <w:b/>
                <w:sz w:val="19"/>
                <w:szCs w:val="19"/>
              </w:rPr>
              <w:t>Acronym</w:t>
            </w:r>
          </w:p>
        </w:tc>
        <w:tc>
          <w:tcPr>
            <w:tcW w:w="0" w:type="auto"/>
            <w:tcBorders>
              <w:bottom w:val="single" w:sz="12" w:space="0" w:color="CCCCCC"/>
              <w:right w:val="single" w:sz="6" w:space="0" w:color="CCCCCC"/>
            </w:tcBorders>
            <w:shd w:val="clear" w:color="auto" w:fill="E7EAEF"/>
            <w:tcMar>
              <w:top w:w="75" w:type="dxa"/>
              <w:left w:w="75" w:type="dxa"/>
              <w:bottom w:w="75" w:type="dxa"/>
              <w:right w:w="75" w:type="dxa"/>
            </w:tcMar>
            <w:vAlign w:val="center"/>
            <w:hideMark/>
          </w:tcPr>
          <w:p w:rsidR="00EE5C6B" w:rsidRPr="00054E82" w:rsidRDefault="00EE5C6B" w:rsidP="00A345CC">
            <w:pPr>
              <w:spacing w:before="120" w:after="0" w:line="240" w:lineRule="auto"/>
              <w:jc w:val="center"/>
              <w:rPr>
                <w:rFonts w:ascii="Arial" w:hAnsi="Arial" w:cs="Arial"/>
                <w:b/>
                <w:bCs/>
                <w:sz w:val="19"/>
                <w:szCs w:val="19"/>
              </w:rPr>
            </w:pPr>
            <w:r w:rsidRPr="00054E82">
              <w:rPr>
                <w:rFonts w:ascii="Arial" w:hAnsi="Arial" w:cs="Arial"/>
                <w:b/>
                <w:sz w:val="19"/>
                <w:szCs w:val="19"/>
              </w:rPr>
              <w:t>State Agency</w:t>
            </w:r>
          </w:p>
        </w:tc>
        <w:tc>
          <w:tcPr>
            <w:tcW w:w="1242" w:type="dxa"/>
            <w:tcBorders>
              <w:bottom w:val="single" w:sz="12" w:space="0" w:color="CCCCCC"/>
              <w:right w:val="single" w:sz="6" w:space="0" w:color="CCCCCC"/>
            </w:tcBorders>
            <w:shd w:val="clear" w:color="auto" w:fill="E7EAEF"/>
            <w:tcMar>
              <w:top w:w="75" w:type="dxa"/>
              <w:left w:w="75" w:type="dxa"/>
              <w:bottom w:w="75" w:type="dxa"/>
              <w:right w:w="75" w:type="dxa"/>
            </w:tcMar>
            <w:vAlign w:val="center"/>
            <w:hideMark/>
          </w:tcPr>
          <w:p w:rsidR="00EE5C6B" w:rsidRPr="00054E82" w:rsidRDefault="00EE5C6B" w:rsidP="00A345CC">
            <w:pPr>
              <w:spacing w:before="120" w:after="0" w:line="240" w:lineRule="auto"/>
              <w:jc w:val="center"/>
              <w:rPr>
                <w:rFonts w:ascii="Arial" w:hAnsi="Arial" w:cs="Arial"/>
                <w:b/>
                <w:bCs/>
                <w:sz w:val="19"/>
                <w:szCs w:val="19"/>
              </w:rPr>
            </w:pPr>
            <w:r w:rsidRPr="00054E82">
              <w:rPr>
                <w:rFonts w:ascii="Arial" w:hAnsi="Arial" w:cs="Arial"/>
                <w:b/>
                <w:sz w:val="19"/>
                <w:szCs w:val="19"/>
              </w:rPr>
              <w:t>Submission Date</w:t>
            </w:r>
          </w:p>
        </w:tc>
      </w:tr>
      <w:tr w:rsidR="00EE5C6B" w:rsidRPr="00054E82" w:rsidTr="00A345CC">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7910</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OAL</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rPr>
                <w:rFonts w:ascii="Arial" w:hAnsi="Arial" w:cs="Arial"/>
                <w:sz w:val="19"/>
                <w:szCs w:val="19"/>
              </w:rPr>
            </w:pPr>
            <w:r>
              <w:rPr>
                <w:rFonts w:ascii="Arial" w:hAnsi="Arial" w:cs="Arial"/>
                <w:sz w:val="19"/>
                <w:szCs w:val="19"/>
              </w:rPr>
              <w:t xml:space="preserve">Administrative Law, Office </w:t>
            </w:r>
            <w:r w:rsidRPr="00054E82">
              <w:rPr>
                <w:rFonts w:ascii="Arial" w:hAnsi="Arial" w:cs="Arial"/>
                <w:sz w:val="19"/>
                <w:szCs w:val="19"/>
              </w:rPr>
              <w:t>of</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15-Apr</w:t>
            </w:r>
          </w:p>
        </w:tc>
      </w:tr>
      <w:tr w:rsidR="00EE5C6B" w:rsidRPr="00054E82" w:rsidTr="00A345CC">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Pr>
                <w:rFonts w:ascii="Arial" w:hAnsi="Arial" w:cs="Arial"/>
                <w:sz w:val="19"/>
                <w:szCs w:val="19"/>
              </w:rPr>
              <w:t>3</w:t>
            </w:r>
            <w:r w:rsidRPr="00054E82">
              <w:rPr>
                <w:rFonts w:ascii="Arial" w:hAnsi="Arial" w:cs="Arial"/>
                <w:sz w:val="19"/>
                <w:szCs w:val="19"/>
              </w:rPr>
              <w:t>105</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CAAM</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rPr>
                <w:rFonts w:ascii="Arial" w:hAnsi="Arial" w:cs="Arial"/>
                <w:sz w:val="19"/>
                <w:szCs w:val="19"/>
              </w:rPr>
            </w:pPr>
            <w:r w:rsidRPr="00054E82">
              <w:rPr>
                <w:rFonts w:ascii="Arial" w:hAnsi="Arial" w:cs="Arial"/>
                <w:sz w:val="19"/>
                <w:szCs w:val="19"/>
              </w:rPr>
              <w:t>African American Museum, California</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15-Oct</w:t>
            </w:r>
          </w:p>
        </w:tc>
      </w:tr>
      <w:tr w:rsidR="00EE5C6B" w:rsidRPr="00054E82" w:rsidTr="00A345CC">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4180</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CCOA</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rPr>
                <w:rFonts w:ascii="Arial" w:hAnsi="Arial" w:cs="Arial"/>
                <w:sz w:val="19"/>
                <w:szCs w:val="19"/>
              </w:rPr>
            </w:pPr>
            <w:r w:rsidRPr="00054E82">
              <w:rPr>
                <w:rFonts w:ascii="Arial" w:hAnsi="Arial" w:cs="Arial"/>
                <w:sz w:val="19"/>
                <w:szCs w:val="19"/>
              </w:rPr>
              <w:t>Aging, California Commission on</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15-</w:t>
            </w:r>
            <w:r>
              <w:rPr>
                <w:rFonts w:ascii="Arial" w:hAnsi="Arial" w:cs="Arial"/>
                <w:sz w:val="19"/>
                <w:szCs w:val="19"/>
              </w:rPr>
              <w:t>Jul</w:t>
            </w:r>
          </w:p>
        </w:tc>
      </w:tr>
      <w:tr w:rsidR="00EE5C6B" w:rsidRPr="00054E82" w:rsidTr="00A345CC">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4170</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CDA</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rPr>
                <w:rFonts w:ascii="Arial" w:hAnsi="Arial" w:cs="Arial"/>
                <w:sz w:val="19"/>
                <w:szCs w:val="19"/>
              </w:rPr>
            </w:pPr>
            <w:r w:rsidRPr="00054E82">
              <w:rPr>
                <w:rFonts w:ascii="Arial" w:hAnsi="Arial" w:cs="Arial"/>
                <w:sz w:val="19"/>
                <w:szCs w:val="19"/>
              </w:rPr>
              <w:t>Aging, Department of</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15-Jul</w:t>
            </w:r>
          </w:p>
        </w:tc>
      </w:tr>
      <w:tr w:rsidR="00EE5C6B" w:rsidRPr="00054E82" w:rsidTr="00A345CC">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7300</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ALRB</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rPr>
                <w:rFonts w:ascii="Arial" w:hAnsi="Arial" w:cs="Arial"/>
                <w:sz w:val="19"/>
                <w:szCs w:val="19"/>
              </w:rPr>
            </w:pPr>
            <w:r w:rsidRPr="00054E82">
              <w:rPr>
                <w:rFonts w:ascii="Arial" w:hAnsi="Arial" w:cs="Arial"/>
                <w:sz w:val="19"/>
                <w:szCs w:val="19"/>
              </w:rPr>
              <w:t>Agricultural Labor Relations Board</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15-Jul</w:t>
            </w:r>
          </w:p>
        </w:tc>
      </w:tr>
      <w:tr w:rsidR="00EE5C6B" w:rsidRPr="00054E82" w:rsidTr="00A345CC">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3900</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ARB</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rPr>
                <w:rFonts w:ascii="Arial" w:hAnsi="Arial" w:cs="Arial"/>
                <w:sz w:val="19"/>
                <w:szCs w:val="19"/>
              </w:rPr>
            </w:pPr>
            <w:r w:rsidRPr="00054E82">
              <w:rPr>
                <w:rFonts w:ascii="Arial" w:hAnsi="Arial" w:cs="Arial"/>
                <w:sz w:val="19"/>
                <w:szCs w:val="19"/>
              </w:rPr>
              <w:t>Air Resources Board</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15-Jan</w:t>
            </w:r>
          </w:p>
        </w:tc>
      </w:tr>
      <w:tr w:rsidR="00EE5C6B" w:rsidRPr="00054E82" w:rsidTr="00A345CC">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2120</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ABCAPPEALSBD</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rPr>
                <w:rFonts w:ascii="Arial" w:hAnsi="Arial" w:cs="Arial"/>
                <w:sz w:val="19"/>
                <w:szCs w:val="19"/>
              </w:rPr>
            </w:pPr>
            <w:r w:rsidRPr="00054E82">
              <w:rPr>
                <w:rFonts w:ascii="Arial" w:hAnsi="Arial" w:cs="Arial"/>
                <w:sz w:val="19"/>
                <w:szCs w:val="19"/>
              </w:rPr>
              <w:t>Alcoholic Beverage Control Appeals Board</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15-Oct</w:t>
            </w:r>
          </w:p>
        </w:tc>
      </w:tr>
      <w:tr w:rsidR="00EE5C6B" w:rsidRPr="00054E82" w:rsidTr="00A345CC">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2100</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ABC</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rPr>
                <w:rFonts w:ascii="Arial" w:hAnsi="Arial" w:cs="Arial"/>
                <w:sz w:val="19"/>
                <w:szCs w:val="19"/>
              </w:rPr>
            </w:pPr>
            <w:r w:rsidRPr="00054E82">
              <w:rPr>
                <w:rFonts w:ascii="Arial" w:hAnsi="Arial" w:cs="Arial"/>
                <w:sz w:val="19"/>
                <w:szCs w:val="19"/>
              </w:rPr>
              <w:t>Alcoholic Beverage Control, Department of</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15-Oct</w:t>
            </w:r>
          </w:p>
        </w:tc>
      </w:tr>
      <w:tr w:rsidR="00EE5C6B" w:rsidRPr="00054E82" w:rsidTr="00A345CC">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8260</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CAC</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rPr>
                <w:rFonts w:ascii="Arial" w:hAnsi="Arial" w:cs="Arial"/>
                <w:sz w:val="19"/>
                <w:szCs w:val="19"/>
              </w:rPr>
            </w:pPr>
            <w:r w:rsidRPr="00054E82">
              <w:rPr>
                <w:rFonts w:ascii="Arial" w:hAnsi="Arial" w:cs="Arial"/>
                <w:sz w:val="19"/>
                <w:szCs w:val="19"/>
              </w:rPr>
              <w:t>Arts Council, California</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15-Jan</w:t>
            </w:r>
          </w:p>
        </w:tc>
      </w:tr>
      <w:tr w:rsidR="00EE5C6B" w:rsidRPr="00054E82" w:rsidTr="00A345CC">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8855</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AUDITOR</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rPr>
                <w:rFonts w:ascii="Arial" w:hAnsi="Arial" w:cs="Arial"/>
                <w:sz w:val="19"/>
                <w:szCs w:val="19"/>
              </w:rPr>
            </w:pPr>
            <w:r w:rsidRPr="00054E82">
              <w:rPr>
                <w:rFonts w:ascii="Arial" w:hAnsi="Arial" w:cs="Arial"/>
                <w:sz w:val="19"/>
                <w:szCs w:val="19"/>
              </w:rPr>
              <w:t xml:space="preserve">Auditor, California State  </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15-Oct</w:t>
            </w:r>
          </w:p>
        </w:tc>
      </w:tr>
      <w:tr w:rsidR="00EE5C6B" w:rsidRPr="00054E82" w:rsidTr="00A345CC">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3835</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BHC</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rPr>
                <w:rFonts w:ascii="Arial" w:hAnsi="Arial" w:cs="Arial"/>
                <w:sz w:val="19"/>
                <w:szCs w:val="19"/>
              </w:rPr>
            </w:pPr>
            <w:r w:rsidRPr="00054E82">
              <w:rPr>
                <w:rFonts w:ascii="Arial" w:hAnsi="Arial" w:cs="Arial"/>
                <w:sz w:val="19"/>
                <w:szCs w:val="19"/>
              </w:rPr>
              <w:t>Baldwin Hills Conservancy</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15-Jan</w:t>
            </w:r>
          </w:p>
        </w:tc>
      </w:tr>
      <w:tr w:rsidR="00EE5C6B" w:rsidRPr="00054E82" w:rsidTr="00A345CC">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1701</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DBO</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rPr>
                <w:rFonts w:ascii="Arial" w:hAnsi="Arial" w:cs="Arial"/>
                <w:sz w:val="19"/>
                <w:szCs w:val="19"/>
              </w:rPr>
            </w:pPr>
            <w:r w:rsidRPr="00054E82">
              <w:rPr>
                <w:rFonts w:ascii="Arial" w:hAnsi="Arial" w:cs="Arial"/>
                <w:sz w:val="19"/>
                <w:szCs w:val="19"/>
              </w:rPr>
              <w:t xml:space="preserve">Business Oversight, Department of </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15-Oct</w:t>
            </w:r>
          </w:p>
        </w:tc>
      </w:tr>
      <w:tr w:rsidR="00EE5C6B" w:rsidRPr="00054E82" w:rsidTr="00A345CC">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Pr>
                <w:rFonts w:ascii="Arial" w:hAnsi="Arial" w:cs="Arial"/>
                <w:sz w:val="19"/>
                <w:szCs w:val="19"/>
              </w:rPr>
              <w:t>0</w:t>
            </w:r>
            <w:r w:rsidRPr="00054E82">
              <w:rPr>
                <w:rFonts w:ascii="Arial" w:hAnsi="Arial" w:cs="Arial"/>
                <w:sz w:val="19"/>
                <w:szCs w:val="19"/>
              </w:rPr>
              <w:t>515</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BCSH</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rPr>
                <w:rFonts w:ascii="Arial" w:hAnsi="Arial" w:cs="Arial"/>
                <w:sz w:val="19"/>
                <w:szCs w:val="19"/>
              </w:rPr>
            </w:pPr>
            <w:r w:rsidRPr="00054E82">
              <w:rPr>
                <w:rFonts w:ascii="Arial" w:hAnsi="Arial" w:cs="Arial"/>
                <w:sz w:val="19"/>
                <w:szCs w:val="19"/>
              </w:rPr>
              <w:t xml:space="preserve">Business, Consumer Services, and Housing  Agency, Secretary for </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15-Oct</w:t>
            </w:r>
          </w:p>
        </w:tc>
      </w:tr>
      <w:tr w:rsidR="00EE5C6B" w:rsidRPr="00054E82" w:rsidTr="00A345CC">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5175</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DCSS</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rPr>
                <w:rFonts w:ascii="Arial" w:hAnsi="Arial" w:cs="Arial"/>
                <w:sz w:val="19"/>
                <w:szCs w:val="19"/>
              </w:rPr>
            </w:pPr>
            <w:r w:rsidRPr="00054E82">
              <w:rPr>
                <w:rFonts w:ascii="Arial" w:hAnsi="Arial" w:cs="Arial"/>
                <w:sz w:val="19"/>
                <w:szCs w:val="19"/>
              </w:rPr>
              <w:t>Child Support Services, California Department of</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15-Jul</w:t>
            </w:r>
          </w:p>
        </w:tc>
      </w:tr>
      <w:tr w:rsidR="00EE5C6B" w:rsidRPr="00054E82" w:rsidTr="00A345CC">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4250</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CCFC</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rPr>
                <w:rFonts w:ascii="Arial" w:hAnsi="Arial" w:cs="Arial"/>
                <w:sz w:val="19"/>
                <w:szCs w:val="19"/>
              </w:rPr>
            </w:pPr>
            <w:r w:rsidRPr="00054E82">
              <w:rPr>
                <w:rFonts w:ascii="Arial" w:hAnsi="Arial" w:cs="Arial"/>
                <w:sz w:val="19"/>
                <w:szCs w:val="19"/>
              </w:rPr>
              <w:t>Children and Families Commission, California</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15-Jul</w:t>
            </w:r>
          </w:p>
        </w:tc>
      </w:tr>
      <w:tr w:rsidR="00EE5C6B" w:rsidRPr="00054E82" w:rsidTr="00A345CC">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8385</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CCCC</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rPr>
                <w:rFonts w:ascii="Arial" w:hAnsi="Arial" w:cs="Arial"/>
                <w:sz w:val="19"/>
                <w:szCs w:val="19"/>
              </w:rPr>
            </w:pPr>
            <w:r w:rsidRPr="00054E82">
              <w:rPr>
                <w:rFonts w:ascii="Arial" w:hAnsi="Arial" w:cs="Arial"/>
                <w:sz w:val="19"/>
                <w:szCs w:val="19"/>
              </w:rPr>
              <w:t>Citizens' Compensation Commission, California</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15-Jan</w:t>
            </w:r>
          </w:p>
        </w:tc>
      </w:tr>
      <w:tr w:rsidR="00EE5C6B" w:rsidRPr="00054E82" w:rsidTr="00A345CC">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3850</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CVMC</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rPr>
                <w:rFonts w:ascii="Arial" w:hAnsi="Arial" w:cs="Arial"/>
                <w:sz w:val="19"/>
                <w:szCs w:val="19"/>
              </w:rPr>
            </w:pPr>
            <w:r w:rsidRPr="00054E82">
              <w:rPr>
                <w:rFonts w:ascii="Arial" w:hAnsi="Arial" w:cs="Arial"/>
                <w:sz w:val="19"/>
                <w:szCs w:val="19"/>
              </w:rPr>
              <w:t>Coachella Valley Mountains Conservancy</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15-Jan</w:t>
            </w:r>
          </w:p>
        </w:tc>
      </w:tr>
      <w:tr w:rsidR="00EE5C6B" w:rsidRPr="00054E82" w:rsidTr="00A345CC">
        <w:trPr>
          <w:trHeight w:val="284"/>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3720</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COASTAL</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rPr>
                <w:rFonts w:ascii="Arial" w:hAnsi="Arial" w:cs="Arial"/>
                <w:sz w:val="19"/>
                <w:szCs w:val="19"/>
              </w:rPr>
            </w:pPr>
            <w:r w:rsidRPr="00054E82">
              <w:rPr>
                <w:rFonts w:ascii="Arial" w:hAnsi="Arial" w:cs="Arial"/>
                <w:sz w:val="19"/>
                <w:szCs w:val="19"/>
              </w:rPr>
              <w:t>Coastal Commission, California</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15-Jan</w:t>
            </w:r>
          </w:p>
        </w:tc>
      </w:tr>
      <w:tr w:rsidR="00EE5C6B" w:rsidRPr="00054E82" w:rsidTr="00A345CC">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3760</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SCC</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rPr>
                <w:rFonts w:ascii="Arial" w:hAnsi="Arial" w:cs="Arial"/>
                <w:sz w:val="19"/>
                <w:szCs w:val="19"/>
              </w:rPr>
            </w:pPr>
            <w:r w:rsidRPr="00054E82">
              <w:rPr>
                <w:rFonts w:ascii="Arial" w:hAnsi="Arial" w:cs="Arial"/>
                <w:sz w:val="19"/>
                <w:szCs w:val="19"/>
              </w:rPr>
              <w:t xml:space="preserve">Coastal Conservancy, </w:t>
            </w:r>
            <w:r>
              <w:rPr>
                <w:rFonts w:ascii="Arial" w:hAnsi="Arial" w:cs="Arial"/>
                <w:sz w:val="19"/>
                <w:szCs w:val="19"/>
              </w:rPr>
              <w:t xml:space="preserve">California </w:t>
            </w:r>
            <w:r w:rsidRPr="00054E82">
              <w:rPr>
                <w:rFonts w:ascii="Arial" w:hAnsi="Arial" w:cs="Arial"/>
                <w:sz w:val="19"/>
                <w:szCs w:val="19"/>
              </w:rPr>
              <w:t>State</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15-Jan</w:t>
            </w:r>
          </w:p>
        </w:tc>
      </w:tr>
      <w:tr w:rsidR="00EE5C6B" w:rsidRPr="00054E82" w:rsidTr="00A345CC">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3460</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CRB</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rPr>
                <w:rFonts w:ascii="Arial" w:hAnsi="Arial" w:cs="Arial"/>
                <w:sz w:val="19"/>
                <w:szCs w:val="19"/>
              </w:rPr>
            </w:pPr>
            <w:r w:rsidRPr="00054E82">
              <w:rPr>
                <w:rFonts w:ascii="Arial" w:hAnsi="Arial" w:cs="Arial"/>
                <w:sz w:val="19"/>
                <w:szCs w:val="19"/>
              </w:rPr>
              <w:t>Colorado River Board of California</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15-Jan</w:t>
            </w:r>
          </w:p>
        </w:tc>
      </w:tr>
      <w:tr w:rsidR="00EE5C6B" w:rsidRPr="00054E82" w:rsidTr="00A345CC">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lastRenderedPageBreak/>
              <w:t>4700</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CSD</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rPr>
                <w:rFonts w:ascii="Arial" w:hAnsi="Arial" w:cs="Arial"/>
                <w:sz w:val="19"/>
                <w:szCs w:val="19"/>
              </w:rPr>
            </w:pPr>
            <w:r w:rsidRPr="00054E82">
              <w:rPr>
                <w:rFonts w:ascii="Arial" w:hAnsi="Arial" w:cs="Arial"/>
                <w:sz w:val="19"/>
                <w:szCs w:val="19"/>
              </w:rPr>
              <w:t>Community Services and Development, California Department of</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15-Jul</w:t>
            </w:r>
          </w:p>
        </w:tc>
      </w:tr>
      <w:tr w:rsidR="00EE5C6B" w:rsidRPr="00054E82" w:rsidTr="00A345CC">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8420</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SCIF</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rPr>
                <w:rFonts w:ascii="Arial" w:hAnsi="Arial" w:cs="Arial"/>
                <w:sz w:val="19"/>
                <w:szCs w:val="19"/>
              </w:rPr>
            </w:pPr>
            <w:r w:rsidRPr="00054E82">
              <w:rPr>
                <w:rFonts w:ascii="Arial" w:hAnsi="Arial" w:cs="Arial"/>
                <w:sz w:val="19"/>
                <w:szCs w:val="19"/>
              </w:rPr>
              <w:t>Compensation Insurance Fund, State</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15-Oct</w:t>
            </w:r>
          </w:p>
        </w:tc>
      </w:tr>
      <w:tr w:rsidR="00EE5C6B" w:rsidRPr="00054E82" w:rsidTr="00A345CC">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3340</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CCC</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rPr>
                <w:rFonts w:ascii="Arial" w:hAnsi="Arial" w:cs="Arial"/>
                <w:sz w:val="19"/>
                <w:szCs w:val="19"/>
              </w:rPr>
            </w:pPr>
            <w:r w:rsidRPr="00054E82">
              <w:rPr>
                <w:rFonts w:ascii="Arial" w:hAnsi="Arial" w:cs="Arial"/>
                <w:sz w:val="19"/>
                <w:szCs w:val="19"/>
              </w:rPr>
              <w:t>Conservation Corps, California</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15-Jan</w:t>
            </w:r>
          </w:p>
        </w:tc>
      </w:tr>
      <w:tr w:rsidR="00EE5C6B" w:rsidRPr="00054E82" w:rsidTr="00A345CC">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3480</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DOC</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rPr>
                <w:rFonts w:ascii="Arial" w:hAnsi="Arial" w:cs="Arial"/>
                <w:sz w:val="19"/>
                <w:szCs w:val="19"/>
              </w:rPr>
            </w:pPr>
            <w:r w:rsidRPr="00054E82">
              <w:rPr>
                <w:rFonts w:ascii="Arial" w:hAnsi="Arial" w:cs="Arial"/>
                <w:sz w:val="19"/>
                <w:szCs w:val="19"/>
              </w:rPr>
              <w:t>Conservation, Department of</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15-Jan</w:t>
            </w:r>
          </w:p>
        </w:tc>
      </w:tr>
      <w:tr w:rsidR="00EE5C6B" w:rsidRPr="00054E82" w:rsidTr="00A345CC">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1111</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DCA</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rPr>
                <w:rFonts w:ascii="Arial" w:hAnsi="Arial" w:cs="Arial"/>
                <w:sz w:val="19"/>
                <w:szCs w:val="19"/>
              </w:rPr>
            </w:pPr>
            <w:r w:rsidRPr="00054E82">
              <w:rPr>
                <w:rFonts w:ascii="Arial" w:hAnsi="Arial" w:cs="Arial"/>
                <w:sz w:val="19"/>
                <w:szCs w:val="19"/>
              </w:rPr>
              <w:t>Consumer Affairs, Department of (Bureaus, Programs, Divisions)</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15-Oct</w:t>
            </w:r>
          </w:p>
        </w:tc>
      </w:tr>
      <w:tr w:rsidR="00EE5C6B" w:rsidRPr="00054E82" w:rsidTr="00A345CC">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1110</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DCA</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rPr>
                <w:rFonts w:ascii="Arial" w:hAnsi="Arial" w:cs="Arial"/>
                <w:sz w:val="19"/>
                <w:szCs w:val="19"/>
              </w:rPr>
            </w:pPr>
            <w:r w:rsidRPr="00054E82">
              <w:rPr>
                <w:rFonts w:ascii="Arial" w:hAnsi="Arial" w:cs="Arial"/>
                <w:sz w:val="19"/>
                <w:szCs w:val="19"/>
              </w:rPr>
              <w:t>Consumer Affairs, Department of (Regulatory Boards)</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15-Oct</w:t>
            </w:r>
          </w:p>
        </w:tc>
      </w:tr>
      <w:tr w:rsidR="00EE5C6B" w:rsidRPr="00054E82" w:rsidTr="00A345CC">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Pr>
                <w:rFonts w:ascii="Arial" w:hAnsi="Arial" w:cs="Arial"/>
                <w:sz w:val="19"/>
                <w:szCs w:val="19"/>
              </w:rPr>
              <w:t>0</w:t>
            </w:r>
            <w:r w:rsidRPr="00054E82">
              <w:rPr>
                <w:rFonts w:ascii="Arial" w:hAnsi="Arial" w:cs="Arial"/>
                <w:sz w:val="19"/>
                <w:szCs w:val="19"/>
              </w:rPr>
              <w:t>840</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SCO</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rPr>
                <w:rFonts w:ascii="Arial" w:hAnsi="Arial" w:cs="Arial"/>
                <w:sz w:val="19"/>
                <w:szCs w:val="19"/>
              </w:rPr>
            </w:pPr>
            <w:r w:rsidRPr="00054E82">
              <w:rPr>
                <w:rFonts w:ascii="Arial" w:hAnsi="Arial" w:cs="Arial"/>
                <w:sz w:val="19"/>
                <w:szCs w:val="19"/>
              </w:rPr>
              <w:t>Controller’s Office, State</w:t>
            </w:r>
          </w:p>
        </w:tc>
        <w:tc>
          <w:tcPr>
            <w:tcW w:w="0" w:type="auto"/>
            <w:tcBorders>
              <w:top w:val="single" w:sz="4" w:space="0" w:color="auto"/>
              <w:left w:val="single" w:sz="4" w:space="0" w:color="auto"/>
              <w:bottom w:val="single" w:sz="4" w:space="0" w:color="auto"/>
              <w:right w:val="single" w:sz="4" w:space="0" w:color="auto"/>
            </w:tcBorders>
            <w:hideMark/>
          </w:tcPr>
          <w:p w:rsidR="00EE5C6B" w:rsidRPr="00054E82" w:rsidRDefault="00EE5C6B" w:rsidP="00A345CC">
            <w:pPr>
              <w:spacing w:before="120" w:after="0" w:line="240" w:lineRule="auto"/>
              <w:jc w:val="center"/>
              <w:rPr>
                <w:rFonts w:ascii="Arial" w:hAnsi="Arial" w:cs="Arial"/>
                <w:sz w:val="19"/>
                <w:szCs w:val="19"/>
              </w:rPr>
            </w:pPr>
            <w:r w:rsidRPr="00054E82">
              <w:rPr>
                <w:rFonts w:ascii="Arial" w:hAnsi="Arial" w:cs="Arial"/>
                <w:sz w:val="19"/>
                <w:szCs w:val="19"/>
              </w:rPr>
              <w:t>15-Apr</w:t>
            </w:r>
          </w:p>
        </w:tc>
      </w:tr>
      <w:tr w:rsidR="00604143" w:rsidRPr="00054E82" w:rsidTr="00604143">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r w:rsidRPr="00054E82">
              <w:rPr>
                <w:rFonts w:ascii="Arial" w:hAnsi="Arial" w:cs="Arial"/>
                <w:sz w:val="19"/>
                <w:szCs w:val="19"/>
              </w:rPr>
              <w:t>0000</w:t>
            </w:r>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r w:rsidRPr="00054E82">
              <w:rPr>
                <w:rFonts w:ascii="Arial" w:hAnsi="Arial" w:cs="Arial"/>
                <w:sz w:val="19"/>
                <w:szCs w:val="19"/>
              </w:rPr>
              <w:t>CCHCS</w:t>
            </w:r>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rPr>
                <w:rFonts w:ascii="Arial" w:hAnsi="Arial" w:cs="Arial"/>
                <w:sz w:val="19"/>
                <w:szCs w:val="19"/>
              </w:rPr>
            </w:pPr>
            <w:r w:rsidRPr="00054E82">
              <w:rPr>
                <w:rFonts w:ascii="Arial" w:hAnsi="Arial" w:cs="Arial"/>
                <w:sz w:val="19"/>
                <w:szCs w:val="19"/>
              </w:rPr>
              <w:t>Correctional Health Care Services, California</w:t>
            </w:r>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r w:rsidRPr="00054E82">
              <w:rPr>
                <w:rFonts w:ascii="Arial" w:hAnsi="Arial" w:cs="Arial"/>
                <w:sz w:val="19"/>
                <w:szCs w:val="19"/>
              </w:rPr>
              <w:t>15-Apr</w:t>
            </w:r>
          </w:p>
        </w:tc>
      </w:tr>
      <w:tr w:rsidR="00604143" w:rsidRPr="00054E82" w:rsidTr="00604143">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r w:rsidRPr="00054E82">
              <w:rPr>
                <w:rFonts w:ascii="Arial" w:hAnsi="Arial" w:cs="Arial"/>
                <w:sz w:val="19"/>
                <w:szCs w:val="19"/>
              </w:rPr>
              <w:t>5225</w:t>
            </w:r>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r w:rsidRPr="00054E82">
              <w:rPr>
                <w:rFonts w:ascii="Arial" w:hAnsi="Arial" w:cs="Arial"/>
                <w:sz w:val="19"/>
                <w:szCs w:val="19"/>
              </w:rPr>
              <w:t>CDCR</w:t>
            </w:r>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rPr>
                <w:rFonts w:ascii="Arial" w:hAnsi="Arial" w:cs="Arial"/>
                <w:sz w:val="19"/>
                <w:szCs w:val="19"/>
              </w:rPr>
            </w:pPr>
            <w:r w:rsidRPr="00054E82">
              <w:rPr>
                <w:rFonts w:ascii="Arial" w:hAnsi="Arial" w:cs="Arial"/>
                <w:sz w:val="19"/>
                <w:szCs w:val="19"/>
              </w:rPr>
              <w:t>Corrections and Rehabilitation, California Department of</w:t>
            </w:r>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r w:rsidRPr="00054E82">
              <w:rPr>
                <w:rFonts w:ascii="Arial" w:hAnsi="Arial" w:cs="Arial"/>
                <w:sz w:val="19"/>
                <w:szCs w:val="19"/>
              </w:rPr>
              <w:t>15-Apr</w:t>
            </w:r>
          </w:p>
        </w:tc>
      </w:tr>
      <w:tr w:rsidR="00604143" w:rsidRPr="00054E82" w:rsidTr="00604143">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r w:rsidRPr="00054E82">
              <w:rPr>
                <w:rFonts w:ascii="Arial" w:hAnsi="Arial" w:cs="Arial"/>
                <w:sz w:val="19"/>
                <w:szCs w:val="19"/>
              </w:rPr>
              <w:t>3840</w:t>
            </w:r>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r w:rsidRPr="00054E82">
              <w:rPr>
                <w:rFonts w:ascii="Arial" w:hAnsi="Arial" w:cs="Arial"/>
                <w:sz w:val="19"/>
                <w:szCs w:val="19"/>
              </w:rPr>
              <w:t>DELTA</w:t>
            </w:r>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rPr>
                <w:rFonts w:ascii="Arial" w:hAnsi="Arial" w:cs="Arial"/>
                <w:sz w:val="19"/>
                <w:szCs w:val="19"/>
              </w:rPr>
            </w:pPr>
            <w:r w:rsidRPr="00054E82">
              <w:rPr>
                <w:rFonts w:ascii="Arial" w:hAnsi="Arial" w:cs="Arial"/>
                <w:sz w:val="19"/>
                <w:szCs w:val="19"/>
              </w:rPr>
              <w:t>Delta Protection Commission</w:t>
            </w:r>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r w:rsidRPr="00054E82">
              <w:rPr>
                <w:rFonts w:ascii="Arial" w:hAnsi="Arial" w:cs="Arial"/>
                <w:sz w:val="19"/>
                <w:szCs w:val="19"/>
              </w:rPr>
              <w:t>15-Jan</w:t>
            </w:r>
          </w:p>
        </w:tc>
      </w:tr>
      <w:tr w:rsidR="00604143" w:rsidRPr="00054E82" w:rsidTr="00604143">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r w:rsidRPr="00054E82">
              <w:rPr>
                <w:rFonts w:ascii="Arial" w:hAnsi="Arial" w:cs="Arial"/>
                <w:sz w:val="19"/>
                <w:szCs w:val="19"/>
              </w:rPr>
              <w:t>3885</w:t>
            </w:r>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r w:rsidRPr="00054E82">
              <w:rPr>
                <w:rFonts w:ascii="Arial" w:hAnsi="Arial" w:cs="Arial"/>
                <w:sz w:val="19"/>
                <w:szCs w:val="19"/>
              </w:rPr>
              <w:t>DELTACOUNCIL</w:t>
            </w:r>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rPr>
                <w:rFonts w:ascii="Arial" w:hAnsi="Arial" w:cs="Arial"/>
                <w:sz w:val="19"/>
                <w:szCs w:val="19"/>
              </w:rPr>
            </w:pPr>
            <w:r w:rsidRPr="00054E82">
              <w:rPr>
                <w:rFonts w:ascii="Arial" w:hAnsi="Arial" w:cs="Arial"/>
                <w:sz w:val="19"/>
                <w:szCs w:val="19"/>
              </w:rPr>
              <w:t>Delta Stewardship Council</w:t>
            </w:r>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r w:rsidRPr="00054E82">
              <w:rPr>
                <w:rFonts w:ascii="Arial" w:hAnsi="Arial" w:cs="Arial"/>
                <w:sz w:val="19"/>
                <w:szCs w:val="19"/>
              </w:rPr>
              <w:t>15-Jan</w:t>
            </w:r>
          </w:p>
        </w:tc>
      </w:tr>
      <w:tr w:rsidR="00604143" w:rsidRPr="00054E82" w:rsidTr="00604143">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r w:rsidRPr="00054E82">
              <w:rPr>
                <w:rFonts w:ascii="Arial" w:hAnsi="Arial" w:cs="Arial"/>
                <w:sz w:val="19"/>
                <w:szCs w:val="19"/>
              </w:rPr>
              <w:t>4100</w:t>
            </w:r>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r w:rsidRPr="00054E82">
              <w:rPr>
                <w:rFonts w:ascii="Arial" w:hAnsi="Arial" w:cs="Arial"/>
                <w:sz w:val="19"/>
                <w:szCs w:val="19"/>
              </w:rPr>
              <w:t>SCDD</w:t>
            </w:r>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rPr>
                <w:rFonts w:ascii="Arial" w:hAnsi="Arial" w:cs="Arial"/>
                <w:sz w:val="19"/>
                <w:szCs w:val="19"/>
              </w:rPr>
            </w:pPr>
            <w:r w:rsidRPr="00054E82">
              <w:rPr>
                <w:rFonts w:ascii="Arial" w:hAnsi="Arial" w:cs="Arial"/>
                <w:sz w:val="19"/>
                <w:szCs w:val="19"/>
              </w:rPr>
              <w:t>Developmental Disabilities, State Council on</w:t>
            </w:r>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r w:rsidRPr="00054E82">
              <w:rPr>
                <w:rFonts w:ascii="Arial" w:hAnsi="Arial" w:cs="Arial"/>
                <w:sz w:val="19"/>
                <w:szCs w:val="19"/>
              </w:rPr>
              <w:t>15-Apr</w:t>
            </w:r>
          </w:p>
        </w:tc>
      </w:tr>
      <w:tr w:rsidR="00604143" w:rsidRPr="00054E82" w:rsidTr="00604143">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r w:rsidRPr="00054E82">
              <w:rPr>
                <w:rFonts w:ascii="Arial" w:hAnsi="Arial" w:cs="Arial"/>
                <w:sz w:val="19"/>
                <w:szCs w:val="19"/>
              </w:rPr>
              <w:t>4300</w:t>
            </w:r>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r w:rsidRPr="00054E82">
              <w:rPr>
                <w:rFonts w:ascii="Arial" w:hAnsi="Arial" w:cs="Arial"/>
                <w:sz w:val="19"/>
                <w:szCs w:val="19"/>
              </w:rPr>
              <w:t>DDS</w:t>
            </w:r>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rPr>
                <w:rFonts w:ascii="Arial" w:hAnsi="Arial" w:cs="Arial"/>
                <w:sz w:val="19"/>
                <w:szCs w:val="19"/>
              </w:rPr>
            </w:pPr>
            <w:r w:rsidRPr="00054E82">
              <w:rPr>
                <w:rFonts w:ascii="Arial" w:hAnsi="Arial" w:cs="Arial"/>
                <w:sz w:val="19"/>
                <w:szCs w:val="19"/>
              </w:rPr>
              <w:t>Developmental Services, Department of</w:t>
            </w:r>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r w:rsidRPr="00054E82">
              <w:rPr>
                <w:rFonts w:ascii="Arial" w:hAnsi="Arial" w:cs="Arial"/>
                <w:sz w:val="19"/>
                <w:szCs w:val="19"/>
              </w:rPr>
              <w:t>15-Jul</w:t>
            </w:r>
          </w:p>
        </w:tc>
      </w:tr>
      <w:tr w:rsidR="00604143" w:rsidRPr="00054E82" w:rsidTr="00604143">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r w:rsidRPr="00054E82">
              <w:rPr>
                <w:rFonts w:ascii="Arial" w:hAnsi="Arial" w:cs="Arial"/>
                <w:sz w:val="19"/>
                <w:szCs w:val="19"/>
              </w:rPr>
              <w:t>8790</w:t>
            </w:r>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r w:rsidRPr="00054E82">
              <w:rPr>
                <w:rFonts w:ascii="Arial" w:hAnsi="Arial" w:cs="Arial"/>
                <w:sz w:val="19"/>
                <w:szCs w:val="19"/>
              </w:rPr>
              <w:t>CCDA</w:t>
            </w:r>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rPr>
                <w:rFonts w:ascii="Arial" w:hAnsi="Arial" w:cs="Arial"/>
                <w:sz w:val="19"/>
                <w:szCs w:val="19"/>
              </w:rPr>
            </w:pPr>
            <w:r w:rsidRPr="00054E82">
              <w:rPr>
                <w:rFonts w:ascii="Arial" w:hAnsi="Arial" w:cs="Arial"/>
                <w:sz w:val="19"/>
                <w:szCs w:val="19"/>
              </w:rPr>
              <w:t>Disability Access, California Commission of</w:t>
            </w:r>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r w:rsidRPr="00054E82">
              <w:rPr>
                <w:rFonts w:ascii="Arial" w:hAnsi="Arial" w:cs="Arial"/>
                <w:sz w:val="19"/>
                <w:szCs w:val="19"/>
              </w:rPr>
              <w:t>15-Jan</w:t>
            </w:r>
          </w:p>
        </w:tc>
      </w:tr>
      <w:tr w:rsidR="00604143" w:rsidRPr="00054E82" w:rsidTr="00604143">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r w:rsidRPr="00054E82">
              <w:rPr>
                <w:rFonts w:ascii="Arial" w:hAnsi="Arial" w:cs="Arial"/>
                <w:sz w:val="19"/>
                <w:szCs w:val="19"/>
              </w:rPr>
              <w:t>6125</w:t>
            </w:r>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r w:rsidRPr="00054E82">
              <w:rPr>
                <w:rFonts w:ascii="Arial" w:hAnsi="Arial" w:cs="Arial"/>
                <w:sz w:val="19"/>
                <w:szCs w:val="19"/>
              </w:rPr>
              <w:t>EAAP</w:t>
            </w:r>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rPr>
                <w:rFonts w:ascii="Arial" w:hAnsi="Arial" w:cs="Arial"/>
                <w:sz w:val="19"/>
                <w:szCs w:val="19"/>
              </w:rPr>
            </w:pPr>
            <w:r w:rsidRPr="00054E82">
              <w:rPr>
                <w:rFonts w:ascii="Arial" w:hAnsi="Arial" w:cs="Arial"/>
                <w:sz w:val="19"/>
                <w:szCs w:val="19"/>
              </w:rPr>
              <w:t>Education Audit Appeals Panel</w:t>
            </w:r>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r w:rsidRPr="00054E82">
              <w:rPr>
                <w:rFonts w:ascii="Arial" w:hAnsi="Arial" w:cs="Arial"/>
                <w:sz w:val="19"/>
                <w:szCs w:val="19"/>
              </w:rPr>
              <w:t>15-Jul</w:t>
            </w:r>
          </w:p>
        </w:tc>
      </w:tr>
      <w:tr w:rsidR="00604143" w:rsidRPr="00054E82" w:rsidTr="00604143">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r w:rsidRPr="00054E82">
              <w:rPr>
                <w:rFonts w:ascii="Arial" w:hAnsi="Arial" w:cs="Arial"/>
                <w:sz w:val="19"/>
                <w:szCs w:val="19"/>
              </w:rPr>
              <w:t>6110</w:t>
            </w:r>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r w:rsidRPr="00054E82">
              <w:rPr>
                <w:rFonts w:ascii="Arial" w:hAnsi="Arial" w:cs="Arial"/>
                <w:sz w:val="19"/>
                <w:szCs w:val="19"/>
              </w:rPr>
              <w:t>CDE</w:t>
            </w:r>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rPr>
                <w:rFonts w:ascii="Arial" w:hAnsi="Arial" w:cs="Arial"/>
                <w:sz w:val="19"/>
                <w:szCs w:val="19"/>
              </w:rPr>
            </w:pPr>
            <w:r w:rsidRPr="00054E82">
              <w:rPr>
                <w:rFonts w:ascii="Arial" w:hAnsi="Arial" w:cs="Arial"/>
                <w:sz w:val="19"/>
                <w:szCs w:val="19"/>
              </w:rPr>
              <w:t>Education, California Department of</w:t>
            </w:r>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r w:rsidRPr="00054E82">
              <w:rPr>
                <w:rFonts w:ascii="Arial" w:hAnsi="Arial" w:cs="Arial"/>
                <w:sz w:val="19"/>
                <w:szCs w:val="19"/>
              </w:rPr>
              <w:t>15-Jul</w:t>
            </w:r>
          </w:p>
        </w:tc>
      </w:tr>
      <w:tr w:rsidR="00604143" w:rsidRPr="00054E82" w:rsidTr="00604143">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r w:rsidRPr="00054E82">
              <w:rPr>
                <w:rFonts w:ascii="Arial" w:hAnsi="Arial" w:cs="Arial"/>
                <w:sz w:val="19"/>
                <w:szCs w:val="19"/>
              </w:rPr>
              <w:t>4120</w:t>
            </w:r>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r w:rsidRPr="00054E82">
              <w:rPr>
                <w:rFonts w:ascii="Arial" w:hAnsi="Arial" w:cs="Arial"/>
                <w:sz w:val="19"/>
                <w:szCs w:val="19"/>
              </w:rPr>
              <w:t>EMSA</w:t>
            </w:r>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rPr>
                <w:rFonts w:ascii="Arial" w:hAnsi="Arial" w:cs="Arial"/>
                <w:sz w:val="19"/>
                <w:szCs w:val="19"/>
              </w:rPr>
            </w:pPr>
            <w:r w:rsidRPr="00054E82">
              <w:rPr>
                <w:rFonts w:ascii="Arial" w:hAnsi="Arial" w:cs="Arial"/>
                <w:sz w:val="19"/>
                <w:szCs w:val="19"/>
              </w:rPr>
              <w:t>Emergency Medical Services Authority</w:t>
            </w:r>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r w:rsidRPr="00054E82">
              <w:rPr>
                <w:rFonts w:ascii="Arial" w:hAnsi="Arial" w:cs="Arial"/>
                <w:sz w:val="19"/>
                <w:szCs w:val="19"/>
              </w:rPr>
              <w:t>15-Jul</w:t>
            </w:r>
          </w:p>
        </w:tc>
      </w:tr>
      <w:tr w:rsidR="00604143" w:rsidRPr="00054E82" w:rsidTr="00604143">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r>
              <w:rPr>
                <w:rFonts w:ascii="Arial" w:hAnsi="Arial" w:cs="Arial"/>
                <w:sz w:val="19"/>
                <w:szCs w:val="19"/>
              </w:rPr>
              <w:t>0</w:t>
            </w:r>
            <w:r w:rsidRPr="00054E82">
              <w:rPr>
                <w:rFonts w:ascii="Arial" w:hAnsi="Arial" w:cs="Arial"/>
                <w:sz w:val="19"/>
                <w:szCs w:val="19"/>
              </w:rPr>
              <w:t>690</w:t>
            </w:r>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r w:rsidRPr="00054E82">
              <w:rPr>
                <w:rFonts w:ascii="Arial" w:hAnsi="Arial" w:cs="Arial"/>
                <w:sz w:val="19"/>
                <w:szCs w:val="19"/>
              </w:rPr>
              <w:t>CalOES</w:t>
            </w:r>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rPr>
                <w:rFonts w:ascii="Arial" w:hAnsi="Arial" w:cs="Arial"/>
                <w:sz w:val="19"/>
                <w:szCs w:val="19"/>
              </w:rPr>
            </w:pPr>
            <w:r w:rsidRPr="00054E82">
              <w:rPr>
                <w:rFonts w:ascii="Arial" w:hAnsi="Arial" w:cs="Arial"/>
                <w:sz w:val="19"/>
                <w:szCs w:val="19"/>
              </w:rPr>
              <w:t>Emergency Services, California Office of</w:t>
            </w:r>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r w:rsidRPr="00054E82">
              <w:rPr>
                <w:rFonts w:ascii="Arial" w:hAnsi="Arial" w:cs="Arial"/>
                <w:sz w:val="19"/>
                <w:szCs w:val="19"/>
              </w:rPr>
              <w:t>15-Apr</w:t>
            </w:r>
          </w:p>
        </w:tc>
      </w:tr>
      <w:tr w:rsidR="00604143" w:rsidRPr="00054E82" w:rsidTr="00604143">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r w:rsidRPr="00054E82">
              <w:rPr>
                <w:rFonts w:ascii="Arial" w:hAnsi="Arial" w:cs="Arial"/>
                <w:sz w:val="19"/>
                <w:szCs w:val="19"/>
              </w:rPr>
              <w:t>7100</w:t>
            </w:r>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r w:rsidRPr="00054E82">
              <w:rPr>
                <w:rFonts w:ascii="Arial" w:hAnsi="Arial" w:cs="Arial"/>
                <w:sz w:val="19"/>
                <w:szCs w:val="19"/>
              </w:rPr>
              <w:t>EDD</w:t>
            </w:r>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rPr>
                <w:rFonts w:ascii="Arial" w:hAnsi="Arial" w:cs="Arial"/>
                <w:sz w:val="19"/>
                <w:szCs w:val="19"/>
              </w:rPr>
            </w:pPr>
            <w:r w:rsidRPr="00054E82">
              <w:rPr>
                <w:rFonts w:ascii="Arial" w:hAnsi="Arial" w:cs="Arial"/>
                <w:sz w:val="19"/>
                <w:szCs w:val="19"/>
              </w:rPr>
              <w:t>Employment Development Department</w:t>
            </w:r>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r w:rsidRPr="00054E82">
              <w:rPr>
                <w:rFonts w:ascii="Arial" w:hAnsi="Arial" w:cs="Arial"/>
                <w:sz w:val="19"/>
                <w:szCs w:val="19"/>
              </w:rPr>
              <w:t>15-Jul</w:t>
            </w:r>
          </w:p>
        </w:tc>
      </w:tr>
      <w:tr w:rsidR="00604143" w:rsidRPr="00054E82" w:rsidTr="00604143">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r w:rsidRPr="00054E82">
              <w:rPr>
                <w:rFonts w:ascii="Arial" w:hAnsi="Arial" w:cs="Arial"/>
                <w:sz w:val="19"/>
                <w:szCs w:val="19"/>
              </w:rPr>
              <w:t>7100-001</w:t>
            </w:r>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r w:rsidRPr="00054E82">
              <w:rPr>
                <w:rFonts w:ascii="Arial" w:hAnsi="Arial" w:cs="Arial"/>
                <w:sz w:val="19"/>
                <w:szCs w:val="19"/>
              </w:rPr>
              <w:t>ETP</w:t>
            </w:r>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rPr>
                <w:rFonts w:ascii="Arial" w:hAnsi="Arial" w:cs="Arial"/>
                <w:sz w:val="19"/>
                <w:szCs w:val="19"/>
              </w:rPr>
            </w:pPr>
            <w:r w:rsidRPr="00054E82">
              <w:rPr>
                <w:rFonts w:ascii="Arial" w:hAnsi="Arial" w:cs="Arial"/>
                <w:sz w:val="19"/>
                <w:szCs w:val="19"/>
              </w:rPr>
              <w:t>Employment Training Panel</w:t>
            </w:r>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r w:rsidRPr="00054E82">
              <w:rPr>
                <w:rFonts w:ascii="Arial" w:hAnsi="Arial" w:cs="Arial"/>
                <w:sz w:val="19"/>
                <w:szCs w:val="19"/>
              </w:rPr>
              <w:t>15-Jul</w:t>
            </w:r>
          </w:p>
        </w:tc>
      </w:tr>
      <w:tr w:rsidR="00604143" w:rsidRPr="00054E82" w:rsidTr="00604143">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r w:rsidRPr="00054E82">
              <w:rPr>
                <w:rFonts w:ascii="Arial" w:hAnsi="Arial" w:cs="Arial"/>
                <w:sz w:val="19"/>
                <w:szCs w:val="19"/>
              </w:rPr>
              <w:t>3360</w:t>
            </w:r>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r w:rsidRPr="00054E82">
              <w:rPr>
                <w:rFonts w:ascii="Arial" w:hAnsi="Arial" w:cs="Arial"/>
                <w:sz w:val="19"/>
                <w:szCs w:val="19"/>
              </w:rPr>
              <w:t>ENERGY</w:t>
            </w:r>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rPr>
                <w:rFonts w:ascii="Arial" w:hAnsi="Arial" w:cs="Arial"/>
                <w:sz w:val="19"/>
                <w:szCs w:val="19"/>
              </w:rPr>
            </w:pPr>
            <w:r>
              <w:rPr>
                <w:rFonts w:ascii="Arial" w:hAnsi="Arial" w:cs="Arial"/>
                <w:sz w:val="19"/>
                <w:szCs w:val="19"/>
              </w:rPr>
              <w:t xml:space="preserve">Energy Commission, California </w:t>
            </w:r>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r w:rsidRPr="00054E82">
              <w:rPr>
                <w:rFonts w:ascii="Arial" w:hAnsi="Arial" w:cs="Arial"/>
                <w:sz w:val="19"/>
                <w:szCs w:val="19"/>
              </w:rPr>
              <w:t>15-Jan</w:t>
            </w:r>
          </w:p>
        </w:tc>
      </w:tr>
      <w:tr w:rsidR="00604143" w:rsidRPr="00054E82" w:rsidTr="00604143">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r w:rsidRPr="00054E82">
              <w:rPr>
                <w:rFonts w:ascii="Arial" w:hAnsi="Arial" w:cs="Arial"/>
                <w:sz w:val="19"/>
                <w:szCs w:val="19"/>
              </w:rPr>
              <w:t>3980</w:t>
            </w:r>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r w:rsidRPr="00054E82">
              <w:rPr>
                <w:rFonts w:ascii="Arial" w:hAnsi="Arial" w:cs="Arial"/>
                <w:sz w:val="19"/>
                <w:szCs w:val="19"/>
              </w:rPr>
              <w:t>OEHHA</w:t>
            </w:r>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rPr>
                <w:rFonts w:ascii="Arial" w:hAnsi="Arial" w:cs="Arial"/>
                <w:sz w:val="19"/>
                <w:szCs w:val="19"/>
              </w:rPr>
            </w:pPr>
            <w:r w:rsidRPr="00054E82">
              <w:rPr>
                <w:rFonts w:ascii="Arial" w:hAnsi="Arial" w:cs="Arial"/>
                <w:sz w:val="19"/>
                <w:szCs w:val="19"/>
              </w:rPr>
              <w:t>Environmental Health Hazard Assessment, Office of</w:t>
            </w:r>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r w:rsidRPr="00054E82">
              <w:rPr>
                <w:rFonts w:ascii="Arial" w:hAnsi="Arial" w:cs="Arial"/>
                <w:sz w:val="19"/>
                <w:szCs w:val="19"/>
              </w:rPr>
              <w:t>15-Jan</w:t>
            </w:r>
          </w:p>
        </w:tc>
      </w:tr>
      <w:tr w:rsidR="00604143" w:rsidRPr="00054E82" w:rsidTr="00604143">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r>
              <w:rPr>
                <w:rFonts w:ascii="Arial" w:hAnsi="Arial" w:cs="Arial"/>
                <w:sz w:val="19"/>
                <w:szCs w:val="19"/>
              </w:rPr>
              <w:t>0</w:t>
            </w:r>
            <w:r w:rsidRPr="00054E82">
              <w:rPr>
                <w:rFonts w:ascii="Arial" w:hAnsi="Arial" w:cs="Arial"/>
                <w:sz w:val="19"/>
                <w:szCs w:val="19"/>
              </w:rPr>
              <w:t>555</w:t>
            </w:r>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proofErr w:type="spellStart"/>
            <w:r w:rsidRPr="00054E82">
              <w:rPr>
                <w:rFonts w:ascii="Arial" w:hAnsi="Arial" w:cs="Arial"/>
                <w:sz w:val="19"/>
                <w:szCs w:val="19"/>
              </w:rPr>
              <w:t>CalEPA</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rPr>
                <w:rFonts w:ascii="Arial" w:hAnsi="Arial" w:cs="Arial"/>
                <w:sz w:val="19"/>
                <w:szCs w:val="19"/>
              </w:rPr>
            </w:pPr>
            <w:r w:rsidRPr="00054E82">
              <w:rPr>
                <w:rFonts w:ascii="Arial" w:hAnsi="Arial" w:cs="Arial"/>
                <w:sz w:val="19"/>
                <w:szCs w:val="19"/>
              </w:rPr>
              <w:t>Environmental Protection Agency, Secretary for California</w:t>
            </w:r>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r w:rsidRPr="00054E82">
              <w:rPr>
                <w:rFonts w:ascii="Arial" w:hAnsi="Arial" w:cs="Arial"/>
                <w:sz w:val="19"/>
                <w:szCs w:val="19"/>
              </w:rPr>
              <w:t>15-Jan</w:t>
            </w:r>
          </w:p>
        </w:tc>
      </w:tr>
      <w:tr w:rsidR="00604143" w:rsidRPr="00054E82" w:rsidTr="00604143">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r>
              <w:rPr>
                <w:rFonts w:ascii="Arial" w:hAnsi="Arial" w:cs="Arial"/>
                <w:sz w:val="19"/>
                <w:szCs w:val="19"/>
              </w:rPr>
              <w:t>0</w:t>
            </w:r>
            <w:r w:rsidRPr="00054E82">
              <w:rPr>
                <w:rFonts w:ascii="Arial" w:hAnsi="Arial" w:cs="Arial"/>
                <w:sz w:val="19"/>
                <w:szCs w:val="19"/>
              </w:rPr>
              <w:t>860</w:t>
            </w:r>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r w:rsidRPr="00054E82">
              <w:rPr>
                <w:rFonts w:ascii="Arial" w:hAnsi="Arial" w:cs="Arial"/>
                <w:sz w:val="19"/>
                <w:szCs w:val="19"/>
              </w:rPr>
              <w:t>BOE</w:t>
            </w:r>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rPr>
                <w:rFonts w:ascii="Arial" w:hAnsi="Arial" w:cs="Arial"/>
                <w:sz w:val="19"/>
                <w:szCs w:val="19"/>
              </w:rPr>
            </w:pPr>
            <w:r w:rsidRPr="00054E82">
              <w:rPr>
                <w:rFonts w:ascii="Arial" w:hAnsi="Arial" w:cs="Arial"/>
                <w:sz w:val="19"/>
                <w:szCs w:val="19"/>
              </w:rPr>
              <w:t>Equalization, State Board of</w:t>
            </w:r>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r w:rsidRPr="00054E82">
              <w:rPr>
                <w:rFonts w:ascii="Arial" w:hAnsi="Arial" w:cs="Arial"/>
                <w:sz w:val="19"/>
                <w:szCs w:val="19"/>
              </w:rPr>
              <w:t>15-Apr</w:t>
            </w:r>
          </w:p>
        </w:tc>
      </w:tr>
      <w:tr w:rsidR="00604143" w:rsidRPr="00054E82" w:rsidTr="00604143">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r w:rsidRPr="00054E82">
              <w:rPr>
                <w:rFonts w:ascii="Arial" w:hAnsi="Arial" w:cs="Arial"/>
                <w:sz w:val="19"/>
                <w:szCs w:val="19"/>
              </w:rPr>
              <w:t>8560</w:t>
            </w:r>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r w:rsidRPr="00054E82">
              <w:rPr>
                <w:rFonts w:ascii="Arial" w:hAnsi="Arial" w:cs="Arial"/>
                <w:sz w:val="19"/>
                <w:szCs w:val="19"/>
              </w:rPr>
              <w:t>CALEXPO</w:t>
            </w:r>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rPr>
                <w:rFonts w:ascii="Arial" w:hAnsi="Arial" w:cs="Arial"/>
                <w:sz w:val="19"/>
                <w:szCs w:val="19"/>
              </w:rPr>
            </w:pPr>
            <w:r w:rsidRPr="00054E82">
              <w:rPr>
                <w:rFonts w:ascii="Arial" w:hAnsi="Arial" w:cs="Arial"/>
                <w:sz w:val="19"/>
                <w:szCs w:val="19"/>
              </w:rPr>
              <w:t>Exposition and State Fair, California</w:t>
            </w:r>
          </w:p>
        </w:tc>
        <w:tc>
          <w:tcPr>
            <w:tcW w:w="0" w:type="auto"/>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spacing w:before="120" w:after="0" w:line="240" w:lineRule="auto"/>
              <w:jc w:val="center"/>
              <w:rPr>
                <w:rFonts w:ascii="Arial" w:hAnsi="Arial" w:cs="Arial"/>
                <w:sz w:val="19"/>
                <w:szCs w:val="19"/>
              </w:rPr>
            </w:pPr>
            <w:r w:rsidRPr="00054E82">
              <w:rPr>
                <w:rFonts w:ascii="Arial" w:hAnsi="Arial" w:cs="Arial"/>
                <w:sz w:val="19"/>
                <w:szCs w:val="19"/>
              </w:rPr>
              <w:t>15-Jan</w:t>
            </w:r>
          </w:p>
        </w:tc>
      </w:tr>
    </w:tbl>
    <w:p w:rsidR="004A5BC8" w:rsidRDefault="004A5BC8" w:rsidP="00C35551">
      <w:pPr>
        <w:pStyle w:val="2P"/>
        <w:numPr>
          <w:ilvl w:val="0"/>
          <w:numId w:val="0"/>
        </w:numPr>
        <w:tabs>
          <w:tab w:val="left" w:pos="810"/>
        </w:tabs>
        <w:rPr>
          <w:rFonts w:ascii="Arial" w:hAnsi="Arial" w:cs="Arial"/>
          <w:sz w:val="22"/>
          <w:szCs w:val="22"/>
        </w:rPr>
        <w:sectPr w:rsidR="004A5BC8" w:rsidSect="00966283">
          <w:footerReference w:type="default" r:id="rId46"/>
          <w:pgSz w:w="12240" w:h="15840"/>
          <w:pgMar w:top="1440" w:right="1440" w:bottom="1440" w:left="1440" w:header="720" w:footer="720" w:gutter="0"/>
          <w:pgNumType w:start="1" w:chapStyle="1"/>
          <w:cols w:space="720"/>
          <w:docGrid w:linePitch="360"/>
        </w:sectPr>
      </w:pPr>
    </w:p>
    <w:tbl>
      <w:tblPr>
        <w:tblW w:w="5000" w:type="pct"/>
        <w:tblCellSpacing w:w="15" w:type="dxa"/>
        <w:tblInd w:w="71"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974"/>
        <w:gridCol w:w="2160"/>
        <w:gridCol w:w="5119"/>
        <w:gridCol w:w="1347"/>
      </w:tblGrid>
      <w:tr w:rsidR="00604143" w:rsidRPr="00054E82" w:rsidTr="00604143">
        <w:trPr>
          <w:tblHeader/>
          <w:tblCellSpacing w:w="15" w:type="dxa"/>
        </w:trPr>
        <w:tc>
          <w:tcPr>
            <w:tcW w:w="929" w:type="dxa"/>
            <w:tcBorders>
              <w:bottom w:val="single" w:sz="12" w:space="0" w:color="CCCCCC"/>
              <w:right w:val="single" w:sz="6" w:space="0" w:color="CCCCCC"/>
            </w:tcBorders>
            <w:shd w:val="clear" w:color="auto" w:fill="E7EAEF"/>
            <w:tcMar>
              <w:top w:w="75" w:type="dxa"/>
              <w:left w:w="75" w:type="dxa"/>
              <w:bottom w:w="75" w:type="dxa"/>
              <w:right w:w="75" w:type="dxa"/>
            </w:tcMar>
            <w:vAlign w:val="center"/>
            <w:hideMark/>
          </w:tcPr>
          <w:p w:rsidR="00604143" w:rsidRPr="00054E82" w:rsidRDefault="00604143" w:rsidP="00A345CC">
            <w:pPr>
              <w:tabs>
                <w:tab w:val="left" w:pos="810"/>
              </w:tabs>
              <w:spacing w:before="120" w:after="0" w:line="240" w:lineRule="auto"/>
              <w:ind w:left="-26" w:firstLine="26"/>
              <w:jc w:val="center"/>
              <w:rPr>
                <w:rFonts w:ascii="Arial" w:hAnsi="Arial" w:cs="Arial"/>
                <w:b/>
                <w:bCs/>
                <w:sz w:val="19"/>
                <w:szCs w:val="19"/>
              </w:rPr>
            </w:pPr>
            <w:r w:rsidRPr="00054E82">
              <w:rPr>
                <w:rFonts w:ascii="Arial" w:hAnsi="Arial" w:cs="Arial"/>
                <w:b/>
                <w:sz w:val="19"/>
                <w:szCs w:val="19"/>
              </w:rPr>
              <w:lastRenderedPageBreak/>
              <w:t>Org Code</w:t>
            </w:r>
          </w:p>
        </w:tc>
        <w:tc>
          <w:tcPr>
            <w:tcW w:w="2130" w:type="dxa"/>
            <w:tcBorders>
              <w:bottom w:val="single" w:sz="12" w:space="0" w:color="CCCCCC"/>
              <w:right w:val="single" w:sz="6" w:space="0" w:color="CCCCCC"/>
            </w:tcBorders>
            <w:shd w:val="clear" w:color="auto" w:fill="E7EAEF"/>
            <w:tcMar>
              <w:top w:w="75" w:type="dxa"/>
              <w:left w:w="75" w:type="dxa"/>
              <w:bottom w:w="75" w:type="dxa"/>
              <w:right w:w="75" w:type="dxa"/>
            </w:tcMar>
            <w:vAlign w:val="center"/>
            <w:hideMark/>
          </w:tcPr>
          <w:p w:rsidR="00604143" w:rsidRPr="00054E82" w:rsidRDefault="00604143" w:rsidP="00A345CC">
            <w:pPr>
              <w:tabs>
                <w:tab w:val="left" w:pos="810"/>
              </w:tabs>
              <w:spacing w:before="120" w:after="0" w:line="240" w:lineRule="auto"/>
              <w:ind w:left="-26" w:firstLine="26"/>
              <w:jc w:val="center"/>
              <w:rPr>
                <w:rFonts w:ascii="Arial" w:hAnsi="Arial" w:cs="Arial"/>
                <w:b/>
                <w:bCs/>
                <w:sz w:val="19"/>
                <w:szCs w:val="19"/>
              </w:rPr>
            </w:pPr>
            <w:r w:rsidRPr="00054E82">
              <w:rPr>
                <w:rFonts w:ascii="Arial" w:hAnsi="Arial" w:cs="Arial"/>
                <w:b/>
                <w:sz w:val="19"/>
                <w:szCs w:val="19"/>
              </w:rPr>
              <w:t>Acronym</w:t>
            </w:r>
          </w:p>
        </w:tc>
        <w:tc>
          <w:tcPr>
            <w:tcW w:w="5089" w:type="dxa"/>
            <w:tcBorders>
              <w:bottom w:val="single" w:sz="12" w:space="0" w:color="CCCCCC"/>
              <w:right w:val="single" w:sz="6" w:space="0" w:color="CCCCCC"/>
            </w:tcBorders>
            <w:shd w:val="clear" w:color="auto" w:fill="E7EAEF"/>
            <w:tcMar>
              <w:top w:w="75" w:type="dxa"/>
              <w:left w:w="75" w:type="dxa"/>
              <w:bottom w:w="75" w:type="dxa"/>
              <w:right w:w="75" w:type="dxa"/>
            </w:tcMar>
            <w:vAlign w:val="center"/>
            <w:hideMark/>
          </w:tcPr>
          <w:p w:rsidR="00604143" w:rsidRPr="00054E82" w:rsidRDefault="00604143" w:rsidP="00A345CC">
            <w:pPr>
              <w:tabs>
                <w:tab w:val="left" w:pos="810"/>
              </w:tabs>
              <w:spacing w:before="120" w:after="0" w:line="240" w:lineRule="auto"/>
              <w:ind w:left="-26" w:firstLine="26"/>
              <w:jc w:val="center"/>
              <w:rPr>
                <w:rFonts w:ascii="Arial" w:hAnsi="Arial" w:cs="Arial"/>
                <w:b/>
                <w:bCs/>
                <w:sz w:val="19"/>
                <w:szCs w:val="19"/>
              </w:rPr>
            </w:pPr>
            <w:r w:rsidRPr="00054E82">
              <w:rPr>
                <w:rFonts w:ascii="Arial" w:hAnsi="Arial" w:cs="Arial"/>
                <w:b/>
                <w:sz w:val="19"/>
                <w:szCs w:val="19"/>
              </w:rPr>
              <w:t>State Agency</w:t>
            </w:r>
          </w:p>
        </w:tc>
        <w:tc>
          <w:tcPr>
            <w:tcW w:w="1302" w:type="dxa"/>
            <w:tcBorders>
              <w:bottom w:val="single" w:sz="12" w:space="0" w:color="CCCCCC"/>
              <w:right w:val="single" w:sz="6" w:space="0" w:color="CCCCCC"/>
            </w:tcBorders>
            <w:shd w:val="clear" w:color="auto" w:fill="E7EAEF"/>
            <w:tcMar>
              <w:top w:w="75" w:type="dxa"/>
              <w:left w:w="75" w:type="dxa"/>
              <w:bottom w:w="75" w:type="dxa"/>
              <w:right w:w="75" w:type="dxa"/>
            </w:tcMar>
            <w:vAlign w:val="center"/>
            <w:hideMark/>
          </w:tcPr>
          <w:p w:rsidR="00604143" w:rsidRPr="00054E82" w:rsidRDefault="00604143" w:rsidP="00A345CC">
            <w:pPr>
              <w:tabs>
                <w:tab w:val="left" w:pos="810"/>
              </w:tabs>
              <w:spacing w:before="120" w:after="0" w:line="240" w:lineRule="auto"/>
              <w:ind w:left="-26" w:firstLine="26"/>
              <w:jc w:val="center"/>
              <w:rPr>
                <w:rFonts w:ascii="Arial" w:hAnsi="Arial" w:cs="Arial"/>
                <w:b/>
                <w:bCs/>
                <w:sz w:val="19"/>
                <w:szCs w:val="19"/>
              </w:rPr>
            </w:pPr>
            <w:r w:rsidRPr="00054E82">
              <w:rPr>
                <w:rFonts w:ascii="Arial" w:hAnsi="Arial" w:cs="Arial"/>
                <w:b/>
                <w:sz w:val="19"/>
                <w:szCs w:val="19"/>
              </w:rPr>
              <w:t>Submission Date</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1700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DFEH</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Fair Employment and Housing, Department of</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15-Jan</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8620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FPPC</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Fair Political Practices Commission</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15-Apr</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8860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DOF</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Finance, Department of</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15-Apr</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8880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FISCAL</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Financial Information Systems for California</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15-Apr</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3600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CDFW</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Fish and Wildlife, California Department of</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15-Jan</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8570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CDFA</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Food and Agriculture, California Department of</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15-Oct</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3540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CALFIRE</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Forestry and Fire Protection, California Department of</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15-Jan</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7730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FTB</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Franchise Tax Board</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15-Apr</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Pr>
                <w:rFonts w:ascii="Arial" w:hAnsi="Arial" w:cs="Arial"/>
                <w:sz w:val="19"/>
                <w:szCs w:val="19"/>
              </w:rPr>
              <w:t>0</w:t>
            </w:r>
            <w:r w:rsidRPr="00054E82">
              <w:rPr>
                <w:rFonts w:ascii="Arial" w:hAnsi="Arial" w:cs="Arial"/>
                <w:sz w:val="19"/>
                <w:szCs w:val="19"/>
              </w:rPr>
              <w:t>855</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CGCC</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Gambling Control Commission, California</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15-Oct</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7760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DGS</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General Services, Department of</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15-Jan</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tcPr>
          <w:p w:rsidR="00604143" w:rsidRPr="00054E82" w:rsidRDefault="00604143" w:rsidP="00A345CC">
            <w:pPr>
              <w:tabs>
                <w:tab w:val="left" w:pos="810"/>
              </w:tabs>
              <w:spacing w:before="120" w:after="0" w:line="240" w:lineRule="auto"/>
              <w:jc w:val="center"/>
              <w:rPr>
                <w:rFonts w:ascii="Arial" w:hAnsi="Arial" w:cs="Arial"/>
                <w:sz w:val="19"/>
                <w:szCs w:val="19"/>
              </w:rPr>
            </w:pPr>
            <w:r>
              <w:rPr>
                <w:rFonts w:ascii="Arial" w:hAnsi="Arial" w:cs="Arial"/>
                <w:sz w:val="19"/>
                <w:szCs w:val="19"/>
              </w:rPr>
              <w:t>500</w:t>
            </w:r>
          </w:p>
        </w:tc>
        <w:tc>
          <w:tcPr>
            <w:tcW w:w="2130" w:type="dxa"/>
            <w:tcBorders>
              <w:top w:val="single" w:sz="4" w:space="0" w:color="auto"/>
              <w:left w:val="single" w:sz="4" w:space="0" w:color="auto"/>
              <w:bottom w:val="single" w:sz="4" w:space="0" w:color="auto"/>
              <w:right w:val="single" w:sz="4" w:space="0" w:color="auto"/>
            </w:tcBorders>
          </w:tcPr>
          <w:p w:rsidR="00604143" w:rsidRPr="00054E82" w:rsidRDefault="00604143" w:rsidP="00A345CC">
            <w:pPr>
              <w:tabs>
                <w:tab w:val="left" w:pos="810"/>
              </w:tabs>
              <w:spacing w:before="120" w:after="0" w:line="240" w:lineRule="auto"/>
              <w:jc w:val="center"/>
              <w:rPr>
                <w:rFonts w:ascii="Arial" w:hAnsi="Arial" w:cs="Arial"/>
                <w:sz w:val="19"/>
                <w:szCs w:val="19"/>
              </w:rPr>
            </w:pPr>
            <w:r>
              <w:rPr>
                <w:rFonts w:ascii="Arial" w:hAnsi="Arial" w:cs="Arial"/>
                <w:sz w:val="19"/>
                <w:szCs w:val="19"/>
              </w:rPr>
              <w:t>GOV</w:t>
            </w:r>
          </w:p>
        </w:tc>
        <w:tc>
          <w:tcPr>
            <w:tcW w:w="5089" w:type="dxa"/>
            <w:tcBorders>
              <w:top w:val="single" w:sz="4" w:space="0" w:color="auto"/>
              <w:left w:val="single" w:sz="4" w:space="0" w:color="auto"/>
              <w:bottom w:val="single" w:sz="4" w:space="0" w:color="auto"/>
              <w:right w:val="single" w:sz="4" w:space="0" w:color="auto"/>
            </w:tcBorders>
          </w:tcPr>
          <w:p w:rsidR="00604143" w:rsidRPr="00054E82" w:rsidRDefault="00604143" w:rsidP="00A345CC">
            <w:pPr>
              <w:tabs>
                <w:tab w:val="left" w:pos="810"/>
              </w:tabs>
              <w:spacing w:before="120" w:after="0" w:line="240" w:lineRule="auto"/>
              <w:rPr>
                <w:rFonts w:ascii="Arial" w:hAnsi="Arial" w:cs="Arial"/>
                <w:sz w:val="19"/>
                <w:szCs w:val="19"/>
              </w:rPr>
            </w:pPr>
            <w:r>
              <w:rPr>
                <w:rFonts w:ascii="Arial" w:hAnsi="Arial" w:cs="Arial"/>
                <w:sz w:val="19"/>
                <w:szCs w:val="19"/>
              </w:rPr>
              <w:t>Office of the Governor</w:t>
            </w:r>
          </w:p>
        </w:tc>
        <w:tc>
          <w:tcPr>
            <w:tcW w:w="1302" w:type="dxa"/>
            <w:tcBorders>
              <w:top w:val="single" w:sz="4" w:space="0" w:color="auto"/>
              <w:left w:val="single" w:sz="4" w:space="0" w:color="auto"/>
              <w:bottom w:val="single" w:sz="4" w:space="0" w:color="auto"/>
              <w:right w:val="single" w:sz="4" w:space="0" w:color="auto"/>
            </w:tcBorders>
          </w:tcPr>
          <w:p w:rsidR="00604143" w:rsidRPr="00054E82" w:rsidRDefault="00604143" w:rsidP="00A345CC">
            <w:pPr>
              <w:tabs>
                <w:tab w:val="left" w:pos="810"/>
              </w:tabs>
              <w:spacing w:before="120" w:after="0" w:line="240" w:lineRule="auto"/>
              <w:jc w:val="center"/>
              <w:rPr>
                <w:rFonts w:ascii="Arial" w:hAnsi="Arial" w:cs="Arial"/>
                <w:sz w:val="19"/>
                <w:szCs w:val="19"/>
              </w:rPr>
            </w:pPr>
            <w:r>
              <w:rPr>
                <w:rFonts w:ascii="Arial" w:hAnsi="Arial" w:cs="Arial"/>
                <w:sz w:val="19"/>
                <w:szCs w:val="19"/>
              </w:rPr>
              <w:t>15-Oct</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tcPr>
          <w:p w:rsidR="00604143" w:rsidRDefault="00604143" w:rsidP="00A345CC">
            <w:pPr>
              <w:tabs>
                <w:tab w:val="left" w:pos="810"/>
              </w:tabs>
              <w:spacing w:before="120" w:after="0" w:line="240" w:lineRule="auto"/>
              <w:jc w:val="center"/>
              <w:rPr>
                <w:rFonts w:ascii="Arial" w:hAnsi="Arial" w:cs="Arial"/>
                <w:sz w:val="19"/>
                <w:szCs w:val="19"/>
              </w:rPr>
            </w:pPr>
            <w:r>
              <w:rPr>
                <w:rFonts w:ascii="Arial" w:hAnsi="Arial" w:cs="Arial"/>
                <w:sz w:val="19"/>
                <w:szCs w:val="19"/>
              </w:rPr>
              <w:t>509</w:t>
            </w:r>
          </w:p>
        </w:tc>
        <w:tc>
          <w:tcPr>
            <w:tcW w:w="2130" w:type="dxa"/>
            <w:tcBorders>
              <w:top w:val="single" w:sz="4" w:space="0" w:color="auto"/>
              <w:left w:val="single" w:sz="4" w:space="0" w:color="auto"/>
              <w:bottom w:val="single" w:sz="4" w:space="0" w:color="auto"/>
              <w:right w:val="single" w:sz="4" w:space="0" w:color="auto"/>
            </w:tcBorders>
          </w:tcPr>
          <w:p w:rsidR="00604143" w:rsidRDefault="00604143" w:rsidP="00A345CC">
            <w:pPr>
              <w:tabs>
                <w:tab w:val="left" w:pos="810"/>
              </w:tabs>
              <w:spacing w:before="120" w:after="0" w:line="240" w:lineRule="auto"/>
              <w:jc w:val="center"/>
              <w:rPr>
                <w:rFonts w:ascii="Arial" w:hAnsi="Arial" w:cs="Arial"/>
                <w:sz w:val="19"/>
                <w:szCs w:val="19"/>
              </w:rPr>
            </w:pPr>
            <w:r>
              <w:rPr>
                <w:rFonts w:ascii="Arial" w:hAnsi="Arial" w:cs="Arial"/>
                <w:sz w:val="19"/>
                <w:szCs w:val="19"/>
              </w:rPr>
              <w:t>GO-Biz</w:t>
            </w:r>
          </w:p>
        </w:tc>
        <w:tc>
          <w:tcPr>
            <w:tcW w:w="5089" w:type="dxa"/>
            <w:tcBorders>
              <w:top w:val="single" w:sz="4" w:space="0" w:color="auto"/>
              <w:left w:val="single" w:sz="4" w:space="0" w:color="auto"/>
              <w:bottom w:val="single" w:sz="4" w:space="0" w:color="auto"/>
              <w:right w:val="single" w:sz="4" w:space="0" w:color="auto"/>
            </w:tcBorders>
          </w:tcPr>
          <w:p w:rsidR="00604143" w:rsidRDefault="00604143" w:rsidP="00A345CC">
            <w:pPr>
              <w:tabs>
                <w:tab w:val="left" w:pos="810"/>
              </w:tabs>
              <w:spacing w:before="120" w:after="0" w:line="240" w:lineRule="auto"/>
              <w:rPr>
                <w:rFonts w:ascii="Arial" w:hAnsi="Arial" w:cs="Arial"/>
                <w:sz w:val="19"/>
                <w:szCs w:val="19"/>
              </w:rPr>
            </w:pPr>
            <w:r>
              <w:rPr>
                <w:rFonts w:ascii="Arial" w:hAnsi="Arial" w:cs="Arial"/>
                <w:sz w:val="19"/>
                <w:szCs w:val="19"/>
              </w:rPr>
              <w:t>Office of Business &amp; Economic Development</w:t>
            </w:r>
          </w:p>
        </w:tc>
        <w:tc>
          <w:tcPr>
            <w:tcW w:w="1302" w:type="dxa"/>
            <w:tcBorders>
              <w:top w:val="single" w:sz="4" w:space="0" w:color="auto"/>
              <w:left w:val="single" w:sz="4" w:space="0" w:color="auto"/>
              <w:bottom w:val="single" w:sz="4" w:space="0" w:color="auto"/>
              <w:right w:val="single" w:sz="4" w:space="0" w:color="auto"/>
            </w:tcBorders>
          </w:tcPr>
          <w:p w:rsidR="00604143" w:rsidRDefault="00604143" w:rsidP="00A345CC">
            <w:pPr>
              <w:tabs>
                <w:tab w:val="left" w:pos="810"/>
              </w:tabs>
              <w:spacing w:before="120" w:after="0" w:line="240" w:lineRule="auto"/>
              <w:jc w:val="center"/>
              <w:rPr>
                <w:rFonts w:ascii="Arial" w:hAnsi="Arial" w:cs="Arial"/>
                <w:sz w:val="19"/>
                <w:szCs w:val="19"/>
              </w:rPr>
            </w:pPr>
            <w:r>
              <w:rPr>
                <w:rFonts w:ascii="Arial" w:hAnsi="Arial" w:cs="Arial"/>
                <w:sz w:val="19"/>
                <w:szCs w:val="19"/>
              </w:rPr>
              <w:t>15-Oct</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Pr>
                <w:rFonts w:ascii="Arial" w:hAnsi="Arial" w:cs="Arial"/>
                <w:sz w:val="19"/>
                <w:szCs w:val="19"/>
              </w:rPr>
              <w:t>0</w:t>
            </w:r>
            <w:r w:rsidRPr="00054E82">
              <w:rPr>
                <w:rFonts w:ascii="Arial" w:hAnsi="Arial" w:cs="Arial"/>
                <w:sz w:val="19"/>
                <w:szCs w:val="19"/>
              </w:rPr>
              <w:t>511</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proofErr w:type="spellStart"/>
            <w:r w:rsidRPr="00054E82">
              <w:rPr>
                <w:rFonts w:ascii="Arial" w:hAnsi="Arial" w:cs="Arial"/>
                <w:sz w:val="19"/>
                <w:szCs w:val="19"/>
              </w:rPr>
              <w:t>CalG</w:t>
            </w:r>
            <w:r>
              <w:rPr>
                <w:rFonts w:ascii="Arial" w:hAnsi="Arial" w:cs="Arial"/>
                <w:sz w:val="19"/>
                <w:szCs w:val="19"/>
              </w:rPr>
              <w:t>OA</w:t>
            </w:r>
            <w:proofErr w:type="spellEnd"/>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Government Operations Agency, California</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15-Jul</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Pr>
                <w:rFonts w:ascii="Arial" w:hAnsi="Arial" w:cs="Arial"/>
                <w:sz w:val="19"/>
                <w:szCs w:val="19"/>
              </w:rPr>
              <w:t>0</w:t>
            </w:r>
            <w:r w:rsidRPr="00054E82">
              <w:rPr>
                <w:rFonts w:ascii="Arial" w:hAnsi="Arial" w:cs="Arial"/>
                <w:sz w:val="19"/>
                <w:szCs w:val="19"/>
              </w:rPr>
              <w:t>530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CHHS</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Health and Human Services Agency, Secretary for California</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15-Jul</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4800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HBEX</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Health Benefit Exchange, California</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15-Jul</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4260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DHCS</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Health Care Services, Department of</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15-Jul</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2665</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HSR</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High Speed Rail Authority</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15-Oct</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2720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CHP</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Highway Patrol, Department of the California</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15-Apr</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1750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CHRB</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Horse Racing Board, California</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15-Oct</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2240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HCD</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Housing and Community Development, Department of</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15-Oct</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2245</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proofErr w:type="spellStart"/>
            <w:r w:rsidRPr="00054E82">
              <w:rPr>
                <w:rFonts w:ascii="Arial" w:hAnsi="Arial" w:cs="Arial"/>
                <w:sz w:val="19"/>
                <w:szCs w:val="19"/>
              </w:rPr>
              <w:t>CalHFA</w:t>
            </w:r>
            <w:proofErr w:type="spellEnd"/>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Housing Finance Agency, California</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15-Oct</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7501</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proofErr w:type="spellStart"/>
            <w:r w:rsidRPr="00054E82">
              <w:rPr>
                <w:rFonts w:ascii="Arial" w:hAnsi="Arial" w:cs="Arial"/>
                <w:sz w:val="19"/>
                <w:szCs w:val="19"/>
              </w:rPr>
              <w:t>CalHR</w:t>
            </w:r>
            <w:proofErr w:type="spellEnd"/>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Human Resources, Department of</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15-Jan</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5170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SILC</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Independent Living Council, State</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15-Jul</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7350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DIR</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Industrial Relations, Department of</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15-Oct</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Pr>
                <w:rFonts w:ascii="Arial" w:hAnsi="Arial" w:cs="Arial"/>
                <w:sz w:val="19"/>
                <w:szCs w:val="19"/>
              </w:rPr>
              <w:t>0</w:t>
            </w:r>
            <w:r w:rsidRPr="00054E82">
              <w:rPr>
                <w:rFonts w:ascii="Arial" w:hAnsi="Arial" w:cs="Arial"/>
                <w:sz w:val="19"/>
                <w:szCs w:val="19"/>
              </w:rPr>
              <w:t>552</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OIG</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Inspector General, Office of the</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15-Apr</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Pr>
                <w:rFonts w:ascii="Arial" w:hAnsi="Arial" w:cs="Arial"/>
                <w:sz w:val="19"/>
                <w:szCs w:val="19"/>
              </w:rPr>
              <w:t>0</w:t>
            </w:r>
            <w:r w:rsidRPr="00054E82">
              <w:rPr>
                <w:rFonts w:ascii="Arial" w:hAnsi="Arial" w:cs="Arial"/>
                <w:sz w:val="19"/>
                <w:szCs w:val="19"/>
              </w:rPr>
              <w:t>845</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CDI</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Insurance, Department of</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15-Apr</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Pr>
                <w:rFonts w:ascii="Arial" w:hAnsi="Arial" w:cs="Arial"/>
                <w:sz w:val="19"/>
                <w:szCs w:val="19"/>
              </w:rPr>
              <w:t>0</w:t>
            </w:r>
            <w:r w:rsidRPr="00054E82">
              <w:rPr>
                <w:rFonts w:ascii="Arial" w:hAnsi="Arial" w:cs="Arial"/>
                <w:sz w:val="19"/>
                <w:szCs w:val="19"/>
              </w:rPr>
              <w:t>820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DOJ</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Justice, Department of</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15-Apr</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Pr>
                <w:rFonts w:ascii="Arial" w:hAnsi="Arial" w:cs="Arial"/>
                <w:sz w:val="19"/>
                <w:szCs w:val="19"/>
              </w:rPr>
              <w:t>0</w:t>
            </w:r>
            <w:r w:rsidRPr="00054E82">
              <w:rPr>
                <w:rFonts w:ascii="Arial" w:hAnsi="Arial" w:cs="Arial"/>
                <w:sz w:val="19"/>
                <w:szCs w:val="19"/>
              </w:rPr>
              <w:t>559</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LWDA</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Labor and Workforce Development Agency, Secretary for</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15-Jul</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lastRenderedPageBreak/>
              <w:t>3560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SLC</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 xml:space="preserve">Lands Commission, State </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15-Jan</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8830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CLRC</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Law Revision Commission, California</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15-Apr</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6120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CSL</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Library, California State</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15-Jan</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Pr>
                <w:rFonts w:ascii="Arial" w:hAnsi="Arial" w:cs="Arial"/>
                <w:sz w:val="19"/>
                <w:szCs w:val="19"/>
              </w:rPr>
              <w:t>0</w:t>
            </w:r>
            <w:r w:rsidRPr="00054E82">
              <w:rPr>
                <w:rFonts w:ascii="Arial" w:hAnsi="Arial" w:cs="Arial"/>
                <w:sz w:val="19"/>
                <w:szCs w:val="19"/>
              </w:rPr>
              <w:t>750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LTG</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Lieutenant Governor, Office of the</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15-Oct</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8780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LHC</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 xml:space="preserve">Little Hoover Commission </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15-Oct</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Pr>
                <w:rFonts w:ascii="Arial" w:hAnsi="Arial" w:cs="Arial"/>
                <w:sz w:val="19"/>
                <w:szCs w:val="19"/>
              </w:rPr>
              <w:t>0</w:t>
            </w:r>
            <w:r w:rsidRPr="00054E82">
              <w:rPr>
                <w:rFonts w:ascii="Arial" w:hAnsi="Arial" w:cs="Arial"/>
                <w:sz w:val="19"/>
                <w:szCs w:val="19"/>
              </w:rPr>
              <w:t>850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CALOTTERY</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Lottery Commission, California State</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15-Oct</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4150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DMHC</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Managed Health Care, Department of</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15-Oct</w:t>
            </w:r>
          </w:p>
        </w:tc>
      </w:tr>
      <w:tr w:rsidR="00604143" w:rsidRPr="00CC501F"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D32BB0" w:rsidRDefault="00604143" w:rsidP="00A345CC">
            <w:pPr>
              <w:tabs>
                <w:tab w:val="left" w:pos="810"/>
              </w:tabs>
              <w:spacing w:before="120" w:after="0" w:line="240" w:lineRule="auto"/>
              <w:jc w:val="center"/>
              <w:rPr>
                <w:rFonts w:ascii="Arial" w:hAnsi="Arial" w:cs="Arial"/>
                <w:sz w:val="19"/>
                <w:szCs w:val="19"/>
              </w:rPr>
            </w:pPr>
            <w:r w:rsidRPr="00D32BB0">
              <w:rPr>
                <w:rFonts w:ascii="Arial" w:hAnsi="Arial" w:cs="Arial"/>
                <w:sz w:val="19"/>
                <w:szCs w:val="19"/>
              </w:rPr>
              <w:t>4560</w:t>
            </w:r>
          </w:p>
        </w:tc>
        <w:tc>
          <w:tcPr>
            <w:tcW w:w="2130" w:type="dxa"/>
            <w:tcBorders>
              <w:top w:val="single" w:sz="4" w:space="0" w:color="auto"/>
              <w:left w:val="single" w:sz="4" w:space="0" w:color="auto"/>
              <w:bottom w:val="single" w:sz="4" w:space="0" w:color="auto"/>
              <w:right w:val="single" w:sz="4" w:space="0" w:color="auto"/>
            </w:tcBorders>
            <w:hideMark/>
          </w:tcPr>
          <w:p w:rsidR="00604143" w:rsidRPr="00D32BB0" w:rsidRDefault="00604143" w:rsidP="00604143">
            <w:pPr>
              <w:tabs>
                <w:tab w:val="left" w:pos="810"/>
              </w:tabs>
              <w:spacing w:before="120" w:after="0" w:line="240" w:lineRule="auto"/>
              <w:jc w:val="center"/>
              <w:rPr>
                <w:rFonts w:ascii="Arial" w:hAnsi="Arial" w:cs="Arial"/>
                <w:sz w:val="19"/>
                <w:szCs w:val="19"/>
              </w:rPr>
            </w:pPr>
            <w:r w:rsidRPr="00D32BB0">
              <w:rPr>
                <w:rFonts w:ascii="Arial" w:hAnsi="Arial" w:cs="Arial"/>
                <w:sz w:val="19"/>
                <w:szCs w:val="19"/>
              </w:rPr>
              <w:t>MHSOAC</w:t>
            </w:r>
          </w:p>
        </w:tc>
        <w:tc>
          <w:tcPr>
            <w:tcW w:w="5089" w:type="dxa"/>
            <w:tcBorders>
              <w:top w:val="single" w:sz="4" w:space="0" w:color="auto"/>
              <w:left w:val="single" w:sz="4" w:space="0" w:color="auto"/>
              <w:bottom w:val="single" w:sz="4" w:space="0" w:color="auto"/>
              <w:right w:val="single" w:sz="4" w:space="0" w:color="auto"/>
            </w:tcBorders>
            <w:hideMark/>
          </w:tcPr>
          <w:p w:rsidR="00604143" w:rsidRPr="00D32BB0" w:rsidRDefault="00604143" w:rsidP="00A345CC">
            <w:pPr>
              <w:tabs>
                <w:tab w:val="left" w:pos="810"/>
              </w:tabs>
              <w:spacing w:before="120" w:after="0" w:line="240" w:lineRule="auto"/>
              <w:rPr>
                <w:rFonts w:ascii="Arial" w:hAnsi="Arial" w:cs="Arial"/>
                <w:sz w:val="19"/>
                <w:szCs w:val="19"/>
              </w:rPr>
            </w:pPr>
            <w:r w:rsidRPr="00D32BB0">
              <w:rPr>
                <w:rFonts w:ascii="Arial" w:hAnsi="Arial" w:cs="Arial"/>
                <w:sz w:val="19"/>
                <w:szCs w:val="19"/>
              </w:rPr>
              <w:t>Mental Health Services Oversight &amp; Accountability (CHHS)</w:t>
            </w:r>
          </w:p>
        </w:tc>
        <w:tc>
          <w:tcPr>
            <w:tcW w:w="1302" w:type="dxa"/>
            <w:tcBorders>
              <w:top w:val="single" w:sz="4" w:space="0" w:color="auto"/>
              <w:left w:val="single" w:sz="4" w:space="0" w:color="auto"/>
              <w:bottom w:val="single" w:sz="4" w:space="0" w:color="auto"/>
              <w:right w:val="single" w:sz="4" w:space="0" w:color="auto"/>
            </w:tcBorders>
            <w:hideMark/>
          </w:tcPr>
          <w:p w:rsidR="00604143" w:rsidRPr="00604143" w:rsidRDefault="00604143" w:rsidP="00A345CC">
            <w:pPr>
              <w:tabs>
                <w:tab w:val="left" w:pos="810"/>
              </w:tabs>
              <w:spacing w:before="120" w:after="0" w:line="240" w:lineRule="auto"/>
              <w:jc w:val="center"/>
              <w:rPr>
                <w:rFonts w:ascii="Arial" w:hAnsi="Arial" w:cs="Arial"/>
                <w:sz w:val="19"/>
                <w:szCs w:val="19"/>
              </w:rPr>
            </w:pP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8940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CALGUARD</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 xml:space="preserve">Military Department, California </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15-Apr</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2740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DMV</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Motor Vehicles, Department of</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15-Oct</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3780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NAHC</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Native American Heritage Commission</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15-Jan</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Pr>
                <w:rFonts w:ascii="Arial" w:hAnsi="Arial" w:cs="Arial"/>
                <w:sz w:val="19"/>
                <w:szCs w:val="19"/>
              </w:rPr>
              <w:t>0</w:t>
            </w:r>
            <w:r w:rsidRPr="00054E82">
              <w:rPr>
                <w:rFonts w:ascii="Arial" w:hAnsi="Arial" w:cs="Arial"/>
                <w:sz w:val="19"/>
                <w:szCs w:val="19"/>
              </w:rPr>
              <w:t>540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RESOURCES</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Natural Resources Agency, Secretary for</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15-Jan</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Default="00604143" w:rsidP="00A345CC">
            <w:pPr>
              <w:tabs>
                <w:tab w:val="left" w:pos="810"/>
              </w:tabs>
              <w:spacing w:before="120" w:after="0" w:line="240" w:lineRule="auto"/>
              <w:jc w:val="center"/>
              <w:rPr>
                <w:rFonts w:ascii="Arial" w:hAnsi="Arial" w:cs="Arial"/>
                <w:sz w:val="19"/>
                <w:szCs w:val="19"/>
              </w:rPr>
            </w:pPr>
            <w:r>
              <w:rPr>
                <w:rFonts w:ascii="Arial" w:hAnsi="Arial" w:cs="Arial"/>
                <w:sz w:val="19"/>
                <w:szCs w:val="19"/>
              </w:rPr>
              <w:t>4000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tabs>
                <w:tab w:val="left" w:pos="810"/>
              </w:tabs>
              <w:spacing w:before="120" w:after="0" w:line="240" w:lineRule="auto"/>
              <w:jc w:val="center"/>
              <w:rPr>
                <w:rFonts w:ascii="Arial" w:hAnsi="Arial" w:cs="Arial"/>
                <w:sz w:val="19"/>
                <w:szCs w:val="19"/>
              </w:rPr>
            </w:pPr>
            <w:r>
              <w:rPr>
                <w:rFonts w:ascii="Arial" w:hAnsi="Arial" w:cs="Arial"/>
                <w:sz w:val="19"/>
                <w:szCs w:val="19"/>
              </w:rPr>
              <w:t>OPA</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Pr>
                <w:rFonts w:ascii="Arial" w:hAnsi="Arial" w:cs="Arial"/>
                <w:sz w:val="19"/>
                <w:szCs w:val="19"/>
              </w:rPr>
              <w:t>Office of the Patient Advocate</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Pr>
                <w:rFonts w:ascii="Arial" w:hAnsi="Arial" w:cs="Arial"/>
                <w:sz w:val="19"/>
                <w:szCs w:val="19"/>
              </w:rPr>
              <w:t>15-Jul</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Default="00604143" w:rsidP="00A345CC">
            <w:pPr>
              <w:tabs>
                <w:tab w:val="left" w:pos="810"/>
              </w:tabs>
              <w:spacing w:before="120" w:after="0" w:line="240" w:lineRule="auto"/>
              <w:jc w:val="center"/>
              <w:rPr>
                <w:rFonts w:ascii="Arial" w:hAnsi="Arial" w:cs="Arial"/>
                <w:sz w:val="19"/>
                <w:szCs w:val="19"/>
              </w:rPr>
            </w:pPr>
            <w:r>
              <w:rPr>
                <w:rFonts w:ascii="Arial" w:hAnsi="Arial" w:cs="Arial"/>
                <w:sz w:val="19"/>
                <w:szCs w:val="19"/>
              </w:rPr>
              <w:t>2700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tabs>
                <w:tab w:val="left" w:pos="810"/>
              </w:tabs>
              <w:spacing w:before="120" w:after="0" w:line="240" w:lineRule="auto"/>
              <w:jc w:val="center"/>
              <w:rPr>
                <w:rFonts w:ascii="Arial" w:hAnsi="Arial" w:cs="Arial"/>
                <w:sz w:val="19"/>
                <w:szCs w:val="19"/>
              </w:rPr>
            </w:pPr>
            <w:r>
              <w:rPr>
                <w:rFonts w:ascii="Arial" w:hAnsi="Arial" w:cs="Arial"/>
                <w:sz w:val="19"/>
                <w:szCs w:val="19"/>
              </w:rPr>
              <w:t>OTS</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Pr>
                <w:rFonts w:ascii="Arial" w:hAnsi="Arial" w:cs="Arial"/>
                <w:sz w:val="19"/>
                <w:szCs w:val="19"/>
              </w:rPr>
              <w:t>Office of Traffic Safety  (</w:t>
            </w:r>
            <w:proofErr w:type="spellStart"/>
            <w:r>
              <w:rPr>
                <w:rFonts w:ascii="Arial" w:hAnsi="Arial" w:cs="Arial"/>
                <w:sz w:val="19"/>
                <w:szCs w:val="19"/>
              </w:rPr>
              <w:t>CalSTA</w:t>
            </w:r>
            <w:proofErr w:type="spellEnd"/>
            <w:r>
              <w:rPr>
                <w:rFonts w:ascii="Arial" w:hAnsi="Arial" w:cs="Arial"/>
                <w:sz w:val="19"/>
                <w:szCs w:val="19"/>
              </w:rPr>
              <w:t>)</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Pr>
                <w:rFonts w:ascii="Arial" w:hAnsi="Arial" w:cs="Arial"/>
                <w:sz w:val="19"/>
                <w:szCs w:val="19"/>
              </w:rPr>
              <w:t>15-Oct</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3790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PARKS</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Parks and Recreation, Department of</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15-Jan</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8120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POST</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Peace Officer Standards and Training, Commission on</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15-Apr</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7503</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SPB</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Personnel Board, State</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15-Jan</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3930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CDPR</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Pesticide Regulation, California Department of</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w:t>
            </w:r>
            <w:r>
              <w:rPr>
                <w:rFonts w:ascii="Arial" w:hAnsi="Arial" w:cs="Arial"/>
                <w:sz w:val="19"/>
                <w:szCs w:val="19"/>
              </w:rPr>
              <w:t>Oct</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2670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BPOC</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Pilot Commissioners for the Bays of San Francisco, San Pablo, and Suisun, Board of</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15-Oct</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Pr>
                <w:rFonts w:ascii="Arial" w:hAnsi="Arial" w:cs="Arial"/>
                <w:sz w:val="19"/>
                <w:szCs w:val="19"/>
              </w:rPr>
              <w:t>0</w:t>
            </w:r>
            <w:r w:rsidRPr="00054E82">
              <w:rPr>
                <w:rFonts w:ascii="Arial" w:hAnsi="Arial" w:cs="Arial"/>
                <w:sz w:val="19"/>
                <w:szCs w:val="19"/>
              </w:rPr>
              <w:t>650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OPR</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Planning and Research, Office of</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15-Jan</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5420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tabs>
                <w:tab w:val="left" w:pos="810"/>
              </w:tabs>
              <w:spacing w:before="120" w:after="0" w:line="240" w:lineRule="auto"/>
              <w:jc w:val="center"/>
              <w:rPr>
                <w:rFonts w:ascii="Arial" w:hAnsi="Arial" w:cs="Arial"/>
                <w:sz w:val="19"/>
                <w:szCs w:val="19"/>
              </w:rPr>
            </w:pPr>
            <w:proofErr w:type="spellStart"/>
            <w:r w:rsidRPr="00054E82">
              <w:rPr>
                <w:rFonts w:ascii="Arial" w:hAnsi="Arial" w:cs="Arial"/>
                <w:sz w:val="19"/>
                <w:szCs w:val="19"/>
              </w:rPr>
              <w:t>CalPIA</w:t>
            </w:r>
            <w:proofErr w:type="spellEnd"/>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Prison Industry Authority, California</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15-Apr</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8140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OSPD</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 xml:space="preserve">Public Defender, Office of the State </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15-Apr</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7900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PERS</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Public Employees' Retirement System</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15-Jan</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7320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PERB</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Public Employment Relations Board</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15-Apr</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4265</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CDPH</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Public Health, California Department of</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15-Jul</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8660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CPUC</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Public Utilities Commission, California</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15-Jan</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5160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DOR</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Rehabilitation, Department of</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15-Jul</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3970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CALRECYCLE</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 xml:space="preserve">Resources Recycling and Recovery, California Department </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15-Jan</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lastRenderedPageBreak/>
              <w:t>3875</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DELTACONSERVANCY</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Sacramento-San Joaquin Delta Conservancy</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15-Jan</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3845</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604143">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SDRC</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San Diego River Conservancy</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15-Jan</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3820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BCDC</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San Francisco Bay Conservation and Development Commission</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15-Jan</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3825</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RMC</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San Gabriel and Lower Los Angeles Rivers and Mountains Conservancy</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15-Jan</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3830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CJRC</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San Joaquin River Conservancy</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15-Jan</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3810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SMMC</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Santa Monica Mountains Conservancy</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15-Jan</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3100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CSC</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Science Center, California</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15-Jan</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Pr>
                <w:rFonts w:ascii="Arial" w:hAnsi="Arial" w:cs="Arial"/>
                <w:sz w:val="19"/>
                <w:szCs w:val="19"/>
              </w:rPr>
              <w:t>0</w:t>
            </w:r>
            <w:r w:rsidRPr="00054E82">
              <w:rPr>
                <w:rFonts w:ascii="Arial" w:hAnsi="Arial" w:cs="Arial"/>
                <w:sz w:val="19"/>
                <w:szCs w:val="19"/>
              </w:rPr>
              <w:t>890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SOS</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Secretary of State</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15-Oct</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1690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SEISMIC</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Pr>
                <w:rFonts w:ascii="Arial" w:hAnsi="Arial" w:cs="Arial"/>
                <w:sz w:val="19"/>
                <w:szCs w:val="19"/>
              </w:rPr>
              <w:t>Seismic Safety Commission</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15-Jan</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Pr>
                <w:rFonts w:ascii="Arial" w:hAnsi="Arial" w:cs="Arial"/>
                <w:sz w:val="19"/>
                <w:szCs w:val="19"/>
              </w:rPr>
              <w:t>4185</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Pr>
                <w:rFonts w:ascii="Arial" w:hAnsi="Arial" w:cs="Arial"/>
                <w:sz w:val="19"/>
                <w:szCs w:val="19"/>
              </w:rPr>
              <w:t>CSL</w:t>
            </w:r>
          </w:p>
        </w:tc>
        <w:tc>
          <w:tcPr>
            <w:tcW w:w="5089" w:type="dxa"/>
            <w:tcBorders>
              <w:top w:val="single" w:sz="4" w:space="0" w:color="auto"/>
              <w:left w:val="single" w:sz="4" w:space="0" w:color="auto"/>
              <w:bottom w:val="single" w:sz="4" w:space="0" w:color="auto"/>
              <w:right w:val="single" w:sz="4" w:space="0" w:color="auto"/>
            </w:tcBorders>
            <w:hideMark/>
          </w:tcPr>
          <w:p w:rsidR="00604143" w:rsidRDefault="00604143" w:rsidP="00A345CC">
            <w:pPr>
              <w:tabs>
                <w:tab w:val="left" w:pos="810"/>
              </w:tabs>
              <w:spacing w:before="120" w:after="0" w:line="240" w:lineRule="auto"/>
              <w:rPr>
                <w:rFonts w:ascii="Arial" w:hAnsi="Arial" w:cs="Arial"/>
                <w:sz w:val="19"/>
                <w:szCs w:val="19"/>
              </w:rPr>
            </w:pPr>
            <w:r>
              <w:rPr>
                <w:rFonts w:ascii="Arial" w:hAnsi="Arial" w:cs="Arial"/>
                <w:sz w:val="19"/>
                <w:szCs w:val="19"/>
              </w:rPr>
              <w:t>Senior Legislature  (CHHS)</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3855</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SIERRANEVADA</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Sierra Nevada Conservancy</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15-Jan</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5180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CDSS</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Social Services, California Department of</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15-Jul</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5227</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BSCC</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State and Community Corrections, Board of</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15-Apr</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4440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DSH</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State Hospitals, Department of</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15-Jul</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8885</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CSM</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State Mandates, Commission on</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15-Oct</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4140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OSHPD</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Statewide Health Planning and Development, Office of</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15-Jul</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8820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WOMEN</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Status of Women and Girls, Commission on the</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15-Jan</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6980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CSAC</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Student Aid Commission, California</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15-Oct</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6255</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CSSSA</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Summer School for the Arts, California State</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15-Jul</w:t>
            </w:r>
          </w:p>
        </w:tc>
      </w:tr>
      <w:tr w:rsidR="00604143" w:rsidRPr="00D32BB0"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D32BB0" w:rsidRDefault="00604143" w:rsidP="00A345CC">
            <w:pPr>
              <w:tabs>
                <w:tab w:val="left" w:pos="810"/>
              </w:tabs>
              <w:spacing w:before="120" w:after="0" w:line="240" w:lineRule="auto"/>
              <w:jc w:val="center"/>
              <w:rPr>
                <w:rFonts w:ascii="Arial" w:hAnsi="Arial" w:cs="Arial"/>
                <w:sz w:val="19"/>
                <w:szCs w:val="19"/>
              </w:rPr>
            </w:pPr>
            <w:r w:rsidRPr="00D32BB0">
              <w:rPr>
                <w:rFonts w:ascii="Arial" w:hAnsi="Arial" w:cs="Arial"/>
                <w:sz w:val="19"/>
                <w:szCs w:val="19"/>
              </w:rPr>
              <w:t>0531</w:t>
            </w:r>
          </w:p>
        </w:tc>
        <w:tc>
          <w:tcPr>
            <w:tcW w:w="2130" w:type="dxa"/>
            <w:tcBorders>
              <w:top w:val="single" w:sz="4" w:space="0" w:color="auto"/>
              <w:left w:val="single" w:sz="4" w:space="0" w:color="auto"/>
              <w:bottom w:val="single" w:sz="4" w:space="0" w:color="auto"/>
              <w:right w:val="single" w:sz="4" w:space="0" w:color="auto"/>
            </w:tcBorders>
            <w:hideMark/>
          </w:tcPr>
          <w:p w:rsidR="00604143" w:rsidRPr="00D32BB0" w:rsidRDefault="00604143" w:rsidP="00A345CC">
            <w:pPr>
              <w:tabs>
                <w:tab w:val="left" w:pos="810"/>
              </w:tabs>
              <w:spacing w:before="120" w:after="0" w:line="240" w:lineRule="auto"/>
              <w:jc w:val="center"/>
              <w:rPr>
                <w:rFonts w:ascii="Arial" w:hAnsi="Arial" w:cs="Arial"/>
                <w:sz w:val="19"/>
                <w:szCs w:val="19"/>
              </w:rPr>
            </w:pPr>
            <w:r w:rsidRPr="00D32BB0">
              <w:rPr>
                <w:rFonts w:ascii="Arial" w:hAnsi="Arial" w:cs="Arial"/>
                <w:sz w:val="19"/>
                <w:szCs w:val="19"/>
              </w:rPr>
              <w:t>OSI</w:t>
            </w:r>
          </w:p>
        </w:tc>
        <w:tc>
          <w:tcPr>
            <w:tcW w:w="5089" w:type="dxa"/>
            <w:tcBorders>
              <w:top w:val="single" w:sz="4" w:space="0" w:color="auto"/>
              <w:left w:val="single" w:sz="4" w:space="0" w:color="auto"/>
              <w:bottom w:val="single" w:sz="4" w:space="0" w:color="auto"/>
              <w:right w:val="single" w:sz="4" w:space="0" w:color="auto"/>
            </w:tcBorders>
            <w:hideMark/>
          </w:tcPr>
          <w:p w:rsidR="00604143" w:rsidRPr="00D32BB0" w:rsidRDefault="00604143" w:rsidP="00A345CC">
            <w:pPr>
              <w:tabs>
                <w:tab w:val="left" w:pos="810"/>
              </w:tabs>
              <w:spacing w:before="120" w:after="0" w:line="240" w:lineRule="auto"/>
              <w:rPr>
                <w:rFonts w:ascii="Arial" w:hAnsi="Arial" w:cs="Arial"/>
                <w:sz w:val="19"/>
                <w:szCs w:val="19"/>
              </w:rPr>
            </w:pPr>
            <w:r w:rsidRPr="00D32BB0">
              <w:rPr>
                <w:rFonts w:ascii="Arial" w:hAnsi="Arial" w:cs="Arial"/>
                <w:sz w:val="19"/>
                <w:szCs w:val="19"/>
              </w:rPr>
              <w:t>System Integration, Office of</w:t>
            </w:r>
          </w:p>
        </w:tc>
        <w:tc>
          <w:tcPr>
            <w:tcW w:w="1302" w:type="dxa"/>
            <w:tcBorders>
              <w:top w:val="single" w:sz="4" w:space="0" w:color="auto"/>
              <w:left w:val="single" w:sz="4" w:space="0" w:color="auto"/>
              <w:bottom w:val="single" w:sz="4" w:space="0" w:color="auto"/>
              <w:right w:val="single" w:sz="4" w:space="0" w:color="auto"/>
            </w:tcBorders>
            <w:hideMark/>
          </w:tcPr>
          <w:p w:rsidR="00604143" w:rsidRPr="00D32BB0" w:rsidRDefault="00604143" w:rsidP="00A345CC">
            <w:pPr>
              <w:tabs>
                <w:tab w:val="left" w:pos="810"/>
              </w:tabs>
              <w:spacing w:before="120" w:after="0" w:line="240" w:lineRule="auto"/>
              <w:jc w:val="center"/>
              <w:rPr>
                <w:rFonts w:ascii="Arial" w:hAnsi="Arial" w:cs="Arial"/>
                <w:sz w:val="19"/>
                <w:szCs w:val="19"/>
              </w:rPr>
            </w:pPr>
            <w:r w:rsidRPr="00D32BB0">
              <w:rPr>
                <w:rFonts w:ascii="Arial" w:hAnsi="Arial" w:cs="Arial"/>
                <w:sz w:val="19"/>
                <w:szCs w:val="19"/>
              </w:rPr>
              <w:t>15-Jul</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3125</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TAHOE</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Tahoe Conservancy, California</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15-Jan</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3970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TRPA</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 xml:space="preserve">Tahoe Regional Planning Agency </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15-Jan</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6360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CTC</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Teacher Credentialing, Commission on</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15-Jul</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7920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proofErr w:type="spellStart"/>
            <w:r w:rsidRPr="00054E82">
              <w:rPr>
                <w:rFonts w:ascii="Arial" w:hAnsi="Arial" w:cs="Arial"/>
                <w:sz w:val="19"/>
                <w:szCs w:val="19"/>
              </w:rPr>
              <w:t>CalSTRS</w:t>
            </w:r>
            <w:proofErr w:type="spellEnd"/>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Teachers' Retirement System, California State</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15-Jan</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7502</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Pr>
                <w:rFonts w:ascii="Arial" w:hAnsi="Arial" w:cs="Arial"/>
                <w:sz w:val="19"/>
                <w:szCs w:val="19"/>
              </w:rPr>
              <w:t>DOIT</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 xml:space="preserve">Technology, Department of  </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Pr>
                <w:rFonts w:ascii="Arial" w:hAnsi="Arial" w:cs="Arial"/>
                <w:sz w:val="19"/>
                <w:szCs w:val="19"/>
              </w:rPr>
              <w:t>15-Apr</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3960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DTSC</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Toxic Substances Control, Department of</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15-Jan</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Pr>
                <w:rFonts w:ascii="Arial" w:hAnsi="Arial" w:cs="Arial"/>
                <w:sz w:val="19"/>
                <w:szCs w:val="19"/>
              </w:rPr>
              <w:t>0</w:t>
            </w:r>
            <w:r w:rsidRPr="00054E82">
              <w:rPr>
                <w:rFonts w:ascii="Arial" w:hAnsi="Arial" w:cs="Arial"/>
                <w:sz w:val="19"/>
                <w:szCs w:val="19"/>
              </w:rPr>
              <w:t>52</w:t>
            </w:r>
            <w:r>
              <w:rPr>
                <w:rFonts w:ascii="Arial" w:hAnsi="Arial" w:cs="Arial"/>
                <w:sz w:val="19"/>
                <w:szCs w:val="19"/>
              </w:rPr>
              <w:t>1</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proofErr w:type="spellStart"/>
            <w:r w:rsidRPr="00054E82">
              <w:rPr>
                <w:rFonts w:ascii="Arial" w:hAnsi="Arial" w:cs="Arial"/>
                <w:sz w:val="19"/>
                <w:szCs w:val="19"/>
              </w:rPr>
              <w:t>CalSTA</w:t>
            </w:r>
            <w:proofErr w:type="spellEnd"/>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Transportation Agency, Secretary for California State</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15-Oct</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lastRenderedPageBreak/>
              <w:t>2600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CATC</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Transportation Commission, California</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15-Oct</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2660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CALTRANS</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Transportation, California Department of</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15-Oct</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Pr>
                <w:rFonts w:ascii="Arial" w:hAnsi="Arial" w:cs="Arial"/>
                <w:sz w:val="19"/>
                <w:szCs w:val="19"/>
              </w:rPr>
              <w:t>0</w:t>
            </w:r>
            <w:r w:rsidRPr="00054E82">
              <w:rPr>
                <w:rFonts w:ascii="Arial" w:hAnsi="Arial" w:cs="Arial"/>
                <w:sz w:val="19"/>
                <w:szCs w:val="19"/>
              </w:rPr>
              <w:t>950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STO</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Treasurer’s Office, State</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15-Apr</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7100-022</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CUIAB</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Unemployment Insurance Appeals Board, California</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15-Jul</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8950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CALVET</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Veterans Affairs, California Department of</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15-Jul</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7870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VCGCB</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Victim Compensation and Government Claims Board, California</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15-Apr</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3940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SWRCB</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Water Resources Control Board, State</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15-Jan</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3860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DWR</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Water Resources, Department of</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15-Jan</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3640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WCB</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Wildlife Conservation Board</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15-Jan</w:t>
            </w:r>
          </w:p>
        </w:tc>
      </w:tr>
      <w:tr w:rsidR="00604143" w:rsidRPr="00054E82" w:rsidTr="00604143">
        <w:trPr>
          <w:tblCellSpacing w:w="15" w:type="dxa"/>
        </w:trPr>
        <w:tc>
          <w:tcPr>
            <w:tcW w:w="92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7120</w:t>
            </w:r>
          </w:p>
        </w:tc>
        <w:tc>
          <w:tcPr>
            <w:tcW w:w="2130"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CWIB</w:t>
            </w:r>
          </w:p>
        </w:tc>
        <w:tc>
          <w:tcPr>
            <w:tcW w:w="5089"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rPr>
                <w:rFonts w:ascii="Arial" w:hAnsi="Arial" w:cs="Arial"/>
                <w:sz w:val="19"/>
                <w:szCs w:val="19"/>
              </w:rPr>
            </w:pPr>
            <w:r w:rsidRPr="00054E82">
              <w:rPr>
                <w:rFonts w:ascii="Arial" w:hAnsi="Arial" w:cs="Arial"/>
                <w:sz w:val="19"/>
                <w:szCs w:val="19"/>
              </w:rPr>
              <w:t>Workforce Investment Board, California</w:t>
            </w:r>
          </w:p>
        </w:tc>
        <w:tc>
          <w:tcPr>
            <w:tcW w:w="1302" w:type="dxa"/>
            <w:tcBorders>
              <w:top w:val="single" w:sz="4" w:space="0" w:color="auto"/>
              <w:left w:val="single" w:sz="4" w:space="0" w:color="auto"/>
              <w:bottom w:val="single" w:sz="4" w:space="0" w:color="auto"/>
              <w:right w:val="single" w:sz="4" w:space="0" w:color="auto"/>
            </w:tcBorders>
            <w:hideMark/>
          </w:tcPr>
          <w:p w:rsidR="00604143" w:rsidRPr="00054E82" w:rsidRDefault="00604143" w:rsidP="00A345CC">
            <w:pPr>
              <w:tabs>
                <w:tab w:val="left" w:pos="810"/>
              </w:tabs>
              <w:spacing w:before="120" w:after="0" w:line="240" w:lineRule="auto"/>
              <w:jc w:val="center"/>
              <w:rPr>
                <w:rFonts w:ascii="Arial" w:hAnsi="Arial" w:cs="Arial"/>
                <w:sz w:val="19"/>
                <w:szCs w:val="19"/>
              </w:rPr>
            </w:pPr>
            <w:r w:rsidRPr="00054E82">
              <w:rPr>
                <w:rFonts w:ascii="Arial" w:hAnsi="Arial" w:cs="Arial"/>
                <w:sz w:val="19"/>
                <w:szCs w:val="19"/>
              </w:rPr>
              <w:t>15-Jul</w:t>
            </w:r>
          </w:p>
        </w:tc>
      </w:tr>
    </w:tbl>
    <w:p w:rsidR="00D71A89" w:rsidRPr="00054E82" w:rsidRDefault="00D71A89" w:rsidP="00C35551">
      <w:pPr>
        <w:tabs>
          <w:tab w:val="left" w:pos="810"/>
        </w:tabs>
        <w:spacing w:before="192" w:after="192"/>
        <w:rPr>
          <w:rFonts w:ascii="Arial" w:hAnsi="Arial" w:cs="Arial"/>
          <w:color w:val="505050"/>
          <w:sz w:val="19"/>
          <w:szCs w:val="19"/>
          <w:lang w:val="en"/>
        </w:rPr>
      </w:pPr>
      <w:r w:rsidRPr="00054E82">
        <w:rPr>
          <w:rFonts w:ascii="Arial" w:hAnsi="Arial" w:cs="Arial"/>
          <w:color w:val="505050"/>
          <w:sz w:val="19"/>
          <w:szCs w:val="19"/>
          <w:lang w:val="en"/>
        </w:rPr>
        <w:t> </w:t>
      </w:r>
      <w:r>
        <w:rPr>
          <w:rFonts w:ascii="Arial" w:hAnsi="Arial" w:cs="Arial"/>
          <w:color w:val="505050"/>
          <w:sz w:val="19"/>
          <w:szCs w:val="19"/>
          <w:lang w:val="en"/>
        </w:rPr>
        <w:t xml:space="preserve">Last Updated: </w:t>
      </w:r>
      <w:r w:rsidR="007E26BF">
        <w:rPr>
          <w:rFonts w:ascii="Arial" w:hAnsi="Arial" w:cs="Arial"/>
          <w:color w:val="505050"/>
          <w:sz w:val="19"/>
          <w:szCs w:val="19"/>
          <w:lang w:val="en"/>
        </w:rPr>
        <w:t>Monday</w:t>
      </w:r>
      <w:r w:rsidR="00C51E2D">
        <w:rPr>
          <w:rFonts w:ascii="Arial" w:hAnsi="Arial" w:cs="Arial"/>
          <w:color w:val="505050"/>
          <w:sz w:val="19"/>
          <w:szCs w:val="19"/>
          <w:lang w:val="en"/>
        </w:rPr>
        <w:t>, March, January 2018</w:t>
      </w:r>
    </w:p>
    <w:p w:rsidR="00DE22DC" w:rsidRDefault="00DE22DC" w:rsidP="004A5BC8">
      <w:pPr>
        <w:pStyle w:val="2P"/>
        <w:numPr>
          <w:ilvl w:val="0"/>
          <w:numId w:val="0"/>
        </w:numPr>
        <w:rPr>
          <w:rFonts w:ascii="Arial" w:hAnsi="Arial" w:cs="Arial"/>
          <w:sz w:val="22"/>
          <w:szCs w:val="22"/>
        </w:rPr>
        <w:sectPr w:rsidR="00DE22DC" w:rsidSect="00B5348B">
          <w:pgSz w:w="12240" w:h="15840"/>
          <w:pgMar w:top="1440" w:right="1440" w:bottom="1440" w:left="1440" w:header="720" w:footer="720" w:gutter="0"/>
          <w:pgNumType w:start="3" w:chapStyle="1"/>
          <w:cols w:space="720"/>
          <w:docGrid w:linePitch="360"/>
        </w:sectPr>
      </w:pPr>
    </w:p>
    <w:p w:rsidR="00BF6C3B" w:rsidRPr="00BF6C3B" w:rsidRDefault="00BF6C3B" w:rsidP="00BF6C3B">
      <w:pPr>
        <w:pStyle w:val="BodyText2"/>
        <w:rPr>
          <w:rFonts w:ascii="Arial Bold" w:hAnsi="Arial Bold" w:cs="Arial"/>
          <w:caps/>
          <w:sz w:val="24"/>
          <w:szCs w:val="24"/>
        </w:rPr>
      </w:pPr>
      <w:bookmarkStart w:id="55" w:name="Attachment_5"/>
      <w:bookmarkEnd w:id="55"/>
      <w:r w:rsidRPr="00BF6C3B">
        <w:rPr>
          <w:rFonts w:ascii="Arial Bold" w:hAnsi="Arial Bold" w:cs="Arial"/>
          <w:caps/>
          <w:sz w:val="24"/>
          <w:szCs w:val="24"/>
        </w:rPr>
        <w:lastRenderedPageBreak/>
        <w:t>Attachment 5 – Continuity Planning Program Worksheet Templates</w:t>
      </w:r>
      <w:r w:rsidRPr="00BF6C3B">
        <w:rPr>
          <w:rFonts w:ascii="Arial Bold" w:hAnsi="Arial Bold" w:cs="Arial"/>
          <w:b w:val="0"/>
          <w:caps/>
          <w:sz w:val="24"/>
          <w:szCs w:val="24"/>
        </w:rPr>
        <w:t xml:space="preserve"> </w:t>
      </w:r>
    </w:p>
    <w:p w:rsidR="00BF6C3B" w:rsidRPr="00E373E0" w:rsidRDefault="00BF6C3B" w:rsidP="00BF6C3B">
      <w:pPr>
        <w:pStyle w:val="BodyText2"/>
        <w:rPr>
          <w:rFonts w:ascii="Arial" w:hAnsi="Arial" w:cs="Arial"/>
          <w:b w:val="0"/>
          <w:color w:val="6E6E6E"/>
          <w:sz w:val="22"/>
          <w:szCs w:val="22"/>
        </w:rPr>
      </w:pPr>
    </w:p>
    <w:p w:rsidR="00BF6C3B" w:rsidRPr="00BA394C" w:rsidRDefault="00BF6C3B" w:rsidP="00BF6C3B">
      <w:pPr>
        <w:pStyle w:val="Title"/>
        <w:rPr>
          <w:rFonts w:ascii="Arial" w:hAnsi="Arial" w:cs="Arial"/>
          <w:bCs/>
          <w:sz w:val="40"/>
          <w:szCs w:val="40"/>
        </w:rPr>
      </w:pPr>
      <w:r>
        <w:rPr>
          <w:rFonts w:ascii="Arial" w:hAnsi="Arial" w:cs="Arial"/>
          <w:bCs/>
          <w:sz w:val="40"/>
          <w:szCs w:val="40"/>
        </w:rPr>
        <w:t xml:space="preserve">                        </w:t>
      </w:r>
      <w:r w:rsidRPr="00BA394C">
        <w:rPr>
          <w:rFonts w:ascii="Arial" w:hAnsi="Arial" w:cs="Arial"/>
          <w:bCs/>
          <w:sz w:val="40"/>
          <w:szCs w:val="40"/>
        </w:rPr>
        <w:t>Worksheet Templates</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8"/>
        <w:gridCol w:w="6750"/>
      </w:tblGrid>
      <w:tr w:rsidR="00BF6C3B" w:rsidRPr="00BA394C" w:rsidTr="005C149E">
        <w:tc>
          <w:tcPr>
            <w:tcW w:w="2128" w:type="dxa"/>
            <w:tcBorders>
              <w:top w:val="single" w:sz="4" w:space="0" w:color="auto"/>
              <w:left w:val="single" w:sz="4" w:space="0" w:color="auto"/>
              <w:bottom w:val="single" w:sz="4" w:space="0" w:color="auto"/>
              <w:right w:val="single" w:sz="4" w:space="0" w:color="auto"/>
            </w:tcBorders>
            <w:shd w:val="clear" w:color="auto" w:fill="CCCCCC"/>
          </w:tcPr>
          <w:p w:rsidR="00BF6C3B" w:rsidRPr="00BA394C" w:rsidRDefault="00BF6C3B" w:rsidP="00BF6C3B">
            <w:pPr>
              <w:spacing w:after="120" w:line="240" w:lineRule="auto"/>
              <w:jc w:val="center"/>
              <w:rPr>
                <w:rFonts w:ascii="Arial" w:hAnsi="Arial" w:cs="Arial"/>
                <w:b/>
                <w:i/>
              </w:rPr>
            </w:pPr>
            <w:r w:rsidRPr="00BA394C">
              <w:rPr>
                <w:rFonts w:ascii="Arial" w:hAnsi="Arial" w:cs="Arial"/>
                <w:b/>
                <w:i/>
              </w:rPr>
              <w:t>Worksheet #</w:t>
            </w:r>
          </w:p>
        </w:tc>
        <w:tc>
          <w:tcPr>
            <w:tcW w:w="6750" w:type="dxa"/>
            <w:tcBorders>
              <w:top w:val="single" w:sz="4" w:space="0" w:color="auto"/>
              <w:left w:val="single" w:sz="4" w:space="0" w:color="auto"/>
              <w:bottom w:val="single" w:sz="4" w:space="0" w:color="auto"/>
              <w:right w:val="single" w:sz="4" w:space="0" w:color="auto"/>
            </w:tcBorders>
            <w:shd w:val="clear" w:color="auto" w:fill="CCCCCC"/>
          </w:tcPr>
          <w:p w:rsidR="00BF6C3B" w:rsidRPr="00BA394C" w:rsidRDefault="00BF6C3B" w:rsidP="00BF6C3B">
            <w:pPr>
              <w:spacing w:after="120" w:line="240" w:lineRule="auto"/>
              <w:jc w:val="center"/>
              <w:rPr>
                <w:rFonts w:ascii="Arial" w:hAnsi="Arial" w:cs="Arial"/>
                <w:b/>
                <w:i/>
              </w:rPr>
            </w:pPr>
            <w:r w:rsidRPr="00BA394C">
              <w:rPr>
                <w:rFonts w:ascii="Arial" w:hAnsi="Arial" w:cs="Arial"/>
                <w:b/>
                <w:i/>
              </w:rPr>
              <w:t>Worksheet Name</w:t>
            </w:r>
          </w:p>
        </w:tc>
      </w:tr>
      <w:tr w:rsidR="00BF6C3B" w:rsidRPr="00BA394C" w:rsidTr="000910DE">
        <w:tc>
          <w:tcPr>
            <w:tcW w:w="2128" w:type="dxa"/>
            <w:tcBorders>
              <w:top w:val="single" w:sz="4" w:space="0" w:color="auto"/>
              <w:left w:val="single" w:sz="4" w:space="0" w:color="auto"/>
              <w:bottom w:val="single" w:sz="4" w:space="0" w:color="auto"/>
              <w:right w:val="single" w:sz="4" w:space="0" w:color="auto"/>
            </w:tcBorders>
            <w:vAlign w:val="center"/>
          </w:tcPr>
          <w:p w:rsidR="00BF6C3B" w:rsidRPr="00BA394C" w:rsidRDefault="001C1DCE" w:rsidP="000910DE">
            <w:pPr>
              <w:spacing w:after="120" w:line="240" w:lineRule="auto"/>
              <w:jc w:val="center"/>
              <w:rPr>
                <w:rFonts w:ascii="Arial" w:hAnsi="Arial" w:cs="Arial"/>
              </w:rPr>
            </w:pPr>
            <w:hyperlink w:anchor="Worksheet_01" w:history="1">
              <w:r w:rsidR="00BF6C3B" w:rsidRPr="009531CC">
                <w:rPr>
                  <w:rStyle w:val="Hyperlink"/>
                  <w:rFonts w:ascii="Arial" w:hAnsi="Arial" w:cs="Arial"/>
                </w:rPr>
                <w:t>1</w:t>
              </w:r>
            </w:hyperlink>
          </w:p>
        </w:tc>
        <w:tc>
          <w:tcPr>
            <w:tcW w:w="6750" w:type="dxa"/>
            <w:tcBorders>
              <w:top w:val="single" w:sz="4" w:space="0" w:color="auto"/>
              <w:left w:val="single" w:sz="4" w:space="0" w:color="auto"/>
              <w:bottom w:val="single" w:sz="4" w:space="0" w:color="auto"/>
              <w:right w:val="single" w:sz="4" w:space="0" w:color="auto"/>
            </w:tcBorders>
            <w:vAlign w:val="center"/>
          </w:tcPr>
          <w:p w:rsidR="00BF6C3B" w:rsidRPr="00BA394C" w:rsidRDefault="00BF6C3B" w:rsidP="000910DE">
            <w:pPr>
              <w:spacing w:after="120" w:line="240" w:lineRule="auto"/>
              <w:rPr>
                <w:rFonts w:ascii="Arial" w:hAnsi="Arial" w:cs="Arial"/>
              </w:rPr>
            </w:pPr>
            <w:r w:rsidRPr="00BA394C">
              <w:rPr>
                <w:rFonts w:ascii="Arial" w:hAnsi="Arial" w:cs="Arial"/>
              </w:rPr>
              <w:t>Essential Functions</w:t>
            </w:r>
          </w:p>
        </w:tc>
      </w:tr>
      <w:tr w:rsidR="00BF6C3B" w:rsidRPr="00BA394C" w:rsidTr="000910DE">
        <w:tc>
          <w:tcPr>
            <w:tcW w:w="2128" w:type="dxa"/>
            <w:tcBorders>
              <w:top w:val="single" w:sz="4" w:space="0" w:color="auto"/>
              <w:left w:val="single" w:sz="4" w:space="0" w:color="auto"/>
              <w:bottom w:val="single" w:sz="4" w:space="0" w:color="auto"/>
              <w:right w:val="single" w:sz="4" w:space="0" w:color="auto"/>
            </w:tcBorders>
            <w:vAlign w:val="center"/>
          </w:tcPr>
          <w:p w:rsidR="00BF6C3B" w:rsidRPr="00BA394C" w:rsidRDefault="001C1DCE" w:rsidP="000910DE">
            <w:pPr>
              <w:spacing w:after="120" w:line="240" w:lineRule="auto"/>
              <w:jc w:val="center"/>
              <w:rPr>
                <w:rFonts w:ascii="Arial" w:hAnsi="Arial" w:cs="Arial"/>
              </w:rPr>
            </w:pPr>
            <w:hyperlink w:anchor="Worksheet_1a" w:history="1">
              <w:r w:rsidR="00BF6C3B" w:rsidRPr="00334644">
                <w:rPr>
                  <w:rStyle w:val="Hyperlink"/>
                  <w:rFonts w:ascii="Arial" w:hAnsi="Arial" w:cs="Arial"/>
                </w:rPr>
                <w:t>1a</w:t>
              </w:r>
            </w:hyperlink>
          </w:p>
        </w:tc>
        <w:tc>
          <w:tcPr>
            <w:tcW w:w="6750" w:type="dxa"/>
            <w:tcBorders>
              <w:top w:val="single" w:sz="4" w:space="0" w:color="auto"/>
              <w:left w:val="single" w:sz="4" w:space="0" w:color="auto"/>
              <w:bottom w:val="single" w:sz="4" w:space="0" w:color="auto"/>
              <w:right w:val="single" w:sz="4" w:space="0" w:color="auto"/>
            </w:tcBorders>
            <w:vAlign w:val="center"/>
          </w:tcPr>
          <w:p w:rsidR="00BF6C3B" w:rsidRPr="00BA394C" w:rsidRDefault="00BF6C3B" w:rsidP="000910DE">
            <w:pPr>
              <w:spacing w:after="120" w:line="240" w:lineRule="auto"/>
              <w:rPr>
                <w:rFonts w:ascii="Arial" w:hAnsi="Arial" w:cs="Arial"/>
              </w:rPr>
            </w:pPr>
            <w:r w:rsidRPr="00BA394C">
              <w:rPr>
                <w:rFonts w:ascii="Arial" w:hAnsi="Arial" w:cs="Arial"/>
              </w:rPr>
              <w:t>Supplement to Worksheet 1 – Essential Functions Process Details</w:t>
            </w:r>
          </w:p>
        </w:tc>
      </w:tr>
      <w:tr w:rsidR="00BF6C3B" w:rsidRPr="00BA394C" w:rsidTr="000910DE">
        <w:tc>
          <w:tcPr>
            <w:tcW w:w="2128" w:type="dxa"/>
            <w:tcBorders>
              <w:top w:val="single" w:sz="4" w:space="0" w:color="auto"/>
              <w:left w:val="single" w:sz="4" w:space="0" w:color="auto"/>
              <w:bottom w:val="single" w:sz="4" w:space="0" w:color="auto"/>
              <w:right w:val="single" w:sz="4" w:space="0" w:color="auto"/>
            </w:tcBorders>
            <w:vAlign w:val="center"/>
          </w:tcPr>
          <w:p w:rsidR="00BF6C3B" w:rsidRPr="00BA394C" w:rsidRDefault="001C1DCE" w:rsidP="000910DE">
            <w:pPr>
              <w:spacing w:after="120" w:line="240" w:lineRule="auto"/>
              <w:jc w:val="center"/>
              <w:rPr>
                <w:rFonts w:ascii="Arial" w:hAnsi="Arial" w:cs="Arial"/>
              </w:rPr>
            </w:pPr>
            <w:hyperlink w:anchor="Worksheet_02" w:history="1">
              <w:r w:rsidR="00BF6C3B" w:rsidRPr="009531CC">
                <w:rPr>
                  <w:rStyle w:val="Hyperlink"/>
                  <w:rFonts w:ascii="Arial" w:hAnsi="Arial" w:cs="Arial"/>
                </w:rPr>
                <w:t>2</w:t>
              </w:r>
            </w:hyperlink>
          </w:p>
        </w:tc>
        <w:tc>
          <w:tcPr>
            <w:tcW w:w="6750" w:type="dxa"/>
            <w:tcBorders>
              <w:top w:val="single" w:sz="4" w:space="0" w:color="auto"/>
              <w:left w:val="single" w:sz="4" w:space="0" w:color="auto"/>
              <w:bottom w:val="single" w:sz="4" w:space="0" w:color="auto"/>
              <w:right w:val="single" w:sz="4" w:space="0" w:color="auto"/>
            </w:tcBorders>
            <w:vAlign w:val="center"/>
          </w:tcPr>
          <w:p w:rsidR="00BF6C3B" w:rsidRPr="00BA394C" w:rsidRDefault="00BF6C3B" w:rsidP="000910DE">
            <w:pPr>
              <w:spacing w:after="120" w:line="240" w:lineRule="auto"/>
              <w:rPr>
                <w:rFonts w:ascii="Arial" w:hAnsi="Arial" w:cs="Arial"/>
              </w:rPr>
            </w:pPr>
            <w:r w:rsidRPr="00BA394C">
              <w:rPr>
                <w:rFonts w:ascii="Arial" w:hAnsi="Arial" w:cs="Arial"/>
              </w:rPr>
              <w:t>Essential Functions Questionnaire</w:t>
            </w:r>
          </w:p>
        </w:tc>
      </w:tr>
      <w:tr w:rsidR="00BF6C3B" w:rsidRPr="00BA394C" w:rsidTr="000910DE">
        <w:tc>
          <w:tcPr>
            <w:tcW w:w="2128" w:type="dxa"/>
            <w:tcBorders>
              <w:top w:val="single" w:sz="4" w:space="0" w:color="auto"/>
              <w:left w:val="single" w:sz="4" w:space="0" w:color="auto"/>
              <w:bottom w:val="single" w:sz="4" w:space="0" w:color="auto"/>
              <w:right w:val="single" w:sz="4" w:space="0" w:color="auto"/>
            </w:tcBorders>
            <w:vAlign w:val="center"/>
          </w:tcPr>
          <w:p w:rsidR="00BF6C3B" w:rsidRPr="00BA394C" w:rsidRDefault="001C1DCE" w:rsidP="000910DE">
            <w:pPr>
              <w:spacing w:after="120" w:line="240" w:lineRule="auto"/>
              <w:jc w:val="center"/>
              <w:rPr>
                <w:rFonts w:ascii="Arial" w:hAnsi="Arial" w:cs="Arial"/>
              </w:rPr>
            </w:pPr>
            <w:hyperlink w:anchor="Worksheet_03" w:history="1">
              <w:r w:rsidR="00BF6C3B" w:rsidRPr="009531CC">
                <w:rPr>
                  <w:rStyle w:val="Hyperlink"/>
                  <w:rFonts w:ascii="Arial" w:hAnsi="Arial" w:cs="Arial"/>
                </w:rPr>
                <w:t>3</w:t>
              </w:r>
            </w:hyperlink>
          </w:p>
        </w:tc>
        <w:tc>
          <w:tcPr>
            <w:tcW w:w="6750" w:type="dxa"/>
            <w:tcBorders>
              <w:top w:val="single" w:sz="4" w:space="0" w:color="auto"/>
              <w:left w:val="single" w:sz="4" w:space="0" w:color="auto"/>
              <w:bottom w:val="single" w:sz="4" w:space="0" w:color="auto"/>
              <w:right w:val="single" w:sz="4" w:space="0" w:color="auto"/>
            </w:tcBorders>
            <w:vAlign w:val="center"/>
          </w:tcPr>
          <w:p w:rsidR="00BF6C3B" w:rsidRPr="00BA394C" w:rsidRDefault="00BF6C3B" w:rsidP="000910DE">
            <w:pPr>
              <w:spacing w:after="120" w:line="240" w:lineRule="auto"/>
              <w:rPr>
                <w:rFonts w:ascii="Arial" w:hAnsi="Arial" w:cs="Arial"/>
              </w:rPr>
            </w:pPr>
            <w:r w:rsidRPr="00BA394C">
              <w:rPr>
                <w:rFonts w:ascii="Arial" w:hAnsi="Arial" w:cs="Arial"/>
              </w:rPr>
              <w:t>Resource Requirements for Essential Functions</w:t>
            </w:r>
          </w:p>
        </w:tc>
      </w:tr>
      <w:tr w:rsidR="00BF6C3B" w:rsidRPr="00BA394C" w:rsidTr="000910DE">
        <w:tc>
          <w:tcPr>
            <w:tcW w:w="2128" w:type="dxa"/>
            <w:tcBorders>
              <w:top w:val="single" w:sz="4" w:space="0" w:color="auto"/>
              <w:left w:val="single" w:sz="4" w:space="0" w:color="auto"/>
              <w:bottom w:val="single" w:sz="4" w:space="0" w:color="auto"/>
              <w:right w:val="single" w:sz="4" w:space="0" w:color="auto"/>
            </w:tcBorders>
            <w:vAlign w:val="center"/>
          </w:tcPr>
          <w:p w:rsidR="00BF6C3B" w:rsidRPr="00BA394C" w:rsidRDefault="001C1DCE" w:rsidP="000910DE">
            <w:pPr>
              <w:spacing w:after="120" w:line="240" w:lineRule="auto"/>
              <w:jc w:val="center"/>
              <w:rPr>
                <w:rFonts w:ascii="Arial" w:hAnsi="Arial" w:cs="Arial"/>
              </w:rPr>
            </w:pPr>
            <w:hyperlink w:anchor="Worksheet_04" w:history="1">
              <w:r w:rsidR="00BF6C3B" w:rsidRPr="009531CC">
                <w:rPr>
                  <w:rStyle w:val="Hyperlink"/>
                  <w:rFonts w:ascii="Arial" w:hAnsi="Arial" w:cs="Arial"/>
                </w:rPr>
                <w:t>4</w:t>
              </w:r>
            </w:hyperlink>
          </w:p>
        </w:tc>
        <w:tc>
          <w:tcPr>
            <w:tcW w:w="6750" w:type="dxa"/>
            <w:tcBorders>
              <w:top w:val="single" w:sz="4" w:space="0" w:color="auto"/>
              <w:left w:val="single" w:sz="4" w:space="0" w:color="auto"/>
              <w:bottom w:val="single" w:sz="4" w:space="0" w:color="auto"/>
              <w:right w:val="single" w:sz="4" w:space="0" w:color="auto"/>
            </w:tcBorders>
            <w:vAlign w:val="center"/>
          </w:tcPr>
          <w:p w:rsidR="00BF6C3B" w:rsidRPr="00BA394C" w:rsidRDefault="00BF6C3B" w:rsidP="000910DE">
            <w:pPr>
              <w:spacing w:after="120" w:line="240" w:lineRule="auto"/>
              <w:rPr>
                <w:rFonts w:ascii="Arial" w:hAnsi="Arial" w:cs="Arial"/>
              </w:rPr>
            </w:pPr>
            <w:r w:rsidRPr="00BA394C">
              <w:rPr>
                <w:rFonts w:ascii="Arial" w:hAnsi="Arial" w:cs="Arial"/>
              </w:rPr>
              <w:t>Specific Threat Impact Assessment</w:t>
            </w:r>
          </w:p>
        </w:tc>
      </w:tr>
      <w:tr w:rsidR="00BF6C3B" w:rsidRPr="00BA394C" w:rsidTr="000910DE">
        <w:tc>
          <w:tcPr>
            <w:tcW w:w="2128" w:type="dxa"/>
            <w:tcBorders>
              <w:top w:val="single" w:sz="4" w:space="0" w:color="auto"/>
              <w:left w:val="single" w:sz="4" w:space="0" w:color="auto"/>
              <w:bottom w:val="single" w:sz="4" w:space="0" w:color="auto"/>
              <w:right w:val="single" w:sz="4" w:space="0" w:color="auto"/>
            </w:tcBorders>
            <w:vAlign w:val="center"/>
          </w:tcPr>
          <w:p w:rsidR="00BF6C3B" w:rsidRPr="00BA394C" w:rsidRDefault="001C1DCE" w:rsidP="000910DE">
            <w:pPr>
              <w:spacing w:after="120" w:line="240" w:lineRule="auto"/>
              <w:jc w:val="center"/>
              <w:rPr>
                <w:rFonts w:ascii="Arial" w:hAnsi="Arial" w:cs="Arial"/>
              </w:rPr>
            </w:pPr>
            <w:hyperlink w:anchor="Worksheet_05" w:history="1">
              <w:r w:rsidR="00BF6C3B" w:rsidRPr="009531CC">
                <w:rPr>
                  <w:rStyle w:val="Hyperlink"/>
                  <w:rFonts w:ascii="Arial" w:hAnsi="Arial" w:cs="Arial"/>
                </w:rPr>
                <w:t>5</w:t>
              </w:r>
            </w:hyperlink>
          </w:p>
        </w:tc>
        <w:tc>
          <w:tcPr>
            <w:tcW w:w="6750" w:type="dxa"/>
            <w:tcBorders>
              <w:top w:val="single" w:sz="4" w:space="0" w:color="auto"/>
              <w:left w:val="single" w:sz="4" w:space="0" w:color="auto"/>
              <w:bottom w:val="single" w:sz="4" w:space="0" w:color="auto"/>
              <w:right w:val="single" w:sz="4" w:space="0" w:color="auto"/>
            </w:tcBorders>
            <w:vAlign w:val="center"/>
          </w:tcPr>
          <w:p w:rsidR="00BF6C3B" w:rsidRPr="00BA394C" w:rsidRDefault="00BF6C3B" w:rsidP="000910DE">
            <w:pPr>
              <w:spacing w:after="120" w:line="240" w:lineRule="auto"/>
              <w:rPr>
                <w:rFonts w:ascii="Arial" w:hAnsi="Arial" w:cs="Arial"/>
              </w:rPr>
            </w:pPr>
            <w:r w:rsidRPr="00BA394C">
              <w:rPr>
                <w:rFonts w:ascii="Arial" w:hAnsi="Arial" w:cs="Arial"/>
              </w:rPr>
              <w:t>Preliminary Vulnerability Assessment</w:t>
            </w:r>
          </w:p>
        </w:tc>
      </w:tr>
      <w:tr w:rsidR="00BF6C3B" w:rsidRPr="00BA394C" w:rsidTr="000910DE">
        <w:tc>
          <w:tcPr>
            <w:tcW w:w="2128" w:type="dxa"/>
            <w:tcBorders>
              <w:top w:val="single" w:sz="4" w:space="0" w:color="auto"/>
              <w:left w:val="single" w:sz="4" w:space="0" w:color="auto"/>
              <w:bottom w:val="single" w:sz="4" w:space="0" w:color="auto"/>
              <w:right w:val="single" w:sz="4" w:space="0" w:color="auto"/>
            </w:tcBorders>
            <w:vAlign w:val="center"/>
          </w:tcPr>
          <w:p w:rsidR="00BF6C3B" w:rsidRPr="00BA394C" w:rsidRDefault="001C1DCE" w:rsidP="000910DE">
            <w:pPr>
              <w:spacing w:after="120" w:line="240" w:lineRule="auto"/>
              <w:jc w:val="center"/>
              <w:rPr>
                <w:rFonts w:ascii="Arial" w:hAnsi="Arial" w:cs="Arial"/>
              </w:rPr>
            </w:pPr>
            <w:hyperlink w:anchor="Worksheet_06" w:history="1">
              <w:r w:rsidR="00BF6C3B" w:rsidRPr="009531CC">
                <w:rPr>
                  <w:rStyle w:val="Hyperlink"/>
                  <w:rFonts w:ascii="Arial" w:hAnsi="Arial" w:cs="Arial"/>
                </w:rPr>
                <w:t>6</w:t>
              </w:r>
            </w:hyperlink>
          </w:p>
        </w:tc>
        <w:tc>
          <w:tcPr>
            <w:tcW w:w="6750" w:type="dxa"/>
            <w:tcBorders>
              <w:top w:val="single" w:sz="4" w:space="0" w:color="auto"/>
              <w:left w:val="single" w:sz="4" w:space="0" w:color="auto"/>
              <w:bottom w:val="single" w:sz="4" w:space="0" w:color="auto"/>
              <w:right w:val="single" w:sz="4" w:space="0" w:color="auto"/>
            </w:tcBorders>
            <w:vAlign w:val="center"/>
          </w:tcPr>
          <w:p w:rsidR="00BF6C3B" w:rsidRPr="00BA394C" w:rsidRDefault="00BF6C3B" w:rsidP="000910DE">
            <w:pPr>
              <w:spacing w:after="120" w:line="240" w:lineRule="auto"/>
              <w:rPr>
                <w:rFonts w:ascii="Arial" w:hAnsi="Arial" w:cs="Arial"/>
              </w:rPr>
            </w:pPr>
            <w:r w:rsidRPr="00BA394C">
              <w:rPr>
                <w:rFonts w:ascii="Arial" w:hAnsi="Arial" w:cs="Arial"/>
              </w:rPr>
              <w:t>Recovery Strategies</w:t>
            </w:r>
          </w:p>
        </w:tc>
      </w:tr>
      <w:tr w:rsidR="00BF6C3B" w:rsidRPr="00BA394C" w:rsidTr="000910DE">
        <w:tc>
          <w:tcPr>
            <w:tcW w:w="2128" w:type="dxa"/>
            <w:tcBorders>
              <w:top w:val="single" w:sz="4" w:space="0" w:color="auto"/>
              <w:left w:val="single" w:sz="4" w:space="0" w:color="auto"/>
              <w:bottom w:val="single" w:sz="4" w:space="0" w:color="auto"/>
              <w:right w:val="single" w:sz="4" w:space="0" w:color="auto"/>
            </w:tcBorders>
            <w:vAlign w:val="center"/>
          </w:tcPr>
          <w:p w:rsidR="00BF6C3B" w:rsidRPr="00BA394C" w:rsidRDefault="001C1DCE" w:rsidP="000910DE">
            <w:pPr>
              <w:spacing w:after="120" w:line="240" w:lineRule="auto"/>
              <w:jc w:val="center"/>
              <w:rPr>
                <w:rFonts w:ascii="Arial" w:hAnsi="Arial" w:cs="Arial"/>
              </w:rPr>
            </w:pPr>
            <w:hyperlink w:anchor="Worksheet_07" w:history="1">
              <w:r w:rsidR="00BF6C3B" w:rsidRPr="009531CC">
                <w:rPr>
                  <w:rStyle w:val="Hyperlink"/>
                  <w:rFonts w:ascii="Arial" w:hAnsi="Arial" w:cs="Arial"/>
                </w:rPr>
                <w:t>7</w:t>
              </w:r>
            </w:hyperlink>
          </w:p>
        </w:tc>
        <w:tc>
          <w:tcPr>
            <w:tcW w:w="6750" w:type="dxa"/>
            <w:tcBorders>
              <w:top w:val="single" w:sz="4" w:space="0" w:color="auto"/>
              <w:left w:val="single" w:sz="4" w:space="0" w:color="auto"/>
              <w:bottom w:val="single" w:sz="4" w:space="0" w:color="auto"/>
              <w:right w:val="single" w:sz="4" w:space="0" w:color="auto"/>
            </w:tcBorders>
            <w:vAlign w:val="center"/>
          </w:tcPr>
          <w:p w:rsidR="00BF6C3B" w:rsidRPr="00BA394C" w:rsidRDefault="00BF6C3B" w:rsidP="000910DE">
            <w:pPr>
              <w:spacing w:after="120" w:line="240" w:lineRule="auto"/>
              <w:rPr>
                <w:rFonts w:ascii="Arial" w:hAnsi="Arial" w:cs="Arial"/>
              </w:rPr>
            </w:pPr>
            <w:r w:rsidRPr="00BA394C">
              <w:rPr>
                <w:rFonts w:ascii="Arial" w:hAnsi="Arial" w:cs="Arial"/>
              </w:rPr>
              <w:t>Minimum Facility Requirements</w:t>
            </w:r>
          </w:p>
        </w:tc>
      </w:tr>
      <w:tr w:rsidR="00BF6C3B" w:rsidRPr="00BA394C" w:rsidTr="000910DE">
        <w:tc>
          <w:tcPr>
            <w:tcW w:w="2128" w:type="dxa"/>
            <w:tcBorders>
              <w:top w:val="single" w:sz="4" w:space="0" w:color="auto"/>
              <w:left w:val="single" w:sz="4" w:space="0" w:color="auto"/>
              <w:bottom w:val="single" w:sz="4" w:space="0" w:color="auto"/>
              <w:right w:val="single" w:sz="4" w:space="0" w:color="auto"/>
            </w:tcBorders>
            <w:vAlign w:val="center"/>
          </w:tcPr>
          <w:p w:rsidR="00BF6C3B" w:rsidRPr="00BA394C" w:rsidRDefault="001C1DCE" w:rsidP="000910DE">
            <w:pPr>
              <w:spacing w:after="120" w:line="240" w:lineRule="auto"/>
              <w:jc w:val="center"/>
              <w:rPr>
                <w:rFonts w:ascii="Arial" w:hAnsi="Arial" w:cs="Arial"/>
              </w:rPr>
            </w:pPr>
            <w:hyperlink w:anchor="Worksheet_08" w:history="1">
              <w:r w:rsidR="00BF6C3B" w:rsidRPr="009531CC">
                <w:rPr>
                  <w:rStyle w:val="Hyperlink"/>
                  <w:rFonts w:ascii="Arial" w:hAnsi="Arial" w:cs="Arial"/>
                </w:rPr>
                <w:t>8</w:t>
              </w:r>
            </w:hyperlink>
          </w:p>
        </w:tc>
        <w:tc>
          <w:tcPr>
            <w:tcW w:w="6750" w:type="dxa"/>
            <w:tcBorders>
              <w:top w:val="single" w:sz="4" w:space="0" w:color="auto"/>
              <w:left w:val="single" w:sz="4" w:space="0" w:color="auto"/>
              <w:bottom w:val="single" w:sz="4" w:space="0" w:color="auto"/>
              <w:right w:val="single" w:sz="4" w:space="0" w:color="auto"/>
            </w:tcBorders>
            <w:vAlign w:val="center"/>
          </w:tcPr>
          <w:p w:rsidR="00BF6C3B" w:rsidRPr="00BA394C" w:rsidRDefault="00BF6C3B" w:rsidP="000910DE">
            <w:pPr>
              <w:spacing w:after="120" w:line="240" w:lineRule="auto"/>
              <w:rPr>
                <w:rFonts w:ascii="Arial" w:hAnsi="Arial" w:cs="Arial"/>
              </w:rPr>
            </w:pPr>
            <w:r w:rsidRPr="00BA394C">
              <w:rPr>
                <w:rFonts w:ascii="Arial" w:hAnsi="Arial" w:cs="Arial"/>
              </w:rPr>
              <w:t>Alternate Worksite Options</w:t>
            </w:r>
          </w:p>
        </w:tc>
      </w:tr>
      <w:tr w:rsidR="00BF6C3B" w:rsidRPr="00BA394C" w:rsidTr="000910DE">
        <w:tc>
          <w:tcPr>
            <w:tcW w:w="2128" w:type="dxa"/>
            <w:tcBorders>
              <w:top w:val="single" w:sz="4" w:space="0" w:color="auto"/>
              <w:left w:val="single" w:sz="4" w:space="0" w:color="auto"/>
              <w:bottom w:val="single" w:sz="4" w:space="0" w:color="auto"/>
              <w:right w:val="single" w:sz="4" w:space="0" w:color="auto"/>
            </w:tcBorders>
            <w:vAlign w:val="center"/>
          </w:tcPr>
          <w:p w:rsidR="00BF6C3B" w:rsidRPr="00BA394C" w:rsidRDefault="001C1DCE" w:rsidP="000910DE">
            <w:pPr>
              <w:spacing w:after="120" w:line="240" w:lineRule="auto"/>
              <w:jc w:val="center"/>
              <w:rPr>
                <w:rFonts w:ascii="Arial" w:hAnsi="Arial" w:cs="Arial"/>
              </w:rPr>
            </w:pPr>
            <w:hyperlink w:anchor="Worksheet_09" w:history="1">
              <w:r w:rsidR="00BF6C3B" w:rsidRPr="009531CC">
                <w:rPr>
                  <w:rStyle w:val="Hyperlink"/>
                  <w:rFonts w:ascii="Arial" w:hAnsi="Arial" w:cs="Arial"/>
                </w:rPr>
                <w:t>9</w:t>
              </w:r>
            </w:hyperlink>
          </w:p>
        </w:tc>
        <w:tc>
          <w:tcPr>
            <w:tcW w:w="6750" w:type="dxa"/>
            <w:tcBorders>
              <w:top w:val="single" w:sz="4" w:space="0" w:color="auto"/>
              <w:left w:val="single" w:sz="4" w:space="0" w:color="auto"/>
              <w:bottom w:val="single" w:sz="4" w:space="0" w:color="auto"/>
              <w:right w:val="single" w:sz="4" w:space="0" w:color="auto"/>
            </w:tcBorders>
            <w:vAlign w:val="center"/>
          </w:tcPr>
          <w:p w:rsidR="00BF6C3B" w:rsidRPr="00BA394C" w:rsidRDefault="00BF6C3B" w:rsidP="000910DE">
            <w:pPr>
              <w:spacing w:after="120" w:line="240" w:lineRule="auto"/>
              <w:rPr>
                <w:rFonts w:ascii="Arial" w:hAnsi="Arial" w:cs="Arial"/>
              </w:rPr>
            </w:pPr>
            <w:r w:rsidRPr="00BA394C">
              <w:rPr>
                <w:rFonts w:ascii="Arial" w:hAnsi="Arial" w:cs="Arial"/>
              </w:rPr>
              <w:t>Interoperable Communications Systems</w:t>
            </w:r>
          </w:p>
        </w:tc>
      </w:tr>
      <w:tr w:rsidR="00BF6C3B" w:rsidRPr="00BA394C" w:rsidTr="000910DE">
        <w:tc>
          <w:tcPr>
            <w:tcW w:w="2128" w:type="dxa"/>
            <w:tcBorders>
              <w:top w:val="single" w:sz="4" w:space="0" w:color="auto"/>
              <w:left w:val="single" w:sz="4" w:space="0" w:color="auto"/>
              <w:bottom w:val="single" w:sz="4" w:space="0" w:color="auto"/>
              <w:right w:val="single" w:sz="4" w:space="0" w:color="auto"/>
            </w:tcBorders>
            <w:vAlign w:val="center"/>
          </w:tcPr>
          <w:p w:rsidR="00BF6C3B" w:rsidRPr="00BA394C" w:rsidRDefault="001C1DCE" w:rsidP="000910DE">
            <w:pPr>
              <w:spacing w:after="120" w:line="240" w:lineRule="auto"/>
              <w:jc w:val="center"/>
              <w:rPr>
                <w:rFonts w:ascii="Arial" w:hAnsi="Arial" w:cs="Arial"/>
              </w:rPr>
            </w:pPr>
            <w:hyperlink w:anchor="Worksheet_10" w:history="1">
              <w:r w:rsidR="00BF6C3B" w:rsidRPr="009531CC">
                <w:rPr>
                  <w:rStyle w:val="Hyperlink"/>
                  <w:rFonts w:ascii="Arial" w:hAnsi="Arial" w:cs="Arial"/>
                </w:rPr>
                <w:t>10</w:t>
              </w:r>
            </w:hyperlink>
          </w:p>
        </w:tc>
        <w:tc>
          <w:tcPr>
            <w:tcW w:w="6750" w:type="dxa"/>
            <w:tcBorders>
              <w:top w:val="single" w:sz="4" w:space="0" w:color="auto"/>
              <w:left w:val="single" w:sz="4" w:space="0" w:color="auto"/>
              <w:bottom w:val="single" w:sz="4" w:space="0" w:color="auto"/>
              <w:right w:val="single" w:sz="4" w:space="0" w:color="auto"/>
            </w:tcBorders>
            <w:vAlign w:val="center"/>
          </w:tcPr>
          <w:p w:rsidR="00BF6C3B" w:rsidRPr="00BA394C" w:rsidRDefault="00BF6C3B" w:rsidP="000910DE">
            <w:pPr>
              <w:spacing w:after="120" w:line="240" w:lineRule="auto"/>
              <w:rPr>
                <w:rFonts w:ascii="Arial" w:hAnsi="Arial" w:cs="Arial"/>
              </w:rPr>
            </w:pPr>
            <w:r w:rsidRPr="00BA394C">
              <w:rPr>
                <w:rFonts w:ascii="Arial" w:hAnsi="Arial" w:cs="Arial"/>
              </w:rPr>
              <w:t>Key Personnel</w:t>
            </w:r>
          </w:p>
        </w:tc>
      </w:tr>
      <w:tr w:rsidR="00BF6C3B" w:rsidRPr="00BA394C" w:rsidTr="000910DE">
        <w:tc>
          <w:tcPr>
            <w:tcW w:w="2128" w:type="dxa"/>
            <w:tcBorders>
              <w:top w:val="single" w:sz="4" w:space="0" w:color="auto"/>
              <w:left w:val="single" w:sz="4" w:space="0" w:color="auto"/>
              <w:bottom w:val="single" w:sz="4" w:space="0" w:color="auto"/>
              <w:right w:val="single" w:sz="4" w:space="0" w:color="auto"/>
            </w:tcBorders>
            <w:vAlign w:val="center"/>
          </w:tcPr>
          <w:p w:rsidR="00BF6C3B" w:rsidRPr="00BA394C" w:rsidRDefault="001C1DCE" w:rsidP="000910DE">
            <w:pPr>
              <w:spacing w:after="120" w:line="240" w:lineRule="auto"/>
              <w:jc w:val="center"/>
              <w:rPr>
                <w:rFonts w:ascii="Arial" w:hAnsi="Arial" w:cs="Arial"/>
              </w:rPr>
            </w:pPr>
            <w:hyperlink w:anchor="Worksheet_11" w:history="1">
              <w:r w:rsidR="00BF6C3B" w:rsidRPr="009531CC">
                <w:rPr>
                  <w:rStyle w:val="Hyperlink"/>
                  <w:rFonts w:ascii="Arial" w:hAnsi="Arial" w:cs="Arial"/>
                </w:rPr>
                <w:t>11</w:t>
              </w:r>
            </w:hyperlink>
          </w:p>
        </w:tc>
        <w:tc>
          <w:tcPr>
            <w:tcW w:w="6750" w:type="dxa"/>
            <w:tcBorders>
              <w:top w:val="single" w:sz="4" w:space="0" w:color="auto"/>
              <w:left w:val="single" w:sz="4" w:space="0" w:color="auto"/>
              <w:bottom w:val="single" w:sz="4" w:space="0" w:color="auto"/>
              <w:right w:val="single" w:sz="4" w:space="0" w:color="auto"/>
            </w:tcBorders>
            <w:vAlign w:val="center"/>
          </w:tcPr>
          <w:p w:rsidR="00BF6C3B" w:rsidRPr="00BA394C" w:rsidRDefault="00BF6C3B" w:rsidP="000910DE">
            <w:pPr>
              <w:spacing w:after="120" w:line="240" w:lineRule="auto"/>
              <w:rPr>
                <w:rFonts w:ascii="Arial" w:hAnsi="Arial" w:cs="Arial"/>
              </w:rPr>
            </w:pPr>
            <w:r>
              <w:rPr>
                <w:rFonts w:ascii="Arial" w:hAnsi="Arial" w:cs="Arial"/>
              </w:rPr>
              <w:t>Essential records</w:t>
            </w:r>
            <w:r w:rsidRPr="00BA394C">
              <w:rPr>
                <w:rFonts w:ascii="Arial" w:hAnsi="Arial" w:cs="Arial"/>
              </w:rPr>
              <w:t xml:space="preserve"> &amp; Databases</w:t>
            </w:r>
          </w:p>
        </w:tc>
      </w:tr>
      <w:tr w:rsidR="00BF6C3B" w:rsidRPr="00BA394C" w:rsidTr="000910DE">
        <w:tc>
          <w:tcPr>
            <w:tcW w:w="2128" w:type="dxa"/>
            <w:tcBorders>
              <w:top w:val="single" w:sz="4" w:space="0" w:color="auto"/>
              <w:left w:val="single" w:sz="4" w:space="0" w:color="auto"/>
              <w:bottom w:val="single" w:sz="4" w:space="0" w:color="auto"/>
              <w:right w:val="single" w:sz="4" w:space="0" w:color="auto"/>
            </w:tcBorders>
            <w:vAlign w:val="center"/>
          </w:tcPr>
          <w:p w:rsidR="00BF6C3B" w:rsidRPr="00BA394C" w:rsidRDefault="001C1DCE" w:rsidP="000910DE">
            <w:pPr>
              <w:spacing w:after="120" w:line="240" w:lineRule="auto"/>
              <w:jc w:val="center"/>
              <w:rPr>
                <w:rFonts w:ascii="Arial" w:hAnsi="Arial" w:cs="Arial"/>
              </w:rPr>
            </w:pPr>
            <w:hyperlink w:anchor="Worksheet_12" w:history="1">
              <w:r w:rsidR="00BF6C3B" w:rsidRPr="009531CC">
                <w:rPr>
                  <w:rStyle w:val="Hyperlink"/>
                  <w:rFonts w:ascii="Arial" w:hAnsi="Arial" w:cs="Arial"/>
                </w:rPr>
                <w:t>12</w:t>
              </w:r>
            </w:hyperlink>
          </w:p>
        </w:tc>
        <w:tc>
          <w:tcPr>
            <w:tcW w:w="6750" w:type="dxa"/>
            <w:tcBorders>
              <w:top w:val="single" w:sz="4" w:space="0" w:color="auto"/>
              <w:left w:val="single" w:sz="4" w:space="0" w:color="auto"/>
              <w:bottom w:val="single" w:sz="4" w:space="0" w:color="auto"/>
              <w:right w:val="single" w:sz="4" w:space="0" w:color="auto"/>
            </w:tcBorders>
            <w:vAlign w:val="center"/>
          </w:tcPr>
          <w:p w:rsidR="00BF6C3B" w:rsidRPr="00BA394C" w:rsidRDefault="00BF6C3B" w:rsidP="000910DE">
            <w:pPr>
              <w:spacing w:after="120" w:line="240" w:lineRule="auto"/>
              <w:rPr>
                <w:rFonts w:ascii="Arial" w:hAnsi="Arial" w:cs="Arial"/>
              </w:rPr>
            </w:pPr>
            <w:r w:rsidRPr="00BA394C">
              <w:rPr>
                <w:rFonts w:ascii="Arial" w:hAnsi="Arial" w:cs="Arial"/>
              </w:rPr>
              <w:t>Mission Critical Systems &amp; Equipment</w:t>
            </w:r>
          </w:p>
        </w:tc>
      </w:tr>
      <w:tr w:rsidR="00BF6C3B" w:rsidRPr="00BA394C" w:rsidTr="000910DE">
        <w:tc>
          <w:tcPr>
            <w:tcW w:w="2128" w:type="dxa"/>
            <w:tcBorders>
              <w:top w:val="single" w:sz="4" w:space="0" w:color="auto"/>
              <w:left w:val="single" w:sz="4" w:space="0" w:color="auto"/>
              <w:bottom w:val="single" w:sz="4" w:space="0" w:color="auto"/>
              <w:right w:val="single" w:sz="4" w:space="0" w:color="auto"/>
            </w:tcBorders>
            <w:vAlign w:val="center"/>
          </w:tcPr>
          <w:p w:rsidR="00BF6C3B" w:rsidRPr="00BA394C" w:rsidRDefault="001C1DCE" w:rsidP="000910DE">
            <w:pPr>
              <w:spacing w:after="120" w:line="240" w:lineRule="auto"/>
              <w:jc w:val="center"/>
              <w:rPr>
                <w:rFonts w:ascii="Arial" w:hAnsi="Arial" w:cs="Arial"/>
              </w:rPr>
            </w:pPr>
            <w:hyperlink w:anchor="Worksheet_13" w:history="1">
              <w:r w:rsidR="00BF6C3B" w:rsidRPr="009531CC">
                <w:rPr>
                  <w:rStyle w:val="Hyperlink"/>
                  <w:rFonts w:ascii="Arial" w:hAnsi="Arial" w:cs="Arial"/>
                </w:rPr>
                <w:t>13</w:t>
              </w:r>
            </w:hyperlink>
          </w:p>
        </w:tc>
        <w:tc>
          <w:tcPr>
            <w:tcW w:w="6750" w:type="dxa"/>
            <w:tcBorders>
              <w:top w:val="single" w:sz="4" w:space="0" w:color="auto"/>
              <w:left w:val="single" w:sz="4" w:space="0" w:color="auto"/>
              <w:bottom w:val="single" w:sz="4" w:space="0" w:color="auto"/>
              <w:right w:val="single" w:sz="4" w:space="0" w:color="auto"/>
            </w:tcBorders>
            <w:vAlign w:val="center"/>
          </w:tcPr>
          <w:p w:rsidR="00BF6C3B" w:rsidRPr="00BA394C" w:rsidRDefault="00BF6C3B" w:rsidP="000910DE">
            <w:pPr>
              <w:spacing w:after="120" w:line="240" w:lineRule="auto"/>
              <w:rPr>
                <w:rFonts w:ascii="Arial" w:hAnsi="Arial" w:cs="Arial"/>
              </w:rPr>
            </w:pPr>
            <w:r w:rsidRPr="00BA394C">
              <w:rPr>
                <w:rFonts w:ascii="Arial" w:hAnsi="Arial" w:cs="Arial"/>
              </w:rPr>
              <w:t>Vendors &amp; Supporting Agencies</w:t>
            </w:r>
          </w:p>
        </w:tc>
      </w:tr>
      <w:tr w:rsidR="00BF6C3B" w:rsidRPr="00BA394C" w:rsidTr="000910DE">
        <w:tc>
          <w:tcPr>
            <w:tcW w:w="2128" w:type="dxa"/>
            <w:tcBorders>
              <w:top w:val="single" w:sz="4" w:space="0" w:color="auto"/>
              <w:left w:val="single" w:sz="4" w:space="0" w:color="auto"/>
              <w:bottom w:val="single" w:sz="4" w:space="0" w:color="auto"/>
              <w:right w:val="single" w:sz="4" w:space="0" w:color="auto"/>
            </w:tcBorders>
            <w:vAlign w:val="center"/>
          </w:tcPr>
          <w:p w:rsidR="00BF6C3B" w:rsidRPr="00BA394C" w:rsidRDefault="001C1DCE" w:rsidP="000910DE">
            <w:pPr>
              <w:spacing w:after="120" w:line="240" w:lineRule="auto"/>
              <w:jc w:val="center"/>
              <w:rPr>
                <w:rFonts w:ascii="Arial" w:hAnsi="Arial" w:cs="Arial"/>
              </w:rPr>
            </w:pPr>
            <w:hyperlink w:anchor="Worksheet_14" w:history="1">
              <w:r w:rsidR="00BF6C3B" w:rsidRPr="009531CC">
                <w:rPr>
                  <w:rStyle w:val="Hyperlink"/>
                  <w:rFonts w:ascii="Arial" w:hAnsi="Arial" w:cs="Arial"/>
                </w:rPr>
                <w:t>14</w:t>
              </w:r>
            </w:hyperlink>
          </w:p>
        </w:tc>
        <w:tc>
          <w:tcPr>
            <w:tcW w:w="6750" w:type="dxa"/>
            <w:tcBorders>
              <w:top w:val="single" w:sz="4" w:space="0" w:color="auto"/>
              <w:left w:val="single" w:sz="4" w:space="0" w:color="auto"/>
              <w:bottom w:val="single" w:sz="4" w:space="0" w:color="auto"/>
              <w:right w:val="single" w:sz="4" w:space="0" w:color="auto"/>
            </w:tcBorders>
            <w:vAlign w:val="center"/>
          </w:tcPr>
          <w:p w:rsidR="00BF6C3B" w:rsidRPr="00BA394C" w:rsidRDefault="00BF6C3B" w:rsidP="000910DE">
            <w:pPr>
              <w:spacing w:after="120" w:line="240" w:lineRule="auto"/>
              <w:rPr>
                <w:rFonts w:ascii="Arial" w:hAnsi="Arial" w:cs="Arial"/>
              </w:rPr>
            </w:pPr>
            <w:r w:rsidRPr="00BA394C">
              <w:rPr>
                <w:rFonts w:ascii="Arial" w:hAnsi="Arial" w:cs="Arial"/>
              </w:rPr>
              <w:t>Key Positions &amp; Lines of Succession</w:t>
            </w:r>
          </w:p>
        </w:tc>
      </w:tr>
      <w:tr w:rsidR="00BF6C3B" w:rsidRPr="00BA394C" w:rsidTr="000910DE">
        <w:tc>
          <w:tcPr>
            <w:tcW w:w="2128" w:type="dxa"/>
            <w:tcBorders>
              <w:top w:val="single" w:sz="4" w:space="0" w:color="auto"/>
              <w:left w:val="single" w:sz="4" w:space="0" w:color="auto"/>
              <w:bottom w:val="single" w:sz="4" w:space="0" w:color="auto"/>
              <w:right w:val="single" w:sz="4" w:space="0" w:color="auto"/>
            </w:tcBorders>
            <w:vAlign w:val="center"/>
          </w:tcPr>
          <w:p w:rsidR="00BF6C3B" w:rsidRPr="00BA394C" w:rsidRDefault="001C1DCE" w:rsidP="000910DE">
            <w:pPr>
              <w:spacing w:after="120" w:line="240" w:lineRule="auto"/>
              <w:jc w:val="center"/>
              <w:rPr>
                <w:rFonts w:ascii="Arial" w:hAnsi="Arial" w:cs="Arial"/>
              </w:rPr>
            </w:pPr>
            <w:hyperlink w:anchor="Worksheet_15" w:history="1">
              <w:r w:rsidR="00BF6C3B" w:rsidRPr="009531CC">
                <w:rPr>
                  <w:rStyle w:val="Hyperlink"/>
                  <w:rFonts w:ascii="Arial" w:hAnsi="Arial" w:cs="Arial"/>
                </w:rPr>
                <w:t>15</w:t>
              </w:r>
            </w:hyperlink>
          </w:p>
        </w:tc>
        <w:tc>
          <w:tcPr>
            <w:tcW w:w="6750" w:type="dxa"/>
            <w:tcBorders>
              <w:top w:val="single" w:sz="4" w:space="0" w:color="auto"/>
              <w:left w:val="single" w:sz="4" w:space="0" w:color="auto"/>
              <w:bottom w:val="single" w:sz="4" w:space="0" w:color="auto"/>
              <w:right w:val="single" w:sz="4" w:space="0" w:color="auto"/>
            </w:tcBorders>
            <w:vAlign w:val="center"/>
          </w:tcPr>
          <w:p w:rsidR="00BF6C3B" w:rsidRPr="00BA394C" w:rsidRDefault="00BF6C3B" w:rsidP="000910DE">
            <w:pPr>
              <w:spacing w:after="120" w:line="240" w:lineRule="auto"/>
              <w:rPr>
                <w:rFonts w:ascii="Arial" w:hAnsi="Arial" w:cs="Arial"/>
              </w:rPr>
            </w:pPr>
            <w:r w:rsidRPr="00BA394C">
              <w:rPr>
                <w:rFonts w:ascii="Arial" w:hAnsi="Arial" w:cs="Arial"/>
              </w:rPr>
              <w:t>Delegations of Authority</w:t>
            </w:r>
          </w:p>
        </w:tc>
      </w:tr>
      <w:tr w:rsidR="00BF6C3B" w:rsidRPr="00BA394C" w:rsidTr="000910DE">
        <w:tc>
          <w:tcPr>
            <w:tcW w:w="2128" w:type="dxa"/>
            <w:tcBorders>
              <w:top w:val="single" w:sz="4" w:space="0" w:color="auto"/>
              <w:left w:val="single" w:sz="4" w:space="0" w:color="auto"/>
              <w:bottom w:val="single" w:sz="4" w:space="0" w:color="auto"/>
              <w:right w:val="single" w:sz="4" w:space="0" w:color="auto"/>
            </w:tcBorders>
            <w:vAlign w:val="center"/>
          </w:tcPr>
          <w:p w:rsidR="00BF6C3B" w:rsidRPr="00BA394C" w:rsidRDefault="001C1DCE" w:rsidP="000910DE">
            <w:pPr>
              <w:spacing w:after="120" w:line="240" w:lineRule="auto"/>
              <w:jc w:val="center"/>
              <w:rPr>
                <w:rFonts w:ascii="Arial" w:hAnsi="Arial" w:cs="Arial"/>
              </w:rPr>
            </w:pPr>
            <w:hyperlink w:anchor="Worksheet_16" w:history="1">
              <w:r w:rsidR="00BF6C3B" w:rsidRPr="00F9446B">
                <w:rPr>
                  <w:rStyle w:val="Hyperlink"/>
                  <w:rFonts w:ascii="Arial" w:hAnsi="Arial" w:cs="Arial"/>
                </w:rPr>
                <w:t>16</w:t>
              </w:r>
            </w:hyperlink>
          </w:p>
        </w:tc>
        <w:tc>
          <w:tcPr>
            <w:tcW w:w="6750" w:type="dxa"/>
            <w:tcBorders>
              <w:top w:val="single" w:sz="4" w:space="0" w:color="auto"/>
              <w:left w:val="single" w:sz="4" w:space="0" w:color="auto"/>
              <w:bottom w:val="single" w:sz="4" w:space="0" w:color="auto"/>
              <w:right w:val="single" w:sz="4" w:space="0" w:color="auto"/>
            </w:tcBorders>
            <w:vAlign w:val="center"/>
          </w:tcPr>
          <w:p w:rsidR="00BF6C3B" w:rsidRPr="00BA394C" w:rsidRDefault="00BF6C3B" w:rsidP="000910DE">
            <w:pPr>
              <w:spacing w:after="120" w:line="240" w:lineRule="auto"/>
              <w:rPr>
                <w:rFonts w:ascii="Arial" w:hAnsi="Arial" w:cs="Arial"/>
              </w:rPr>
            </w:pPr>
            <w:r w:rsidRPr="00BA394C">
              <w:rPr>
                <w:rFonts w:ascii="Arial" w:hAnsi="Arial" w:cs="Arial"/>
              </w:rPr>
              <w:t>Critical Activity Recovery Procedures</w:t>
            </w:r>
          </w:p>
        </w:tc>
      </w:tr>
    </w:tbl>
    <w:p w:rsidR="00DE22DC" w:rsidRDefault="00DE22DC" w:rsidP="004A5BC8">
      <w:pPr>
        <w:pStyle w:val="2P"/>
        <w:numPr>
          <w:ilvl w:val="0"/>
          <w:numId w:val="0"/>
        </w:numPr>
        <w:rPr>
          <w:rFonts w:ascii="Arial" w:hAnsi="Arial" w:cs="Arial"/>
          <w:sz w:val="22"/>
          <w:szCs w:val="22"/>
        </w:rPr>
        <w:sectPr w:rsidR="00DE22DC" w:rsidSect="00966283">
          <w:footerReference w:type="default" r:id="rId47"/>
          <w:pgSz w:w="12240" w:h="15840"/>
          <w:pgMar w:top="1440" w:right="1440" w:bottom="1440" w:left="1440" w:header="720" w:footer="720" w:gutter="0"/>
          <w:pgNumType w:start="1" w:chapStyle="1"/>
          <w:cols w:space="720"/>
          <w:docGrid w:linePitch="360"/>
        </w:sectPr>
      </w:pPr>
    </w:p>
    <w:tbl>
      <w:tblPr>
        <w:tblW w:w="138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2697"/>
        <w:gridCol w:w="3319"/>
        <w:gridCol w:w="2817"/>
        <w:gridCol w:w="2446"/>
      </w:tblGrid>
      <w:tr w:rsidR="00DE22DC" w:rsidRPr="001A58F6" w:rsidTr="005C149E">
        <w:tc>
          <w:tcPr>
            <w:tcW w:w="13860" w:type="dxa"/>
            <w:gridSpan w:val="5"/>
            <w:shd w:val="clear" w:color="auto" w:fill="1F497D"/>
          </w:tcPr>
          <w:p w:rsidR="00DE22DC" w:rsidRPr="001A58F6" w:rsidRDefault="00DE22DC" w:rsidP="00DE22DC">
            <w:pPr>
              <w:spacing w:before="120" w:after="0" w:line="240" w:lineRule="auto"/>
              <w:rPr>
                <w:rFonts w:ascii="Arial Narrow" w:hAnsi="Arial Narrow"/>
                <w:b/>
                <w:color w:val="FFFFFF"/>
              </w:rPr>
            </w:pPr>
            <w:bookmarkStart w:id="56" w:name="Worksheet_01"/>
            <w:r w:rsidRPr="001A58F6">
              <w:rPr>
                <w:rFonts w:ascii="Arial Narrow" w:hAnsi="Arial Narrow"/>
                <w:b/>
                <w:color w:val="FFFFFF"/>
              </w:rPr>
              <w:lastRenderedPageBreak/>
              <w:t>WORKSHEET 1: ESSENTIAL FUNCTIONS</w:t>
            </w:r>
          </w:p>
        </w:tc>
      </w:tr>
      <w:tr w:rsidR="00DE22DC" w:rsidRPr="00606A8D" w:rsidTr="005C149E">
        <w:tc>
          <w:tcPr>
            <w:tcW w:w="13860" w:type="dxa"/>
            <w:gridSpan w:val="5"/>
            <w:tcBorders>
              <w:bottom w:val="single" w:sz="4" w:space="0" w:color="auto"/>
            </w:tcBorders>
          </w:tcPr>
          <w:p w:rsidR="00DE22DC" w:rsidRPr="00B14091" w:rsidRDefault="00DE22DC" w:rsidP="00DE22DC">
            <w:pPr>
              <w:spacing w:before="120" w:after="0" w:line="240" w:lineRule="auto"/>
              <w:rPr>
                <w:rFonts w:ascii="Arial Narrow" w:hAnsi="Arial Narrow"/>
                <w:b/>
              </w:rPr>
            </w:pPr>
            <w:r w:rsidRPr="00B14091">
              <w:rPr>
                <w:rFonts w:ascii="Arial Narrow" w:hAnsi="Arial Narrow"/>
                <w:b/>
              </w:rPr>
              <w:t xml:space="preserve">The information collected in this worksheet should be used to determine the organization’s “Essential Functions,” and the underlying activities and tasks that support these Essential Functions. </w:t>
            </w:r>
          </w:p>
          <w:p w:rsidR="00DE22DC" w:rsidRPr="00606A8D" w:rsidRDefault="00DE22DC" w:rsidP="00DE22DC">
            <w:pPr>
              <w:spacing w:before="120" w:after="0" w:line="240" w:lineRule="auto"/>
              <w:rPr>
                <w:rFonts w:ascii="Arial Narrow" w:hAnsi="Arial Narrow"/>
              </w:rPr>
            </w:pPr>
            <w:r w:rsidRPr="00606A8D">
              <w:rPr>
                <w:rFonts w:ascii="Arial Narrow" w:hAnsi="Arial Narrow"/>
                <w:b/>
              </w:rPr>
              <w:t xml:space="preserve">Step 1: </w:t>
            </w:r>
            <w:r w:rsidRPr="00606A8D">
              <w:rPr>
                <w:rFonts w:ascii="Arial Narrow" w:hAnsi="Arial Narrow"/>
              </w:rPr>
              <w:t>Identify</w:t>
            </w:r>
            <w:r w:rsidRPr="00606A8D">
              <w:rPr>
                <w:rFonts w:ascii="Arial Narrow" w:hAnsi="Arial Narrow"/>
                <w:b/>
              </w:rPr>
              <w:t xml:space="preserve"> </w:t>
            </w:r>
            <w:r w:rsidRPr="00606A8D">
              <w:rPr>
                <w:rFonts w:ascii="Arial Narrow" w:hAnsi="Arial Narrow"/>
              </w:rPr>
              <w:t>the organization’s operating departments, divisions, or business units in Column 1.</w:t>
            </w:r>
          </w:p>
          <w:p w:rsidR="00DE22DC" w:rsidRPr="00606A8D" w:rsidRDefault="00DE22DC" w:rsidP="00DE22DC">
            <w:pPr>
              <w:spacing w:before="120" w:after="0" w:line="240" w:lineRule="auto"/>
              <w:rPr>
                <w:rFonts w:ascii="Arial Narrow" w:hAnsi="Arial Narrow"/>
              </w:rPr>
            </w:pPr>
            <w:r w:rsidRPr="00606A8D">
              <w:rPr>
                <w:rFonts w:ascii="Arial Narrow" w:hAnsi="Arial Narrow"/>
                <w:b/>
              </w:rPr>
              <w:t>Step 2</w:t>
            </w:r>
            <w:r w:rsidRPr="00606A8D">
              <w:rPr>
                <w:rFonts w:ascii="Arial Narrow" w:hAnsi="Arial Narrow"/>
              </w:rPr>
              <w:t>: For each operating unit, identify ALL organization functions, and list them in Column 2.</w:t>
            </w:r>
          </w:p>
          <w:p w:rsidR="00DE22DC" w:rsidRPr="00606A8D" w:rsidRDefault="00DE22DC" w:rsidP="00DE22DC">
            <w:pPr>
              <w:spacing w:before="120" w:after="0" w:line="240" w:lineRule="auto"/>
              <w:rPr>
                <w:rFonts w:ascii="Arial Narrow" w:hAnsi="Arial Narrow"/>
                <w:b/>
              </w:rPr>
            </w:pPr>
            <w:r w:rsidRPr="00606A8D">
              <w:rPr>
                <w:rFonts w:ascii="Arial Narrow" w:hAnsi="Arial Narrow"/>
                <w:b/>
              </w:rPr>
              <w:t>Step 3</w:t>
            </w:r>
            <w:r w:rsidRPr="00606A8D">
              <w:rPr>
                <w:rFonts w:ascii="Arial Narrow" w:hAnsi="Arial Narrow"/>
              </w:rPr>
              <w:t>: For each organization function, determine the underlying activities and tasks that are conducted as a result of this function.  List these activities/tasks in Column 3.</w:t>
            </w:r>
          </w:p>
          <w:p w:rsidR="00DE22DC" w:rsidRPr="00606A8D" w:rsidRDefault="00DE22DC" w:rsidP="00DE22DC">
            <w:pPr>
              <w:spacing w:before="120" w:after="0" w:line="240" w:lineRule="auto"/>
              <w:rPr>
                <w:rFonts w:ascii="Arial Narrow" w:hAnsi="Arial Narrow"/>
                <w:b/>
              </w:rPr>
            </w:pPr>
            <w:r w:rsidRPr="00606A8D">
              <w:rPr>
                <w:rFonts w:ascii="Arial Narrow" w:hAnsi="Arial Narrow"/>
                <w:b/>
              </w:rPr>
              <w:t>Step 4</w:t>
            </w:r>
            <w:r w:rsidRPr="00606A8D">
              <w:rPr>
                <w:rFonts w:ascii="Arial Narrow" w:hAnsi="Arial Narrow"/>
              </w:rPr>
              <w:t>:   Determine whether the organization function listed in Column 2 is “essential,” and must be included in the organization’s Continuity Plan.  In order to determine whether the function is essential:  (</w:t>
            </w:r>
            <w:proofErr w:type="spellStart"/>
            <w:r w:rsidRPr="00606A8D">
              <w:rPr>
                <w:rFonts w:ascii="Arial Narrow" w:hAnsi="Arial Narrow"/>
              </w:rPr>
              <w:t>i</w:t>
            </w:r>
            <w:proofErr w:type="spellEnd"/>
            <w:r w:rsidRPr="00606A8D">
              <w:rPr>
                <w:rFonts w:ascii="Arial Narrow" w:hAnsi="Arial Narrow"/>
              </w:rPr>
              <w:t>) review the organization’s mission statement; or (ii) using Worksheet 2, assess the impact of the overall loss of this function on the agency; or (iii) using Worksheet 2, determine whether any of the activities/tasks underlying this function are critical, thereby making the overall function “essential.” Indicate whether the function is essential in column 4.</w:t>
            </w:r>
          </w:p>
          <w:p w:rsidR="00DE22DC" w:rsidRPr="00606A8D" w:rsidRDefault="00DE22DC" w:rsidP="00DE22DC">
            <w:pPr>
              <w:spacing w:before="120" w:after="0" w:line="240" w:lineRule="auto"/>
              <w:rPr>
                <w:rFonts w:ascii="Arial Narrow" w:hAnsi="Arial Narrow"/>
              </w:rPr>
            </w:pPr>
            <w:r w:rsidRPr="00606A8D">
              <w:rPr>
                <w:rFonts w:ascii="Arial Narrow" w:hAnsi="Arial Narrow"/>
                <w:b/>
              </w:rPr>
              <w:t>Step 5</w:t>
            </w:r>
            <w:r w:rsidRPr="00606A8D">
              <w:rPr>
                <w:rFonts w:ascii="Arial Narrow" w:hAnsi="Arial Narrow"/>
              </w:rPr>
              <w:t>:  Determine the level of priority and Recovery Time Objective (RTO) for any function that is determined to be essential and note it in Column 5.</w:t>
            </w:r>
          </w:p>
        </w:tc>
      </w:tr>
      <w:tr w:rsidR="00DE22DC" w:rsidRPr="001A58F6" w:rsidTr="005C149E">
        <w:tc>
          <w:tcPr>
            <w:tcW w:w="2581" w:type="dxa"/>
            <w:shd w:val="clear" w:color="auto" w:fill="1F497D"/>
          </w:tcPr>
          <w:p w:rsidR="00DE22DC" w:rsidRPr="001A58F6" w:rsidRDefault="00DE22DC" w:rsidP="00DE22DC">
            <w:pPr>
              <w:spacing w:before="120" w:after="0" w:line="240" w:lineRule="auto"/>
              <w:rPr>
                <w:rFonts w:ascii="Arial Narrow" w:hAnsi="Arial Narrow"/>
                <w:b/>
                <w:color w:val="FFFFFF"/>
              </w:rPr>
            </w:pPr>
            <w:r w:rsidRPr="001A58F6">
              <w:rPr>
                <w:rFonts w:ascii="Arial Narrow" w:hAnsi="Arial Narrow"/>
                <w:b/>
                <w:color w:val="FFFFFF"/>
              </w:rPr>
              <w:t>Column 1</w:t>
            </w:r>
          </w:p>
        </w:tc>
        <w:tc>
          <w:tcPr>
            <w:tcW w:w="2697" w:type="dxa"/>
            <w:shd w:val="clear" w:color="auto" w:fill="1F497D"/>
          </w:tcPr>
          <w:p w:rsidR="00DE22DC" w:rsidRPr="001A58F6" w:rsidRDefault="00DE22DC" w:rsidP="00DE22DC">
            <w:pPr>
              <w:spacing w:before="120" w:after="0" w:line="240" w:lineRule="auto"/>
              <w:rPr>
                <w:rFonts w:ascii="Arial Narrow" w:hAnsi="Arial Narrow"/>
                <w:b/>
                <w:color w:val="FFFFFF"/>
              </w:rPr>
            </w:pPr>
            <w:r w:rsidRPr="001A58F6">
              <w:rPr>
                <w:rFonts w:ascii="Arial Narrow" w:hAnsi="Arial Narrow"/>
                <w:b/>
                <w:color w:val="FFFFFF"/>
              </w:rPr>
              <w:t>Column 2</w:t>
            </w:r>
          </w:p>
        </w:tc>
        <w:tc>
          <w:tcPr>
            <w:tcW w:w="3319" w:type="dxa"/>
            <w:shd w:val="clear" w:color="auto" w:fill="1F497D"/>
          </w:tcPr>
          <w:p w:rsidR="00DE22DC" w:rsidRPr="001A58F6" w:rsidRDefault="00DE22DC" w:rsidP="00DE22DC">
            <w:pPr>
              <w:spacing w:before="120" w:after="0" w:line="240" w:lineRule="auto"/>
              <w:rPr>
                <w:rFonts w:ascii="Arial Narrow" w:hAnsi="Arial Narrow"/>
                <w:b/>
                <w:color w:val="FFFFFF"/>
              </w:rPr>
            </w:pPr>
            <w:r w:rsidRPr="001A58F6">
              <w:rPr>
                <w:rFonts w:ascii="Arial Narrow" w:hAnsi="Arial Narrow"/>
                <w:b/>
                <w:color w:val="FFFFFF"/>
              </w:rPr>
              <w:t>Column 3</w:t>
            </w:r>
          </w:p>
        </w:tc>
        <w:tc>
          <w:tcPr>
            <w:tcW w:w="2817" w:type="dxa"/>
            <w:shd w:val="clear" w:color="auto" w:fill="1F497D"/>
          </w:tcPr>
          <w:p w:rsidR="00DE22DC" w:rsidRPr="001A58F6" w:rsidRDefault="00DE22DC" w:rsidP="00DE22DC">
            <w:pPr>
              <w:spacing w:before="120" w:after="0" w:line="240" w:lineRule="auto"/>
              <w:rPr>
                <w:rFonts w:ascii="Arial Narrow" w:hAnsi="Arial Narrow"/>
                <w:b/>
                <w:color w:val="FFFFFF"/>
              </w:rPr>
            </w:pPr>
            <w:r w:rsidRPr="001A58F6">
              <w:rPr>
                <w:rFonts w:ascii="Arial Narrow" w:hAnsi="Arial Narrow"/>
                <w:b/>
                <w:color w:val="FFFFFF"/>
              </w:rPr>
              <w:t>Column 4</w:t>
            </w:r>
          </w:p>
        </w:tc>
        <w:tc>
          <w:tcPr>
            <w:tcW w:w="2446" w:type="dxa"/>
            <w:shd w:val="clear" w:color="auto" w:fill="1F497D"/>
          </w:tcPr>
          <w:p w:rsidR="00DE22DC" w:rsidRPr="001A58F6" w:rsidRDefault="00DE22DC" w:rsidP="00DE22DC">
            <w:pPr>
              <w:spacing w:before="120" w:after="0" w:line="240" w:lineRule="auto"/>
              <w:rPr>
                <w:rFonts w:ascii="Arial Narrow" w:hAnsi="Arial Narrow"/>
                <w:b/>
                <w:color w:val="FFFFFF"/>
              </w:rPr>
            </w:pPr>
            <w:r w:rsidRPr="001A58F6">
              <w:rPr>
                <w:rFonts w:ascii="Arial Narrow" w:hAnsi="Arial Narrow"/>
                <w:b/>
                <w:color w:val="FFFFFF"/>
              </w:rPr>
              <w:t>Column 5</w:t>
            </w:r>
          </w:p>
        </w:tc>
      </w:tr>
      <w:tr w:rsidR="00DE22DC" w:rsidRPr="001A58F6" w:rsidTr="005C149E">
        <w:trPr>
          <w:trHeight w:val="908"/>
        </w:trPr>
        <w:tc>
          <w:tcPr>
            <w:tcW w:w="2581" w:type="dxa"/>
            <w:shd w:val="clear" w:color="auto" w:fill="1F497D"/>
          </w:tcPr>
          <w:p w:rsidR="00DE22DC" w:rsidRPr="001A58F6" w:rsidRDefault="00DE22DC" w:rsidP="00DE22DC">
            <w:pPr>
              <w:spacing w:before="120" w:after="0" w:line="240" w:lineRule="auto"/>
              <w:rPr>
                <w:rFonts w:ascii="Arial Narrow" w:hAnsi="Arial Narrow"/>
                <w:b/>
                <w:color w:val="FFFFFF"/>
              </w:rPr>
            </w:pPr>
            <w:r w:rsidRPr="001A58F6">
              <w:rPr>
                <w:rFonts w:ascii="Arial Narrow" w:hAnsi="Arial Narrow"/>
                <w:b/>
                <w:color w:val="FFFFFF"/>
              </w:rPr>
              <w:t>Department/Division/</w:t>
            </w:r>
          </w:p>
          <w:p w:rsidR="00DE22DC" w:rsidRPr="001A58F6" w:rsidRDefault="00DE22DC" w:rsidP="00DE22DC">
            <w:pPr>
              <w:spacing w:before="120" w:after="0" w:line="240" w:lineRule="auto"/>
              <w:rPr>
                <w:rFonts w:ascii="Arial Narrow" w:hAnsi="Arial Narrow"/>
                <w:b/>
                <w:color w:val="FFFFFF"/>
              </w:rPr>
            </w:pPr>
            <w:r w:rsidRPr="001A58F6">
              <w:rPr>
                <w:rFonts w:ascii="Arial Narrow" w:hAnsi="Arial Narrow"/>
                <w:b/>
                <w:color w:val="FFFFFF"/>
              </w:rPr>
              <w:t>Business Unit</w:t>
            </w:r>
          </w:p>
        </w:tc>
        <w:tc>
          <w:tcPr>
            <w:tcW w:w="2697" w:type="dxa"/>
            <w:shd w:val="clear" w:color="auto" w:fill="1F497D"/>
          </w:tcPr>
          <w:p w:rsidR="00DE22DC" w:rsidRPr="001A58F6" w:rsidRDefault="00DE22DC" w:rsidP="00DE22DC">
            <w:pPr>
              <w:spacing w:before="120" w:after="0" w:line="240" w:lineRule="auto"/>
              <w:rPr>
                <w:rFonts w:ascii="Arial Narrow" w:hAnsi="Arial Narrow"/>
                <w:b/>
                <w:color w:val="FFFFFF"/>
              </w:rPr>
            </w:pPr>
            <w:r w:rsidRPr="001A58F6">
              <w:rPr>
                <w:rFonts w:ascii="Arial Narrow" w:hAnsi="Arial Narrow"/>
                <w:b/>
                <w:color w:val="FFFFFF"/>
              </w:rPr>
              <w:t>Organization Function</w:t>
            </w:r>
          </w:p>
        </w:tc>
        <w:tc>
          <w:tcPr>
            <w:tcW w:w="3319" w:type="dxa"/>
            <w:shd w:val="clear" w:color="auto" w:fill="1F497D"/>
          </w:tcPr>
          <w:p w:rsidR="00DE22DC" w:rsidRPr="001A58F6" w:rsidRDefault="00DE22DC" w:rsidP="00DE22DC">
            <w:pPr>
              <w:spacing w:before="120" w:after="0" w:line="240" w:lineRule="auto"/>
              <w:rPr>
                <w:rFonts w:ascii="Arial Narrow" w:hAnsi="Arial Narrow"/>
                <w:b/>
                <w:color w:val="FFFFFF"/>
              </w:rPr>
            </w:pPr>
            <w:r w:rsidRPr="001A58F6">
              <w:rPr>
                <w:rFonts w:ascii="Arial Narrow" w:hAnsi="Arial Narrow"/>
                <w:b/>
                <w:color w:val="FFFFFF"/>
              </w:rPr>
              <w:t>Activities and Tasks</w:t>
            </w:r>
          </w:p>
        </w:tc>
        <w:tc>
          <w:tcPr>
            <w:tcW w:w="2817" w:type="dxa"/>
            <w:shd w:val="clear" w:color="auto" w:fill="1F497D"/>
          </w:tcPr>
          <w:p w:rsidR="00DE22DC" w:rsidRPr="001A58F6" w:rsidRDefault="00DE22DC" w:rsidP="00DE22DC">
            <w:pPr>
              <w:spacing w:before="120" w:after="0" w:line="240" w:lineRule="auto"/>
              <w:rPr>
                <w:rFonts w:ascii="Arial Narrow" w:hAnsi="Arial Narrow"/>
                <w:b/>
                <w:color w:val="FFFFFF"/>
              </w:rPr>
            </w:pPr>
            <w:r w:rsidRPr="001A58F6">
              <w:rPr>
                <w:rFonts w:ascii="Arial Narrow" w:hAnsi="Arial Narrow"/>
                <w:b/>
                <w:color w:val="FFFFFF"/>
              </w:rPr>
              <w:t>Is this function essential?</w:t>
            </w:r>
          </w:p>
        </w:tc>
        <w:tc>
          <w:tcPr>
            <w:tcW w:w="2446" w:type="dxa"/>
            <w:shd w:val="clear" w:color="auto" w:fill="1F497D"/>
          </w:tcPr>
          <w:p w:rsidR="00DE22DC" w:rsidRPr="001A58F6" w:rsidRDefault="00DE22DC" w:rsidP="00DE22DC">
            <w:pPr>
              <w:spacing w:before="120" w:after="0" w:line="240" w:lineRule="auto"/>
              <w:rPr>
                <w:rFonts w:ascii="Arial Narrow" w:hAnsi="Arial Narrow"/>
                <w:color w:val="FFFFFF"/>
              </w:rPr>
            </w:pPr>
            <w:r w:rsidRPr="001A58F6">
              <w:rPr>
                <w:rFonts w:ascii="Arial Narrow" w:hAnsi="Arial Narrow"/>
                <w:b/>
                <w:color w:val="FFFFFF"/>
              </w:rPr>
              <w:t>Assign level of priority for each essential function (A, B, C, D, E)</w:t>
            </w:r>
          </w:p>
        </w:tc>
      </w:tr>
      <w:tr w:rsidR="00DE22DC" w:rsidRPr="00606A8D" w:rsidTr="005C149E">
        <w:tc>
          <w:tcPr>
            <w:tcW w:w="2581" w:type="dxa"/>
          </w:tcPr>
          <w:p w:rsidR="00DE22DC" w:rsidRPr="00606A8D" w:rsidRDefault="00DE22DC" w:rsidP="00DE22DC">
            <w:pPr>
              <w:spacing w:before="120" w:after="100" w:afterAutospacing="1" w:line="240" w:lineRule="auto"/>
              <w:rPr>
                <w:rFonts w:ascii="Arial Narrow" w:hAnsi="Arial Narrow"/>
              </w:rPr>
            </w:pPr>
          </w:p>
        </w:tc>
        <w:tc>
          <w:tcPr>
            <w:tcW w:w="2697" w:type="dxa"/>
          </w:tcPr>
          <w:p w:rsidR="00DE22DC" w:rsidRPr="00606A8D" w:rsidRDefault="00DE22DC" w:rsidP="00DE22DC">
            <w:pPr>
              <w:spacing w:before="120" w:after="100" w:afterAutospacing="1" w:line="240" w:lineRule="auto"/>
              <w:rPr>
                <w:rFonts w:ascii="Arial Narrow" w:hAnsi="Arial Narrow"/>
              </w:rPr>
            </w:pPr>
          </w:p>
        </w:tc>
        <w:tc>
          <w:tcPr>
            <w:tcW w:w="3319" w:type="dxa"/>
          </w:tcPr>
          <w:p w:rsidR="00DE22DC" w:rsidRPr="00606A8D" w:rsidRDefault="00DE22DC" w:rsidP="00DE22DC">
            <w:pPr>
              <w:spacing w:before="120" w:after="100" w:afterAutospacing="1" w:line="240" w:lineRule="auto"/>
              <w:rPr>
                <w:rFonts w:ascii="Arial Narrow" w:hAnsi="Arial Narrow"/>
              </w:rPr>
            </w:pPr>
          </w:p>
        </w:tc>
        <w:tc>
          <w:tcPr>
            <w:tcW w:w="2817" w:type="dxa"/>
          </w:tcPr>
          <w:p w:rsidR="00DE22DC" w:rsidRPr="00606A8D" w:rsidRDefault="00DE22DC" w:rsidP="00DE22DC">
            <w:pPr>
              <w:spacing w:before="120" w:after="100" w:afterAutospacing="1" w:line="240" w:lineRule="auto"/>
              <w:rPr>
                <w:rFonts w:ascii="Arial Narrow" w:hAnsi="Arial Narrow"/>
              </w:rPr>
            </w:pPr>
          </w:p>
        </w:tc>
        <w:tc>
          <w:tcPr>
            <w:tcW w:w="2446" w:type="dxa"/>
          </w:tcPr>
          <w:p w:rsidR="00DE22DC" w:rsidRPr="00606A8D" w:rsidRDefault="00DE22DC" w:rsidP="00DE22DC">
            <w:pPr>
              <w:spacing w:before="120" w:after="100" w:afterAutospacing="1" w:line="240" w:lineRule="auto"/>
              <w:rPr>
                <w:rFonts w:ascii="Arial Narrow" w:hAnsi="Arial Narrow"/>
              </w:rPr>
            </w:pPr>
          </w:p>
        </w:tc>
      </w:tr>
      <w:tr w:rsidR="00DE22DC" w:rsidRPr="00606A8D" w:rsidTr="005C149E">
        <w:tc>
          <w:tcPr>
            <w:tcW w:w="2581" w:type="dxa"/>
          </w:tcPr>
          <w:p w:rsidR="00DE22DC" w:rsidRPr="00606A8D" w:rsidRDefault="00DE22DC" w:rsidP="00DE22DC">
            <w:pPr>
              <w:spacing w:before="120" w:after="100" w:afterAutospacing="1" w:line="240" w:lineRule="auto"/>
              <w:rPr>
                <w:rFonts w:ascii="Arial Narrow" w:hAnsi="Arial Narrow"/>
              </w:rPr>
            </w:pPr>
          </w:p>
        </w:tc>
        <w:tc>
          <w:tcPr>
            <w:tcW w:w="2697" w:type="dxa"/>
          </w:tcPr>
          <w:p w:rsidR="00DE22DC" w:rsidRPr="00606A8D" w:rsidRDefault="00DE22DC" w:rsidP="00DE22DC">
            <w:pPr>
              <w:spacing w:before="120" w:after="100" w:afterAutospacing="1" w:line="240" w:lineRule="auto"/>
              <w:rPr>
                <w:rFonts w:ascii="Arial Narrow" w:hAnsi="Arial Narrow"/>
              </w:rPr>
            </w:pPr>
          </w:p>
        </w:tc>
        <w:tc>
          <w:tcPr>
            <w:tcW w:w="3319" w:type="dxa"/>
          </w:tcPr>
          <w:p w:rsidR="00DE22DC" w:rsidRPr="00606A8D" w:rsidRDefault="00DE22DC" w:rsidP="00DE22DC">
            <w:pPr>
              <w:spacing w:before="120" w:after="100" w:afterAutospacing="1" w:line="240" w:lineRule="auto"/>
              <w:rPr>
                <w:rFonts w:ascii="Arial Narrow" w:hAnsi="Arial Narrow"/>
              </w:rPr>
            </w:pPr>
          </w:p>
        </w:tc>
        <w:tc>
          <w:tcPr>
            <w:tcW w:w="2817" w:type="dxa"/>
          </w:tcPr>
          <w:p w:rsidR="00DE22DC" w:rsidRPr="00606A8D" w:rsidRDefault="00DE22DC" w:rsidP="00DE22DC">
            <w:pPr>
              <w:spacing w:before="120" w:after="100" w:afterAutospacing="1" w:line="240" w:lineRule="auto"/>
              <w:rPr>
                <w:rFonts w:ascii="Arial Narrow" w:hAnsi="Arial Narrow"/>
              </w:rPr>
            </w:pPr>
          </w:p>
        </w:tc>
        <w:tc>
          <w:tcPr>
            <w:tcW w:w="2446" w:type="dxa"/>
          </w:tcPr>
          <w:p w:rsidR="00DE22DC" w:rsidRPr="00606A8D" w:rsidRDefault="00DE22DC" w:rsidP="00DE22DC">
            <w:pPr>
              <w:spacing w:before="120" w:after="100" w:afterAutospacing="1" w:line="240" w:lineRule="auto"/>
              <w:rPr>
                <w:rFonts w:ascii="Arial Narrow" w:hAnsi="Arial Narrow"/>
              </w:rPr>
            </w:pPr>
          </w:p>
        </w:tc>
      </w:tr>
      <w:tr w:rsidR="00DE22DC" w:rsidRPr="00606A8D" w:rsidTr="005C149E">
        <w:tc>
          <w:tcPr>
            <w:tcW w:w="2581" w:type="dxa"/>
          </w:tcPr>
          <w:p w:rsidR="00DE22DC" w:rsidRPr="00606A8D" w:rsidRDefault="00DE22DC" w:rsidP="00DE22DC">
            <w:pPr>
              <w:spacing w:before="120" w:after="100" w:afterAutospacing="1" w:line="240" w:lineRule="auto"/>
              <w:rPr>
                <w:rFonts w:ascii="Arial Narrow" w:hAnsi="Arial Narrow"/>
              </w:rPr>
            </w:pPr>
          </w:p>
        </w:tc>
        <w:tc>
          <w:tcPr>
            <w:tcW w:w="2697" w:type="dxa"/>
          </w:tcPr>
          <w:p w:rsidR="00DE22DC" w:rsidRPr="00606A8D" w:rsidRDefault="00DE22DC" w:rsidP="00DE22DC">
            <w:pPr>
              <w:spacing w:before="120" w:after="100" w:afterAutospacing="1" w:line="240" w:lineRule="auto"/>
              <w:rPr>
                <w:rFonts w:ascii="Arial Narrow" w:hAnsi="Arial Narrow"/>
              </w:rPr>
            </w:pPr>
          </w:p>
        </w:tc>
        <w:tc>
          <w:tcPr>
            <w:tcW w:w="3319" w:type="dxa"/>
          </w:tcPr>
          <w:p w:rsidR="00DE22DC" w:rsidRPr="00606A8D" w:rsidRDefault="00DE22DC" w:rsidP="00DE22DC">
            <w:pPr>
              <w:spacing w:before="120" w:after="100" w:afterAutospacing="1" w:line="240" w:lineRule="auto"/>
              <w:rPr>
                <w:rFonts w:ascii="Arial Narrow" w:hAnsi="Arial Narrow"/>
              </w:rPr>
            </w:pPr>
          </w:p>
        </w:tc>
        <w:tc>
          <w:tcPr>
            <w:tcW w:w="2817" w:type="dxa"/>
          </w:tcPr>
          <w:p w:rsidR="00DE22DC" w:rsidRPr="00606A8D" w:rsidRDefault="00DE22DC" w:rsidP="00DE22DC">
            <w:pPr>
              <w:spacing w:before="120" w:after="100" w:afterAutospacing="1" w:line="240" w:lineRule="auto"/>
              <w:rPr>
                <w:rFonts w:ascii="Arial Narrow" w:hAnsi="Arial Narrow"/>
              </w:rPr>
            </w:pPr>
          </w:p>
        </w:tc>
        <w:tc>
          <w:tcPr>
            <w:tcW w:w="2446" w:type="dxa"/>
          </w:tcPr>
          <w:p w:rsidR="00DE22DC" w:rsidRPr="00606A8D" w:rsidRDefault="00DE22DC" w:rsidP="00DE22DC">
            <w:pPr>
              <w:spacing w:before="120" w:after="100" w:afterAutospacing="1" w:line="240" w:lineRule="auto"/>
              <w:rPr>
                <w:rFonts w:ascii="Arial Narrow" w:hAnsi="Arial Narrow"/>
              </w:rPr>
            </w:pPr>
          </w:p>
        </w:tc>
      </w:tr>
      <w:tr w:rsidR="00DE22DC" w:rsidRPr="00606A8D" w:rsidTr="005C149E">
        <w:tc>
          <w:tcPr>
            <w:tcW w:w="2581" w:type="dxa"/>
          </w:tcPr>
          <w:p w:rsidR="00DE22DC" w:rsidRPr="00606A8D" w:rsidRDefault="00DE22DC" w:rsidP="00DE22DC">
            <w:pPr>
              <w:spacing w:before="120" w:after="100" w:afterAutospacing="1" w:line="240" w:lineRule="auto"/>
              <w:rPr>
                <w:rFonts w:ascii="Arial Narrow" w:hAnsi="Arial Narrow"/>
              </w:rPr>
            </w:pPr>
          </w:p>
        </w:tc>
        <w:tc>
          <w:tcPr>
            <w:tcW w:w="2697" w:type="dxa"/>
          </w:tcPr>
          <w:p w:rsidR="00DE22DC" w:rsidRPr="00606A8D" w:rsidRDefault="00DE22DC" w:rsidP="00DE22DC">
            <w:pPr>
              <w:spacing w:before="120" w:after="100" w:afterAutospacing="1" w:line="240" w:lineRule="auto"/>
              <w:rPr>
                <w:rFonts w:ascii="Arial Narrow" w:hAnsi="Arial Narrow"/>
              </w:rPr>
            </w:pPr>
          </w:p>
        </w:tc>
        <w:tc>
          <w:tcPr>
            <w:tcW w:w="3319" w:type="dxa"/>
          </w:tcPr>
          <w:p w:rsidR="00DE22DC" w:rsidRPr="00606A8D" w:rsidRDefault="00DE22DC" w:rsidP="00DE22DC">
            <w:pPr>
              <w:spacing w:before="120" w:after="100" w:afterAutospacing="1" w:line="240" w:lineRule="auto"/>
              <w:rPr>
                <w:rFonts w:ascii="Arial Narrow" w:hAnsi="Arial Narrow"/>
              </w:rPr>
            </w:pPr>
          </w:p>
        </w:tc>
        <w:tc>
          <w:tcPr>
            <w:tcW w:w="2817" w:type="dxa"/>
          </w:tcPr>
          <w:p w:rsidR="00DE22DC" w:rsidRPr="00606A8D" w:rsidRDefault="00DE22DC" w:rsidP="00DE22DC">
            <w:pPr>
              <w:spacing w:before="120" w:after="100" w:afterAutospacing="1" w:line="240" w:lineRule="auto"/>
              <w:rPr>
                <w:rFonts w:ascii="Arial Narrow" w:hAnsi="Arial Narrow"/>
              </w:rPr>
            </w:pPr>
          </w:p>
        </w:tc>
        <w:tc>
          <w:tcPr>
            <w:tcW w:w="2446" w:type="dxa"/>
          </w:tcPr>
          <w:p w:rsidR="00DE22DC" w:rsidRPr="00606A8D" w:rsidRDefault="00DE22DC" w:rsidP="00DE22DC">
            <w:pPr>
              <w:spacing w:before="120" w:after="100" w:afterAutospacing="1" w:line="240" w:lineRule="auto"/>
              <w:rPr>
                <w:rFonts w:ascii="Arial Narrow" w:hAnsi="Arial Narrow"/>
              </w:rPr>
            </w:pPr>
          </w:p>
        </w:tc>
      </w:tr>
      <w:tr w:rsidR="00DE22DC" w:rsidRPr="00606A8D" w:rsidTr="005C149E">
        <w:tc>
          <w:tcPr>
            <w:tcW w:w="2581" w:type="dxa"/>
          </w:tcPr>
          <w:p w:rsidR="00DE22DC" w:rsidRPr="00606A8D" w:rsidRDefault="00DE22DC" w:rsidP="00DE22DC">
            <w:pPr>
              <w:spacing w:before="120" w:after="100" w:afterAutospacing="1" w:line="240" w:lineRule="auto"/>
              <w:rPr>
                <w:rFonts w:ascii="Arial Narrow" w:hAnsi="Arial Narrow"/>
              </w:rPr>
            </w:pPr>
          </w:p>
        </w:tc>
        <w:tc>
          <w:tcPr>
            <w:tcW w:w="2697" w:type="dxa"/>
          </w:tcPr>
          <w:p w:rsidR="00DE22DC" w:rsidRPr="00606A8D" w:rsidRDefault="00DE22DC" w:rsidP="00DE22DC">
            <w:pPr>
              <w:spacing w:before="120" w:after="100" w:afterAutospacing="1" w:line="240" w:lineRule="auto"/>
              <w:rPr>
                <w:rFonts w:ascii="Arial Narrow" w:hAnsi="Arial Narrow"/>
              </w:rPr>
            </w:pPr>
          </w:p>
        </w:tc>
        <w:tc>
          <w:tcPr>
            <w:tcW w:w="3319" w:type="dxa"/>
          </w:tcPr>
          <w:p w:rsidR="00DE22DC" w:rsidRPr="00606A8D" w:rsidRDefault="00DE22DC" w:rsidP="00DE22DC">
            <w:pPr>
              <w:spacing w:before="120" w:after="100" w:afterAutospacing="1" w:line="240" w:lineRule="auto"/>
              <w:rPr>
                <w:rFonts w:ascii="Arial Narrow" w:hAnsi="Arial Narrow"/>
              </w:rPr>
            </w:pPr>
          </w:p>
        </w:tc>
        <w:tc>
          <w:tcPr>
            <w:tcW w:w="2817" w:type="dxa"/>
          </w:tcPr>
          <w:p w:rsidR="00DE22DC" w:rsidRPr="00606A8D" w:rsidRDefault="00DE22DC" w:rsidP="00DE22DC">
            <w:pPr>
              <w:spacing w:before="120" w:after="100" w:afterAutospacing="1" w:line="240" w:lineRule="auto"/>
              <w:rPr>
                <w:rFonts w:ascii="Arial Narrow" w:hAnsi="Arial Narrow"/>
              </w:rPr>
            </w:pPr>
          </w:p>
        </w:tc>
        <w:tc>
          <w:tcPr>
            <w:tcW w:w="2446" w:type="dxa"/>
          </w:tcPr>
          <w:p w:rsidR="00DE22DC" w:rsidRPr="00606A8D" w:rsidRDefault="00DE22DC" w:rsidP="00DE22DC">
            <w:pPr>
              <w:spacing w:before="120" w:after="100" w:afterAutospacing="1" w:line="240" w:lineRule="auto"/>
              <w:rPr>
                <w:rFonts w:ascii="Arial Narrow" w:hAnsi="Arial Narrow"/>
              </w:rPr>
            </w:pPr>
          </w:p>
        </w:tc>
      </w:tr>
      <w:tr w:rsidR="00DE22DC" w:rsidRPr="00606A8D" w:rsidTr="005C149E">
        <w:tc>
          <w:tcPr>
            <w:tcW w:w="2581" w:type="dxa"/>
          </w:tcPr>
          <w:p w:rsidR="00DE22DC" w:rsidRPr="00606A8D" w:rsidRDefault="00DE22DC" w:rsidP="00DE22DC">
            <w:pPr>
              <w:spacing w:before="120" w:after="100" w:afterAutospacing="1" w:line="240" w:lineRule="auto"/>
              <w:rPr>
                <w:rFonts w:ascii="Arial Narrow" w:hAnsi="Arial Narrow"/>
              </w:rPr>
            </w:pPr>
          </w:p>
        </w:tc>
        <w:tc>
          <w:tcPr>
            <w:tcW w:w="2697" w:type="dxa"/>
          </w:tcPr>
          <w:p w:rsidR="00DE22DC" w:rsidRPr="00606A8D" w:rsidRDefault="00DE22DC" w:rsidP="00DE22DC">
            <w:pPr>
              <w:spacing w:before="120" w:after="100" w:afterAutospacing="1" w:line="240" w:lineRule="auto"/>
              <w:rPr>
                <w:rFonts w:ascii="Arial Narrow" w:hAnsi="Arial Narrow"/>
              </w:rPr>
            </w:pPr>
          </w:p>
        </w:tc>
        <w:tc>
          <w:tcPr>
            <w:tcW w:w="3319" w:type="dxa"/>
          </w:tcPr>
          <w:p w:rsidR="00DE22DC" w:rsidRPr="00606A8D" w:rsidRDefault="00DE22DC" w:rsidP="00DE22DC">
            <w:pPr>
              <w:spacing w:before="120" w:after="100" w:afterAutospacing="1" w:line="240" w:lineRule="auto"/>
              <w:rPr>
                <w:rFonts w:ascii="Arial Narrow" w:hAnsi="Arial Narrow"/>
              </w:rPr>
            </w:pPr>
          </w:p>
        </w:tc>
        <w:tc>
          <w:tcPr>
            <w:tcW w:w="2817" w:type="dxa"/>
          </w:tcPr>
          <w:p w:rsidR="00DE22DC" w:rsidRPr="00606A8D" w:rsidRDefault="00DE22DC" w:rsidP="00DE22DC">
            <w:pPr>
              <w:spacing w:before="120" w:after="100" w:afterAutospacing="1" w:line="240" w:lineRule="auto"/>
              <w:rPr>
                <w:rFonts w:ascii="Arial Narrow" w:hAnsi="Arial Narrow"/>
              </w:rPr>
            </w:pPr>
          </w:p>
        </w:tc>
        <w:tc>
          <w:tcPr>
            <w:tcW w:w="2446" w:type="dxa"/>
          </w:tcPr>
          <w:p w:rsidR="00DE22DC" w:rsidRPr="00606A8D" w:rsidRDefault="00DE22DC" w:rsidP="00DE22DC">
            <w:pPr>
              <w:spacing w:before="120" w:after="100" w:afterAutospacing="1" w:line="240" w:lineRule="auto"/>
              <w:rPr>
                <w:rFonts w:ascii="Arial Narrow" w:hAnsi="Arial Narrow"/>
              </w:rPr>
            </w:pPr>
          </w:p>
        </w:tc>
      </w:tr>
      <w:tr w:rsidR="00DE22DC" w:rsidRPr="00606A8D" w:rsidTr="005C149E">
        <w:tc>
          <w:tcPr>
            <w:tcW w:w="2581" w:type="dxa"/>
          </w:tcPr>
          <w:p w:rsidR="00DE22DC" w:rsidRPr="00606A8D" w:rsidRDefault="00DE22DC" w:rsidP="00DE22DC">
            <w:pPr>
              <w:spacing w:before="120" w:after="100" w:afterAutospacing="1" w:line="240" w:lineRule="auto"/>
              <w:rPr>
                <w:rFonts w:ascii="Arial Narrow" w:hAnsi="Arial Narrow"/>
              </w:rPr>
            </w:pPr>
          </w:p>
        </w:tc>
        <w:tc>
          <w:tcPr>
            <w:tcW w:w="2697" w:type="dxa"/>
          </w:tcPr>
          <w:p w:rsidR="00DE22DC" w:rsidRPr="00606A8D" w:rsidRDefault="00DE22DC" w:rsidP="00DE22DC">
            <w:pPr>
              <w:spacing w:before="120" w:after="100" w:afterAutospacing="1" w:line="240" w:lineRule="auto"/>
              <w:rPr>
                <w:rFonts w:ascii="Arial Narrow" w:hAnsi="Arial Narrow"/>
              </w:rPr>
            </w:pPr>
          </w:p>
        </w:tc>
        <w:tc>
          <w:tcPr>
            <w:tcW w:w="3319" w:type="dxa"/>
          </w:tcPr>
          <w:p w:rsidR="00DE22DC" w:rsidRPr="00606A8D" w:rsidRDefault="00DE22DC" w:rsidP="00DE22DC">
            <w:pPr>
              <w:spacing w:before="120" w:after="100" w:afterAutospacing="1" w:line="240" w:lineRule="auto"/>
              <w:rPr>
                <w:rFonts w:ascii="Arial Narrow" w:hAnsi="Arial Narrow"/>
              </w:rPr>
            </w:pPr>
          </w:p>
        </w:tc>
        <w:tc>
          <w:tcPr>
            <w:tcW w:w="2817" w:type="dxa"/>
          </w:tcPr>
          <w:p w:rsidR="00DE22DC" w:rsidRPr="00606A8D" w:rsidRDefault="00DE22DC" w:rsidP="00DE22DC">
            <w:pPr>
              <w:spacing w:before="120" w:after="100" w:afterAutospacing="1" w:line="240" w:lineRule="auto"/>
              <w:rPr>
                <w:rFonts w:ascii="Arial Narrow" w:hAnsi="Arial Narrow"/>
              </w:rPr>
            </w:pPr>
          </w:p>
        </w:tc>
        <w:tc>
          <w:tcPr>
            <w:tcW w:w="2446" w:type="dxa"/>
          </w:tcPr>
          <w:p w:rsidR="00DE22DC" w:rsidRPr="00606A8D" w:rsidRDefault="00DE22DC" w:rsidP="00DE22DC">
            <w:pPr>
              <w:spacing w:before="120" w:after="100" w:afterAutospacing="1" w:line="240" w:lineRule="auto"/>
              <w:rPr>
                <w:rFonts w:ascii="Arial Narrow" w:hAnsi="Arial Narrow"/>
              </w:rPr>
            </w:pPr>
          </w:p>
        </w:tc>
      </w:tr>
      <w:tr w:rsidR="00DE22DC" w:rsidRPr="00606A8D" w:rsidTr="005C149E">
        <w:tc>
          <w:tcPr>
            <w:tcW w:w="2581" w:type="dxa"/>
          </w:tcPr>
          <w:p w:rsidR="00DE22DC" w:rsidRPr="00606A8D" w:rsidRDefault="00DE22DC" w:rsidP="00DE22DC">
            <w:pPr>
              <w:spacing w:before="120" w:after="100" w:afterAutospacing="1" w:line="240" w:lineRule="auto"/>
              <w:rPr>
                <w:rFonts w:ascii="Arial Narrow" w:hAnsi="Arial Narrow"/>
              </w:rPr>
            </w:pPr>
          </w:p>
        </w:tc>
        <w:tc>
          <w:tcPr>
            <w:tcW w:w="2697" w:type="dxa"/>
          </w:tcPr>
          <w:p w:rsidR="00DE22DC" w:rsidRPr="00606A8D" w:rsidRDefault="00DE22DC" w:rsidP="00DE22DC">
            <w:pPr>
              <w:spacing w:before="120" w:after="100" w:afterAutospacing="1" w:line="240" w:lineRule="auto"/>
              <w:rPr>
                <w:rFonts w:ascii="Arial Narrow" w:hAnsi="Arial Narrow"/>
              </w:rPr>
            </w:pPr>
          </w:p>
        </w:tc>
        <w:tc>
          <w:tcPr>
            <w:tcW w:w="3319" w:type="dxa"/>
          </w:tcPr>
          <w:p w:rsidR="00DE22DC" w:rsidRPr="00606A8D" w:rsidRDefault="00DE22DC" w:rsidP="00DE22DC">
            <w:pPr>
              <w:spacing w:before="120" w:after="100" w:afterAutospacing="1" w:line="240" w:lineRule="auto"/>
              <w:rPr>
                <w:rFonts w:ascii="Arial Narrow" w:hAnsi="Arial Narrow"/>
              </w:rPr>
            </w:pPr>
          </w:p>
        </w:tc>
        <w:tc>
          <w:tcPr>
            <w:tcW w:w="2817" w:type="dxa"/>
          </w:tcPr>
          <w:p w:rsidR="00DE22DC" w:rsidRPr="00606A8D" w:rsidRDefault="00DE22DC" w:rsidP="00DE22DC">
            <w:pPr>
              <w:spacing w:before="120" w:after="100" w:afterAutospacing="1" w:line="240" w:lineRule="auto"/>
              <w:rPr>
                <w:rFonts w:ascii="Arial Narrow" w:hAnsi="Arial Narrow"/>
              </w:rPr>
            </w:pPr>
          </w:p>
        </w:tc>
        <w:tc>
          <w:tcPr>
            <w:tcW w:w="2446" w:type="dxa"/>
          </w:tcPr>
          <w:p w:rsidR="00DE22DC" w:rsidRPr="00606A8D" w:rsidRDefault="00DE22DC" w:rsidP="00DE22DC">
            <w:pPr>
              <w:spacing w:before="120" w:after="100" w:afterAutospacing="1" w:line="240" w:lineRule="auto"/>
              <w:rPr>
                <w:rFonts w:ascii="Arial Narrow" w:hAnsi="Arial Narrow"/>
              </w:rPr>
            </w:pPr>
          </w:p>
        </w:tc>
      </w:tr>
      <w:tr w:rsidR="00DE22DC" w:rsidRPr="00606A8D" w:rsidTr="005C149E">
        <w:tc>
          <w:tcPr>
            <w:tcW w:w="2581" w:type="dxa"/>
          </w:tcPr>
          <w:p w:rsidR="00DE22DC" w:rsidRPr="00606A8D" w:rsidRDefault="00DE22DC" w:rsidP="00DE22DC">
            <w:pPr>
              <w:spacing w:before="120" w:after="100" w:afterAutospacing="1" w:line="240" w:lineRule="auto"/>
              <w:rPr>
                <w:rFonts w:ascii="Arial Narrow" w:hAnsi="Arial Narrow"/>
              </w:rPr>
            </w:pPr>
          </w:p>
        </w:tc>
        <w:tc>
          <w:tcPr>
            <w:tcW w:w="2697" w:type="dxa"/>
          </w:tcPr>
          <w:p w:rsidR="00DE22DC" w:rsidRPr="00606A8D" w:rsidRDefault="00DE22DC" w:rsidP="00DE22DC">
            <w:pPr>
              <w:spacing w:before="120" w:after="100" w:afterAutospacing="1" w:line="240" w:lineRule="auto"/>
              <w:rPr>
                <w:rFonts w:ascii="Arial Narrow" w:hAnsi="Arial Narrow"/>
              </w:rPr>
            </w:pPr>
          </w:p>
        </w:tc>
        <w:tc>
          <w:tcPr>
            <w:tcW w:w="3319" w:type="dxa"/>
          </w:tcPr>
          <w:p w:rsidR="00DE22DC" w:rsidRPr="00606A8D" w:rsidRDefault="00DE22DC" w:rsidP="00DE22DC">
            <w:pPr>
              <w:spacing w:before="120" w:after="100" w:afterAutospacing="1" w:line="240" w:lineRule="auto"/>
              <w:rPr>
                <w:rFonts w:ascii="Arial Narrow" w:hAnsi="Arial Narrow"/>
              </w:rPr>
            </w:pPr>
          </w:p>
        </w:tc>
        <w:tc>
          <w:tcPr>
            <w:tcW w:w="2817" w:type="dxa"/>
          </w:tcPr>
          <w:p w:rsidR="00DE22DC" w:rsidRPr="00606A8D" w:rsidRDefault="00DE22DC" w:rsidP="00DE22DC">
            <w:pPr>
              <w:spacing w:before="120" w:after="100" w:afterAutospacing="1" w:line="240" w:lineRule="auto"/>
              <w:rPr>
                <w:rFonts w:ascii="Arial Narrow" w:hAnsi="Arial Narrow"/>
              </w:rPr>
            </w:pPr>
          </w:p>
        </w:tc>
        <w:tc>
          <w:tcPr>
            <w:tcW w:w="2446" w:type="dxa"/>
          </w:tcPr>
          <w:p w:rsidR="00DE22DC" w:rsidRPr="00606A8D" w:rsidRDefault="00DE22DC" w:rsidP="00DE22DC">
            <w:pPr>
              <w:spacing w:before="120" w:after="100" w:afterAutospacing="1" w:line="240" w:lineRule="auto"/>
              <w:rPr>
                <w:rFonts w:ascii="Arial Narrow" w:hAnsi="Arial Narrow"/>
              </w:rPr>
            </w:pPr>
          </w:p>
        </w:tc>
      </w:tr>
      <w:tr w:rsidR="00DE22DC" w:rsidRPr="00606A8D" w:rsidTr="005C149E">
        <w:tc>
          <w:tcPr>
            <w:tcW w:w="2581" w:type="dxa"/>
          </w:tcPr>
          <w:p w:rsidR="00DE22DC" w:rsidRPr="00606A8D" w:rsidRDefault="00DE22DC" w:rsidP="00DE22DC">
            <w:pPr>
              <w:spacing w:before="120" w:after="100" w:afterAutospacing="1" w:line="240" w:lineRule="auto"/>
              <w:rPr>
                <w:rFonts w:ascii="Arial Narrow" w:hAnsi="Arial Narrow"/>
              </w:rPr>
            </w:pPr>
          </w:p>
        </w:tc>
        <w:tc>
          <w:tcPr>
            <w:tcW w:w="2697" w:type="dxa"/>
          </w:tcPr>
          <w:p w:rsidR="00DE22DC" w:rsidRPr="00606A8D" w:rsidRDefault="00DE22DC" w:rsidP="00DE22DC">
            <w:pPr>
              <w:spacing w:before="120" w:after="100" w:afterAutospacing="1" w:line="240" w:lineRule="auto"/>
              <w:rPr>
                <w:rFonts w:ascii="Arial Narrow" w:hAnsi="Arial Narrow"/>
              </w:rPr>
            </w:pPr>
          </w:p>
        </w:tc>
        <w:tc>
          <w:tcPr>
            <w:tcW w:w="3319" w:type="dxa"/>
          </w:tcPr>
          <w:p w:rsidR="00DE22DC" w:rsidRPr="00606A8D" w:rsidRDefault="00DE22DC" w:rsidP="00DE22DC">
            <w:pPr>
              <w:spacing w:before="120" w:after="100" w:afterAutospacing="1" w:line="240" w:lineRule="auto"/>
              <w:rPr>
                <w:rFonts w:ascii="Arial Narrow" w:hAnsi="Arial Narrow"/>
              </w:rPr>
            </w:pPr>
          </w:p>
        </w:tc>
        <w:tc>
          <w:tcPr>
            <w:tcW w:w="2817" w:type="dxa"/>
          </w:tcPr>
          <w:p w:rsidR="00DE22DC" w:rsidRPr="00606A8D" w:rsidRDefault="00DE22DC" w:rsidP="00DE22DC">
            <w:pPr>
              <w:spacing w:before="120" w:after="100" w:afterAutospacing="1" w:line="240" w:lineRule="auto"/>
              <w:rPr>
                <w:rFonts w:ascii="Arial Narrow" w:hAnsi="Arial Narrow"/>
              </w:rPr>
            </w:pPr>
          </w:p>
        </w:tc>
        <w:tc>
          <w:tcPr>
            <w:tcW w:w="2446" w:type="dxa"/>
          </w:tcPr>
          <w:p w:rsidR="00DE22DC" w:rsidRPr="00606A8D" w:rsidRDefault="00DE22DC" w:rsidP="00DE22DC">
            <w:pPr>
              <w:spacing w:before="120" w:after="100" w:afterAutospacing="1" w:line="240" w:lineRule="auto"/>
              <w:rPr>
                <w:rFonts w:ascii="Arial Narrow" w:hAnsi="Arial Narrow"/>
              </w:rPr>
            </w:pPr>
          </w:p>
        </w:tc>
      </w:tr>
      <w:bookmarkEnd w:id="56"/>
    </w:tbl>
    <w:p w:rsidR="00BF6C3B" w:rsidRDefault="00BF6C3B" w:rsidP="00BF6C3B">
      <w:pPr>
        <w:pStyle w:val="2P"/>
        <w:numPr>
          <w:ilvl w:val="0"/>
          <w:numId w:val="0"/>
        </w:numPr>
        <w:spacing w:after="100" w:afterAutospacing="1"/>
        <w:rPr>
          <w:rFonts w:ascii="Arial" w:hAnsi="Arial" w:cs="Arial"/>
          <w:sz w:val="22"/>
          <w:szCs w:val="22"/>
        </w:rPr>
        <w:sectPr w:rsidR="00BF6C3B" w:rsidSect="00DE22DC">
          <w:footerReference w:type="default" r:id="rId48"/>
          <w:pgSz w:w="15840" w:h="12240" w:orient="landscape"/>
          <w:pgMar w:top="1440" w:right="1440" w:bottom="1440" w:left="1440" w:header="720" w:footer="720" w:gutter="0"/>
          <w:pgNumType w:start="1" w:chapStyle="1"/>
          <w:cols w:space="720"/>
          <w:docGrid w:linePitch="360"/>
        </w:sectPr>
      </w:pPr>
    </w:p>
    <w:tbl>
      <w:tblPr>
        <w:tblW w:w="138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2"/>
        <w:gridCol w:w="1635"/>
        <w:gridCol w:w="1821"/>
        <w:gridCol w:w="1971"/>
        <w:gridCol w:w="6811"/>
      </w:tblGrid>
      <w:tr w:rsidR="00BF6C3B" w:rsidRPr="002926F5" w:rsidTr="005C149E">
        <w:tc>
          <w:tcPr>
            <w:tcW w:w="13649" w:type="dxa"/>
            <w:gridSpan w:val="5"/>
            <w:shd w:val="clear" w:color="auto" w:fill="1F497D"/>
          </w:tcPr>
          <w:p w:rsidR="00BF6C3B" w:rsidRPr="002926F5" w:rsidRDefault="00BF6C3B" w:rsidP="00BF6C3B">
            <w:pPr>
              <w:spacing w:before="120" w:after="0" w:line="240" w:lineRule="auto"/>
              <w:rPr>
                <w:rFonts w:ascii="Arial Narrow" w:hAnsi="Arial Narrow"/>
                <w:b/>
                <w:color w:val="FFFFFF"/>
              </w:rPr>
            </w:pPr>
            <w:bookmarkStart w:id="57" w:name="Worksheet_1a"/>
            <w:r w:rsidRPr="002926F5">
              <w:rPr>
                <w:rFonts w:ascii="Arial Narrow" w:hAnsi="Arial Narrow"/>
                <w:b/>
                <w:color w:val="FFFFFF"/>
              </w:rPr>
              <w:lastRenderedPageBreak/>
              <w:t>WORKSHEET 1a: SUPPLEMENT TO WORKSHEET 1 - ESSENTIAL FUNCTIONS PROCESS DETAILS</w:t>
            </w:r>
          </w:p>
        </w:tc>
      </w:tr>
      <w:tr w:rsidR="00BF6C3B" w:rsidRPr="00606A8D" w:rsidTr="005C149E">
        <w:tc>
          <w:tcPr>
            <w:tcW w:w="13649" w:type="dxa"/>
            <w:gridSpan w:val="5"/>
            <w:tcBorders>
              <w:bottom w:val="single" w:sz="4" w:space="0" w:color="auto"/>
            </w:tcBorders>
          </w:tcPr>
          <w:p w:rsidR="00BF6C3B" w:rsidRPr="00606A8D" w:rsidRDefault="008A58F5" w:rsidP="00BF6C3B">
            <w:pPr>
              <w:numPr>
                <w:ilvl w:val="0"/>
                <w:numId w:val="34"/>
              </w:numPr>
              <w:spacing w:before="120" w:after="0" w:line="240" w:lineRule="auto"/>
              <w:rPr>
                <w:rFonts w:ascii="Arial Narrow" w:hAnsi="Arial Narrow"/>
                <w:b/>
              </w:rPr>
            </w:pPr>
            <w:r>
              <w:rPr>
                <w:rFonts w:ascii="Arial Narrow" w:hAnsi="Arial Narrow"/>
                <w:b/>
              </w:rPr>
              <w:t xml:space="preserve"> </w:t>
            </w:r>
          </w:p>
        </w:tc>
      </w:tr>
      <w:tr w:rsidR="00BF6C3B" w:rsidRPr="001A58F6" w:rsidTr="005C149E">
        <w:tc>
          <w:tcPr>
            <w:tcW w:w="1598" w:type="dxa"/>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Column 1</w:t>
            </w:r>
          </w:p>
        </w:tc>
        <w:tc>
          <w:tcPr>
            <w:tcW w:w="1610" w:type="dxa"/>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Column 2</w:t>
            </w:r>
          </w:p>
        </w:tc>
        <w:tc>
          <w:tcPr>
            <w:tcW w:w="1793" w:type="dxa"/>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Column 3</w:t>
            </w:r>
          </w:p>
        </w:tc>
        <w:tc>
          <w:tcPr>
            <w:tcW w:w="1941" w:type="dxa"/>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Column 4</w:t>
            </w:r>
          </w:p>
        </w:tc>
        <w:tc>
          <w:tcPr>
            <w:tcW w:w="6707" w:type="dxa"/>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Column 5</w:t>
            </w:r>
          </w:p>
        </w:tc>
      </w:tr>
      <w:tr w:rsidR="00BF6C3B" w:rsidRPr="001A58F6" w:rsidTr="005C149E">
        <w:trPr>
          <w:trHeight w:val="908"/>
        </w:trPr>
        <w:tc>
          <w:tcPr>
            <w:tcW w:w="1598" w:type="dxa"/>
            <w:shd w:val="clear" w:color="auto" w:fill="1F497D"/>
          </w:tcPr>
          <w:p w:rsidR="00BF6C3B" w:rsidRPr="001A58F6" w:rsidRDefault="00BF6C3B" w:rsidP="00BF6C3B">
            <w:pPr>
              <w:spacing w:before="120" w:after="0" w:line="240" w:lineRule="auto"/>
              <w:rPr>
                <w:rFonts w:ascii="Arial Narrow" w:hAnsi="Arial Narrow"/>
                <w:color w:val="FFFFFF"/>
              </w:rPr>
            </w:pPr>
            <w:r w:rsidRPr="001A58F6">
              <w:rPr>
                <w:rFonts w:ascii="Arial Narrow" w:hAnsi="Arial Narrow"/>
                <w:b/>
                <w:bCs/>
                <w:color w:val="FFFFFF"/>
              </w:rPr>
              <w:t>Stage</w:t>
            </w:r>
          </w:p>
        </w:tc>
        <w:tc>
          <w:tcPr>
            <w:tcW w:w="1610" w:type="dxa"/>
            <w:shd w:val="clear" w:color="auto" w:fill="1F497D"/>
          </w:tcPr>
          <w:p w:rsidR="00BF6C3B" w:rsidRPr="001A58F6" w:rsidRDefault="00BF6C3B" w:rsidP="00BF6C3B">
            <w:pPr>
              <w:spacing w:before="120" w:after="0" w:line="240" w:lineRule="auto"/>
              <w:rPr>
                <w:rFonts w:ascii="Arial Narrow" w:hAnsi="Arial Narrow"/>
                <w:color w:val="FFFFFF"/>
              </w:rPr>
            </w:pPr>
            <w:r w:rsidRPr="001A58F6">
              <w:rPr>
                <w:rFonts w:ascii="Arial Narrow" w:hAnsi="Arial Narrow"/>
                <w:b/>
                <w:bCs/>
                <w:color w:val="FFFFFF"/>
              </w:rPr>
              <w:t>Brief Name</w:t>
            </w:r>
          </w:p>
        </w:tc>
        <w:tc>
          <w:tcPr>
            <w:tcW w:w="1793" w:type="dxa"/>
            <w:shd w:val="clear" w:color="auto" w:fill="1F497D"/>
          </w:tcPr>
          <w:p w:rsidR="00BF6C3B" w:rsidRPr="001A58F6" w:rsidRDefault="00BF6C3B" w:rsidP="00BF6C3B">
            <w:pPr>
              <w:spacing w:before="120" w:after="0" w:line="240" w:lineRule="auto"/>
              <w:rPr>
                <w:rFonts w:ascii="Arial Narrow" w:hAnsi="Arial Narrow"/>
                <w:color w:val="FFFFFF"/>
              </w:rPr>
            </w:pPr>
            <w:r w:rsidRPr="001A58F6">
              <w:rPr>
                <w:rFonts w:ascii="Arial Narrow" w:hAnsi="Arial Narrow"/>
                <w:b/>
                <w:bCs/>
                <w:color w:val="FFFFFF"/>
              </w:rPr>
              <w:t>Process Description Notes</w:t>
            </w:r>
          </w:p>
        </w:tc>
        <w:tc>
          <w:tcPr>
            <w:tcW w:w="1941" w:type="dxa"/>
            <w:shd w:val="clear" w:color="auto" w:fill="1F497D"/>
          </w:tcPr>
          <w:p w:rsidR="00BF6C3B" w:rsidRPr="001A58F6" w:rsidRDefault="00BF6C3B" w:rsidP="00BF6C3B">
            <w:pPr>
              <w:spacing w:before="120" w:after="0" w:line="240" w:lineRule="auto"/>
              <w:rPr>
                <w:rFonts w:ascii="Arial Narrow" w:hAnsi="Arial Narrow"/>
                <w:color w:val="FFFFFF"/>
              </w:rPr>
            </w:pPr>
            <w:r w:rsidRPr="001A58F6">
              <w:rPr>
                <w:rFonts w:ascii="Arial Narrow" w:hAnsi="Arial Narrow"/>
                <w:b/>
                <w:bCs/>
                <w:color w:val="FFFFFF"/>
              </w:rPr>
              <w:t>Key Policy, Procedure or Performance Issues</w:t>
            </w:r>
          </w:p>
        </w:tc>
        <w:tc>
          <w:tcPr>
            <w:tcW w:w="6707" w:type="dxa"/>
            <w:shd w:val="clear" w:color="auto" w:fill="1F497D"/>
          </w:tcPr>
          <w:p w:rsidR="00BF6C3B" w:rsidRPr="001A58F6" w:rsidRDefault="00BF6C3B" w:rsidP="00BF6C3B">
            <w:pPr>
              <w:spacing w:before="120" w:after="0" w:line="240" w:lineRule="auto"/>
              <w:rPr>
                <w:rFonts w:ascii="Arial Narrow" w:hAnsi="Arial Narrow"/>
                <w:color w:val="FFFFFF"/>
              </w:rPr>
            </w:pPr>
            <w:r w:rsidRPr="001A58F6">
              <w:rPr>
                <w:rFonts w:ascii="Arial Narrow" w:hAnsi="Arial Narrow"/>
                <w:b/>
                <w:bCs/>
                <w:color w:val="FFFFFF"/>
              </w:rPr>
              <w:t>Continuity Process Variation Notes</w:t>
            </w:r>
          </w:p>
        </w:tc>
      </w:tr>
      <w:tr w:rsidR="00BF6C3B" w:rsidRPr="00606A8D" w:rsidTr="005C149E">
        <w:tc>
          <w:tcPr>
            <w:tcW w:w="1598" w:type="dxa"/>
          </w:tcPr>
          <w:p w:rsidR="00BF6C3B" w:rsidRPr="00606A8D" w:rsidRDefault="00BF6C3B" w:rsidP="00BF6C3B">
            <w:pPr>
              <w:spacing w:before="120" w:after="0" w:line="240" w:lineRule="auto"/>
              <w:rPr>
                <w:rFonts w:ascii="Arial Narrow" w:hAnsi="Arial Narrow"/>
              </w:rPr>
            </w:pPr>
          </w:p>
        </w:tc>
        <w:tc>
          <w:tcPr>
            <w:tcW w:w="1610" w:type="dxa"/>
          </w:tcPr>
          <w:p w:rsidR="00BF6C3B" w:rsidRPr="00606A8D" w:rsidRDefault="00BF6C3B" w:rsidP="00BF6C3B">
            <w:pPr>
              <w:spacing w:before="120" w:after="0" w:line="240" w:lineRule="auto"/>
              <w:rPr>
                <w:rFonts w:ascii="Arial Narrow" w:hAnsi="Arial Narrow"/>
              </w:rPr>
            </w:pPr>
          </w:p>
        </w:tc>
        <w:tc>
          <w:tcPr>
            <w:tcW w:w="1793" w:type="dxa"/>
          </w:tcPr>
          <w:p w:rsidR="00BF6C3B" w:rsidRPr="00606A8D" w:rsidRDefault="00BF6C3B" w:rsidP="00BF6C3B">
            <w:pPr>
              <w:spacing w:before="120" w:after="0" w:line="240" w:lineRule="auto"/>
              <w:rPr>
                <w:rFonts w:ascii="Arial Narrow" w:hAnsi="Arial Narrow"/>
              </w:rPr>
            </w:pPr>
          </w:p>
        </w:tc>
        <w:tc>
          <w:tcPr>
            <w:tcW w:w="1941" w:type="dxa"/>
          </w:tcPr>
          <w:p w:rsidR="00BF6C3B" w:rsidRPr="00606A8D" w:rsidRDefault="00BF6C3B" w:rsidP="00BF6C3B">
            <w:pPr>
              <w:spacing w:before="120" w:after="0" w:line="240" w:lineRule="auto"/>
              <w:rPr>
                <w:rFonts w:ascii="Arial Narrow" w:hAnsi="Arial Narrow"/>
              </w:rPr>
            </w:pPr>
          </w:p>
        </w:tc>
        <w:tc>
          <w:tcPr>
            <w:tcW w:w="6707" w:type="dxa"/>
          </w:tcPr>
          <w:p w:rsidR="00BF6C3B" w:rsidRPr="00606A8D" w:rsidRDefault="00BF6C3B" w:rsidP="00BF6C3B">
            <w:pPr>
              <w:spacing w:before="120" w:after="0" w:line="240" w:lineRule="auto"/>
              <w:rPr>
                <w:rFonts w:ascii="Arial Narrow" w:hAnsi="Arial Narrow"/>
              </w:rPr>
            </w:pPr>
          </w:p>
        </w:tc>
      </w:tr>
      <w:tr w:rsidR="00BF6C3B" w:rsidRPr="00606A8D" w:rsidTr="005C149E">
        <w:tc>
          <w:tcPr>
            <w:tcW w:w="1598" w:type="dxa"/>
          </w:tcPr>
          <w:p w:rsidR="00BF6C3B" w:rsidRPr="00606A8D" w:rsidRDefault="00BF6C3B" w:rsidP="00BF6C3B">
            <w:pPr>
              <w:spacing w:before="120" w:after="0" w:line="240" w:lineRule="auto"/>
              <w:rPr>
                <w:rFonts w:ascii="Arial Narrow" w:hAnsi="Arial Narrow"/>
              </w:rPr>
            </w:pPr>
          </w:p>
        </w:tc>
        <w:tc>
          <w:tcPr>
            <w:tcW w:w="1610" w:type="dxa"/>
          </w:tcPr>
          <w:p w:rsidR="00BF6C3B" w:rsidRPr="00606A8D" w:rsidRDefault="00BF6C3B" w:rsidP="00BF6C3B">
            <w:pPr>
              <w:spacing w:before="120" w:after="0" w:line="240" w:lineRule="auto"/>
              <w:rPr>
                <w:rFonts w:ascii="Arial Narrow" w:hAnsi="Arial Narrow"/>
              </w:rPr>
            </w:pPr>
          </w:p>
        </w:tc>
        <w:tc>
          <w:tcPr>
            <w:tcW w:w="1793" w:type="dxa"/>
          </w:tcPr>
          <w:p w:rsidR="00BF6C3B" w:rsidRPr="00606A8D" w:rsidRDefault="00BF6C3B" w:rsidP="00BF6C3B">
            <w:pPr>
              <w:spacing w:before="120" w:after="0" w:line="240" w:lineRule="auto"/>
              <w:rPr>
                <w:rFonts w:ascii="Arial Narrow" w:hAnsi="Arial Narrow"/>
              </w:rPr>
            </w:pPr>
          </w:p>
        </w:tc>
        <w:tc>
          <w:tcPr>
            <w:tcW w:w="1941" w:type="dxa"/>
          </w:tcPr>
          <w:p w:rsidR="00BF6C3B" w:rsidRPr="00606A8D" w:rsidRDefault="00BF6C3B" w:rsidP="00BF6C3B">
            <w:pPr>
              <w:spacing w:before="120" w:after="0" w:line="240" w:lineRule="auto"/>
              <w:rPr>
                <w:rFonts w:ascii="Arial Narrow" w:hAnsi="Arial Narrow"/>
              </w:rPr>
            </w:pPr>
          </w:p>
        </w:tc>
        <w:tc>
          <w:tcPr>
            <w:tcW w:w="6707" w:type="dxa"/>
          </w:tcPr>
          <w:p w:rsidR="00BF6C3B" w:rsidRPr="00606A8D" w:rsidRDefault="00BF6C3B" w:rsidP="00BF6C3B">
            <w:pPr>
              <w:spacing w:before="120" w:after="0" w:line="240" w:lineRule="auto"/>
              <w:rPr>
                <w:rFonts w:ascii="Arial Narrow" w:hAnsi="Arial Narrow"/>
              </w:rPr>
            </w:pPr>
          </w:p>
        </w:tc>
      </w:tr>
      <w:tr w:rsidR="00BF6C3B" w:rsidRPr="00606A8D" w:rsidTr="005C149E">
        <w:tc>
          <w:tcPr>
            <w:tcW w:w="1598" w:type="dxa"/>
          </w:tcPr>
          <w:p w:rsidR="00BF6C3B" w:rsidRPr="00606A8D" w:rsidRDefault="00BF6C3B" w:rsidP="00BF6C3B">
            <w:pPr>
              <w:spacing w:before="120" w:after="0" w:line="240" w:lineRule="auto"/>
              <w:rPr>
                <w:rFonts w:ascii="Arial Narrow" w:hAnsi="Arial Narrow"/>
              </w:rPr>
            </w:pPr>
          </w:p>
        </w:tc>
        <w:tc>
          <w:tcPr>
            <w:tcW w:w="1610" w:type="dxa"/>
          </w:tcPr>
          <w:p w:rsidR="00BF6C3B" w:rsidRPr="00606A8D" w:rsidRDefault="00BF6C3B" w:rsidP="00BF6C3B">
            <w:pPr>
              <w:spacing w:before="120" w:after="0" w:line="240" w:lineRule="auto"/>
              <w:rPr>
                <w:rFonts w:ascii="Arial Narrow" w:hAnsi="Arial Narrow"/>
              </w:rPr>
            </w:pPr>
          </w:p>
        </w:tc>
        <w:tc>
          <w:tcPr>
            <w:tcW w:w="1793" w:type="dxa"/>
          </w:tcPr>
          <w:p w:rsidR="00BF6C3B" w:rsidRPr="00606A8D" w:rsidRDefault="00BF6C3B" w:rsidP="00BF6C3B">
            <w:pPr>
              <w:spacing w:before="120" w:after="0" w:line="240" w:lineRule="auto"/>
              <w:rPr>
                <w:rFonts w:ascii="Arial Narrow" w:hAnsi="Arial Narrow"/>
              </w:rPr>
            </w:pPr>
          </w:p>
        </w:tc>
        <w:tc>
          <w:tcPr>
            <w:tcW w:w="1941" w:type="dxa"/>
          </w:tcPr>
          <w:p w:rsidR="00BF6C3B" w:rsidRPr="00606A8D" w:rsidRDefault="00BF6C3B" w:rsidP="00BF6C3B">
            <w:pPr>
              <w:spacing w:before="120" w:after="0" w:line="240" w:lineRule="auto"/>
              <w:rPr>
                <w:rFonts w:ascii="Arial Narrow" w:hAnsi="Arial Narrow"/>
              </w:rPr>
            </w:pPr>
          </w:p>
        </w:tc>
        <w:tc>
          <w:tcPr>
            <w:tcW w:w="6707" w:type="dxa"/>
          </w:tcPr>
          <w:p w:rsidR="00BF6C3B" w:rsidRPr="00606A8D" w:rsidRDefault="00BF6C3B" w:rsidP="00BF6C3B">
            <w:pPr>
              <w:spacing w:before="120" w:after="0" w:line="240" w:lineRule="auto"/>
              <w:rPr>
                <w:rFonts w:ascii="Arial Narrow" w:hAnsi="Arial Narrow"/>
              </w:rPr>
            </w:pPr>
          </w:p>
        </w:tc>
      </w:tr>
      <w:tr w:rsidR="00BF6C3B" w:rsidRPr="00606A8D" w:rsidTr="005C149E">
        <w:tc>
          <w:tcPr>
            <w:tcW w:w="1598" w:type="dxa"/>
          </w:tcPr>
          <w:p w:rsidR="00BF6C3B" w:rsidRPr="00606A8D" w:rsidRDefault="00BF6C3B" w:rsidP="00BF6C3B">
            <w:pPr>
              <w:spacing w:before="120" w:after="0" w:line="240" w:lineRule="auto"/>
              <w:rPr>
                <w:rFonts w:ascii="Arial Narrow" w:hAnsi="Arial Narrow"/>
              </w:rPr>
            </w:pPr>
          </w:p>
        </w:tc>
        <w:tc>
          <w:tcPr>
            <w:tcW w:w="1610" w:type="dxa"/>
          </w:tcPr>
          <w:p w:rsidR="00BF6C3B" w:rsidRPr="00606A8D" w:rsidRDefault="00BF6C3B" w:rsidP="00BF6C3B">
            <w:pPr>
              <w:spacing w:before="120" w:after="0" w:line="240" w:lineRule="auto"/>
              <w:rPr>
                <w:rFonts w:ascii="Arial Narrow" w:hAnsi="Arial Narrow"/>
              </w:rPr>
            </w:pPr>
          </w:p>
        </w:tc>
        <w:tc>
          <w:tcPr>
            <w:tcW w:w="1793" w:type="dxa"/>
          </w:tcPr>
          <w:p w:rsidR="00BF6C3B" w:rsidRPr="00606A8D" w:rsidRDefault="00BF6C3B" w:rsidP="00BF6C3B">
            <w:pPr>
              <w:spacing w:before="120" w:after="0" w:line="240" w:lineRule="auto"/>
              <w:rPr>
                <w:rFonts w:ascii="Arial Narrow" w:hAnsi="Arial Narrow"/>
              </w:rPr>
            </w:pPr>
          </w:p>
        </w:tc>
        <w:tc>
          <w:tcPr>
            <w:tcW w:w="1941" w:type="dxa"/>
          </w:tcPr>
          <w:p w:rsidR="00BF6C3B" w:rsidRPr="00606A8D" w:rsidRDefault="00BF6C3B" w:rsidP="00BF6C3B">
            <w:pPr>
              <w:spacing w:before="120" w:after="0" w:line="240" w:lineRule="auto"/>
              <w:rPr>
                <w:rFonts w:ascii="Arial Narrow" w:hAnsi="Arial Narrow"/>
              </w:rPr>
            </w:pPr>
          </w:p>
        </w:tc>
        <w:tc>
          <w:tcPr>
            <w:tcW w:w="6707" w:type="dxa"/>
          </w:tcPr>
          <w:p w:rsidR="00BF6C3B" w:rsidRPr="00606A8D" w:rsidRDefault="00BF6C3B" w:rsidP="00BF6C3B">
            <w:pPr>
              <w:spacing w:before="120" w:after="0" w:line="240" w:lineRule="auto"/>
              <w:rPr>
                <w:rFonts w:ascii="Arial Narrow" w:hAnsi="Arial Narrow"/>
              </w:rPr>
            </w:pPr>
          </w:p>
        </w:tc>
      </w:tr>
      <w:tr w:rsidR="00BF6C3B" w:rsidRPr="00606A8D" w:rsidTr="005C149E">
        <w:tc>
          <w:tcPr>
            <w:tcW w:w="1598" w:type="dxa"/>
          </w:tcPr>
          <w:p w:rsidR="00BF6C3B" w:rsidRPr="00606A8D" w:rsidRDefault="00BF6C3B" w:rsidP="00BF6C3B">
            <w:pPr>
              <w:spacing w:before="120" w:after="0" w:line="240" w:lineRule="auto"/>
              <w:rPr>
                <w:rFonts w:ascii="Arial Narrow" w:hAnsi="Arial Narrow"/>
              </w:rPr>
            </w:pPr>
          </w:p>
        </w:tc>
        <w:tc>
          <w:tcPr>
            <w:tcW w:w="1610" w:type="dxa"/>
          </w:tcPr>
          <w:p w:rsidR="00BF6C3B" w:rsidRPr="00606A8D" w:rsidRDefault="00BF6C3B" w:rsidP="00BF6C3B">
            <w:pPr>
              <w:spacing w:before="120" w:after="0" w:line="240" w:lineRule="auto"/>
              <w:rPr>
                <w:rFonts w:ascii="Arial Narrow" w:hAnsi="Arial Narrow"/>
              </w:rPr>
            </w:pPr>
          </w:p>
        </w:tc>
        <w:tc>
          <w:tcPr>
            <w:tcW w:w="1793" w:type="dxa"/>
          </w:tcPr>
          <w:p w:rsidR="00BF6C3B" w:rsidRPr="00606A8D" w:rsidRDefault="00BF6C3B" w:rsidP="00BF6C3B">
            <w:pPr>
              <w:spacing w:before="120" w:after="0" w:line="240" w:lineRule="auto"/>
              <w:rPr>
                <w:rFonts w:ascii="Arial Narrow" w:hAnsi="Arial Narrow"/>
              </w:rPr>
            </w:pPr>
          </w:p>
        </w:tc>
        <w:tc>
          <w:tcPr>
            <w:tcW w:w="1941" w:type="dxa"/>
          </w:tcPr>
          <w:p w:rsidR="00BF6C3B" w:rsidRPr="00606A8D" w:rsidRDefault="00BF6C3B" w:rsidP="00BF6C3B">
            <w:pPr>
              <w:spacing w:before="120" w:after="0" w:line="240" w:lineRule="auto"/>
              <w:rPr>
                <w:rFonts w:ascii="Arial Narrow" w:hAnsi="Arial Narrow"/>
              </w:rPr>
            </w:pPr>
          </w:p>
        </w:tc>
        <w:tc>
          <w:tcPr>
            <w:tcW w:w="6707" w:type="dxa"/>
          </w:tcPr>
          <w:p w:rsidR="00BF6C3B" w:rsidRPr="00606A8D" w:rsidRDefault="00BF6C3B" w:rsidP="00BF6C3B">
            <w:pPr>
              <w:spacing w:before="120" w:after="0" w:line="240" w:lineRule="auto"/>
              <w:rPr>
                <w:rFonts w:ascii="Arial Narrow" w:hAnsi="Arial Narrow"/>
              </w:rPr>
            </w:pPr>
          </w:p>
        </w:tc>
      </w:tr>
      <w:tr w:rsidR="00BF6C3B" w:rsidRPr="00606A8D" w:rsidTr="005C149E">
        <w:tc>
          <w:tcPr>
            <w:tcW w:w="1598" w:type="dxa"/>
          </w:tcPr>
          <w:p w:rsidR="00BF6C3B" w:rsidRPr="00606A8D" w:rsidRDefault="00BF6C3B" w:rsidP="00BF6C3B">
            <w:pPr>
              <w:spacing w:before="120" w:after="0" w:line="240" w:lineRule="auto"/>
              <w:rPr>
                <w:rFonts w:ascii="Arial Narrow" w:hAnsi="Arial Narrow"/>
              </w:rPr>
            </w:pPr>
          </w:p>
        </w:tc>
        <w:tc>
          <w:tcPr>
            <w:tcW w:w="1610" w:type="dxa"/>
          </w:tcPr>
          <w:p w:rsidR="00BF6C3B" w:rsidRPr="00606A8D" w:rsidRDefault="00BF6C3B" w:rsidP="00BF6C3B">
            <w:pPr>
              <w:spacing w:before="120" w:after="0" w:line="240" w:lineRule="auto"/>
              <w:rPr>
                <w:rFonts w:ascii="Arial Narrow" w:hAnsi="Arial Narrow"/>
              </w:rPr>
            </w:pPr>
          </w:p>
        </w:tc>
        <w:tc>
          <w:tcPr>
            <w:tcW w:w="1793" w:type="dxa"/>
          </w:tcPr>
          <w:p w:rsidR="00BF6C3B" w:rsidRPr="00606A8D" w:rsidRDefault="00BF6C3B" w:rsidP="00BF6C3B">
            <w:pPr>
              <w:spacing w:before="120" w:after="0" w:line="240" w:lineRule="auto"/>
              <w:rPr>
                <w:rFonts w:ascii="Arial Narrow" w:hAnsi="Arial Narrow"/>
              </w:rPr>
            </w:pPr>
          </w:p>
        </w:tc>
        <w:tc>
          <w:tcPr>
            <w:tcW w:w="1941" w:type="dxa"/>
          </w:tcPr>
          <w:p w:rsidR="00BF6C3B" w:rsidRPr="00606A8D" w:rsidRDefault="00BF6C3B" w:rsidP="00BF6C3B">
            <w:pPr>
              <w:spacing w:before="120" w:after="0" w:line="240" w:lineRule="auto"/>
              <w:rPr>
                <w:rFonts w:ascii="Arial Narrow" w:hAnsi="Arial Narrow"/>
              </w:rPr>
            </w:pPr>
          </w:p>
        </w:tc>
        <w:tc>
          <w:tcPr>
            <w:tcW w:w="6707" w:type="dxa"/>
          </w:tcPr>
          <w:p w:rsidR="00BF6C3B" w:rsidRPr="00606A8D" w:rsidRDefault="00BF6C3B" w:rsidP="00BF6C3B">
            <w:pPr>
              <w:spacing w:before="120" w:after="0" w:line="240" w:lineRule="auto"/>
              <w:rPr>
                <w:rFonts w:ascii="Arial Narrow" w:hAnsi="Arial Narrow"/>
              </w:rPr>
            </w:pPr>
          </w:p>
        </w:tc>
      </w:tr>
      <w:tr w:rsidR="00BF6C3B" w:rsidRPr="00606A8D" w:rsidTr="005C149E">
        <w:tc>
          <w:tcPr>
            <w:tcW w:w="1598" w:type="dxa"/>
          </w:tcPr>
          <w:p w:rsidR="00BF6C3B" w:rsidRPr="00606A8D" w:rsidRDefault="00BF6C3B" w:rsidP="00BF6C3B">
            <w:pPr>
              <w:spacing w:before="120" w:after="0" w:line="240" w:lineRule="auto"/>
              <w:rPr>
                <w:rFonts w:ascii="Arial Narrow" w:hAnsi="Arial Narrow"/>
              </w:rPr>
            </w:pPr>
          </w:p>
        </w:tc>
        <w:tc>
          <w:tcPr>
            <w:tcW w:w="1610" w:type="dxa"/>
          </w:tcPr>
          <w:p w:rsidR="00BF6C3B" w:rsidRPr="00606A8D" w:rsidRDefault="00BF6C3B" w:rsidP="00BF6C3B">
            <w:pPr>
              <w:spacing w:before="120" w:after="0" w:line="240" w:lineRule="auto"/>
              <w:rPr>
                <w:rFonts w:ascii="Arial Narrow" w:hAnsi="Arial Narrow"/>
              </w:rPr>
            </w:pPr>
          </w:p>
        </w:tc>
        <w:tc>
          <w:tcPr>
            <w:tcW w:w="1793" w:type="dxa"/>
          </w:tcPr>
          <w:p w:rsidR="00BF6C3B" w:rsidRPr="00606A8D" w:rsidRDefault="00BF6C3B" w:rsidP="00BF6C3B">
            <w:pPr>
              <w:spacing w:before="120" w:after="0" w:line="240" w:lineRule="auto"/>
              <w:rPr>
                <w:rFonts w:ascii="Arial Narrow" w:hAnsi="Arial Narrow"/>
              </w:rPr>
            </w:pPr>
          </w:p>
        </w:tc>
        <w:tc>
          <w:tcPr>
            <w:tcW w:w="1941" w:type="dxa"/>
          </w:tcPr>
          <w:p w:rsidR="00BF6C3B" w:rsidRPr="00606A8D" w:rsidRDefault="00BF6C3B" w:rsidP="00BF6C3B">
            <w:pPr>
              <w:spacing w:before="120" w:after="0" w:line="240" w:lineRule="auto"/>
              <w:rPr>
                <w:rFonts w:ascii="Arial Narrow" w:hAnsi="Arial Narrow"/>
              </w:rPr>
            </w:pPr>
          </w:p>
        </w:tc>
        <w:tc>
          <w:tcPr>
            <w:tcW w:w="6707" w:type="dxa"/>
          </w:tcPr>
          <w:p w:rsidR="00BF6C3B" w:rsidRPr="00606A8D" w:rsidRDefault="00BF6C3B" w:rsidP="00BF6C3B">
            <w:pPr>
              <w:spacing w:before="120" w:after="0" w:line="240" w:lineRule="auto"/>
              <w:rPr>
                <w:rFonts w:ascii="Arial Narrow" w:hAnsi="Arial Narrow"/>
              </w:rPr>
            </w:pPr>
          </w:p>
        </w:tc>
      </w:tr>
      <w:tr w:rsidR="00BF6C3B" w:rsidRPr="00606A8D" w:rsidTr="005C149E">
        <w:tc>
          <w:tcPr>
            <w:tcW w:w="1598" w:type="dxa"/>
          </w:tcPr>
          <w:p w:rsidR="00BF6C3B" w:rsidRPr="00606A8D" w:rsidRDefault="00BF6C3B" w:rsidP="00BF6C3B">
            <w:pPr>
              <w:spacing w:before="120" w:after="0" w:line="240" w:lineRule="auto"/>
              <w:rPr>
                <w:rFonts w:ascii="Arial Narrow" w:hAnsi="Arial Narrow"/>
              </w:rPr>
            </w:pPr>
          </w:p>
        </w:tc>
        <w:tc>
          <w:tcPr>
            <w:tcW w:w="1610" w:type="dxa"/>
          </w:tcPr>
          <w:p w:rsidR="00BF6C3B" w:rsidRPr="00606A8D" w:rsidRDefault="00BF6C3B" w:rsidP="00BF6C3B">
            <w:pPr>
              <w:spacing w:before="120" w:after="0" w:line="240" w:lineRule="auto"/>
              <w:rPr>
                <w:rFonts w:ascii="Arial Narrow" w:hAnsi="Arial Narrow"/>
              </w:rPr>
            </w:pPr>
          </w:p>
        </w:tc>
        <w:tc>
          <w:tcPr>
            <w:tcW w:w="1793" w:type="dxa"/>
          </w:tcPr>
          <w:p w:rsidR="00BF6C3B" w:rsidRPr="00606A8D" w:rsidRDefault="00BF6C3B" w:rsidP="00BF6C3B">
            <w:pPr>
              <w:spacing w:before="120" w:after="0" w:line="240" w:lineRule="auto"/>
              <w:rPr>
                <w:rFonts w:ascii="Arial Narrow" w:hAnsi="Arial Narrow"/>
              </w:rPr>
            </w:pPr>
          </w:p>
        </w:tc>
        <w:tc>
          <w:tcPr>
            <w:tcW w:w="1941" w:type="dxa"/>
          </w:tcPr>
          <w:p w:rsidR="00BF6C3B" w:rsidRPr="00606A8D" w:rsidRDefault="00BF6C3B" w:rsidP="00BF6C3B">
            <w:pPr>
              <w:spacing w:before="120" w:after="0" w:line="240" w:lineRule="auto"/>
              <w:rPr>
                <w:rFonts w:ascii="Arial Narrow" w:hAnsi="Arial Narrow"/>
              </w:rPr>
            </w:pPr>
          </w:p>
        </w:tc>
        <w:tc>
          <w:tcPr>
            <w:tcW w:w="6707" w:type="dxa"/>
          </w:tcPr>
          <w:p w:rsidR="00BF6C3B" w:rsidRPr="00606A8D" w:rsidRDefault="00BF6C3B" w:rsidP="00BF6C3B">
            <w:pPr>
              <w:spacing w:before="120" w:after="0" w:line="240" w:lineRule="auto"/>
              <w:rPr>
                <w:rFonts w:ascii="Arial Narrow" w:hAnsi="Arial Narrow"/>
              </w:rPr>
            </w:pPr>
          </w:p>
        </w:tc>
      </w:tr>
      <w:tr w:rsidR="00BF6C3B" w:rsidRPr="00606A8D" w:rsidTr="005C149E">
        <w:tc>
          <w:tcPr>
            <w:tcW w:w="1598" w:type="dxa"/>
          </w:tcPr>
          <w:p w:rsidR="00BF6C3B" w:rsidRPr="00606A8D" w:rsidRDefault="00BF6C3B" w:rsidP="00BF6C3B">
            <w:pPr>
              <w:spacing w:before="120" w:after="0" w:line="240" w:lineRule="auto"/>
              <w:rPr>
                <w:rFonts w:ascii="Arial Narrow" w:hAnsi="Arial Narrow"/>
              </w:rPr>
            </w:pPr>
          </w:p>
        </w:tc>
        <w:tc>
          <w:tcPr>
            <w:tcW w:w="1610" w:type="dxa"/>
          </w:tcPr>
          <w:p w:rsidR="00BF6C3B" w:rsidRPr="00606A8D" w:rsidRDefault="00BF6C3B" w:rsidP="00BF6C3B">
            <w:pPr>
              <w:spacing w:before="120" w:after="0" w:line="240" w:lineRule="auto"/>
              <w:rPr>
                <w:rFonts w:ascii="Arial Narrow" w:hAnsi="Arial Narrow"/>
              </w:rPr>
            </w:pPr>
          </w:p>
        </w:tc>
        <w:tc>
          <w:tcPr>
            <w:tcW w:w="1793" w:type="dxa"/>
          </w:tcPr>
          <w:p w:rsidR="00BF6C3B" w:rsidRPr="00606A8D" w:rsidRDefault="00BF6C3B" w:rsidP="00BF6C3B">
            <w:pPr>
              <w:spacing w:before="120" w:after="0" w:line="240" w:lineRule="auto"/>
              <w:rPr>
                <w:rFonts w:ascii="Arial Narrow" w:hAnsi="Arial Narrow"/>
              </w:rPr>
            </w:pPr>
          </w:p>
        </w:tc>
        <w:tc>
          <w:tcPr>
            <w:tcW w:w="1941" w:type="dxa"/>
          </w:tcPr>
          <w:p w:rsidR="00BF6C3B" w:rsidRPr="00606A8D" w:rsidRDefault="00BF6C3B" w:rsidP="00BF6C3B">
            <w:pPr>
              <w:spacing w:before="120" w:after="0" w:line="240" w:lineRule="auto"/>
              <w:rPr>
                <w:rFonts w:ascii="Arial Narrow" w:hAnsi="Arial Narrow"/>
              </w:rPr>
            </w:pPr>
          </w:p>
        </w:tc>
        <w:tc>
          <w:tcPr>
            <w:tcW w:w="6707" w:type="dxa"/>
          </w:tcPr>
          <w:p w:rsidR="00BF6C3B" w:rsidRPr="00606A8D" w:rsidRDefault="00BF6C3B" w:rsidP="00BF6C3B">
            <w:pPr>
              <w:spacing w:before="120" w:after="0" w:line="240" w:lineRule="auto"/>
              <w:rPr>
                <w:rFonts w:ascii="Arial Narrow" w:hAnsi="Arial Narrow"/>
              </w:rPr>
            </w:pPr>
          </w:p>
        </w:tc>
      </w:tr>
      <w:tr w:rsidR="00BF6C3B" w:rsidRPr="00606A8D" w:rsidTr="005C149E">
        <w:tc>
          <w:tcPr>
            <w:tcW w:w="1598" w:type="dxa"/>
          </w:tcPr>
          <w:p w:rsidR="00BF6C3B" w:rsidRPr="00606A8D" w:rsidRDefault="00BF6C3B" w:rsidP="00BF6C3B">
            <w:pPr>
              <w:spacing w:before="120" w:after="0" w:line="240" w:lineRule="auto"/>
              <w:rPr>
                <w:rFonts w:ascii="Arial Narrow" w:hAnsi="Arial Narrow"/>
              </w:rPr>
            </w:pPr>
          </w:p>
        </w:tc>
        <w:tc>
          <w:tcPr>
            <w:tcW w:w="1610" w:type="dxa"/>
          </w:tcPr>
          <w:p w:rsidR="00BF6C3B" w:rsidRPr="00606A8D" w:rsidRDefault="00BF6C3B" w:rsidP="00BF6C3B">
            <w:pPr>
              <w:spacing w:before="120" w:after="0" w:line="240" w:lineRule="auto"/>
              <w:rPr>
                <w:rFonts w:ascii="Arial Narrow" w:hAnsi="Arial Narrow"/>
              </w:rPr>
            </w:pPr>
          </w:p>
        </w:tc>
        <w:tc>
          <w:tcPr>
            <w:tcW w:w="1793" w:type="dxa"/>
          </w:tcPr>
          <w:p w:rsidR="00BF6C3B" w:rsidRPr="00606A8D" w:rsidRDefault="00BF6C3B" w:rsidP="00BF6C3B">
            <w:pPr>
              <w:spacing w:before="120" w:after="0" w:line="240" w:lineRule="auto"/>
              <w:rPr>
                <w:rFonts w:ascii="Arial Narrow" w:hAnsi="Arial Narrow"/>
              </w:rPr>
            </w:pPr>
          </w:p>
        </w:tc>
        <w:tc>
          <w:tcPr>
            <w:tcW w:w="1941" w:type="dxa"/>
          </w:tcPr>
          <w:p w:rsidR="00BF6C3B" w:rsidRPr="00606A8D" w:rsidRDefault="00BF6C3B" w:rsidP="00BF6C3B">
            <w:pPr>
              <w:spacing w:before="120" w:after="0" w:line="240" w:lineRule="auto"/>
              <w:rPr>
                <w:rFonts w:ascii="Arial Narrow" w:hAnsi="Arial Narrow"/>
              </w:rPr>
            </w:pPr>
          </w:p>
        </w:tc>
        <w:tc>
          <w:tcPr>
            <w:tcW w:w="6707" w:type="dxa"/>
          </w:tcPr>
          <w:p w:rsidR="00BF6C3B" w:rsidRPr="00606A8D" w:rsidRDefault="00BF6C3B" w:rsidP="00BF6C3B">
            <w:pPr>
              <w:spacing w:before="120" w:after="0" w:line="240" w:lineRule="auto"/>
              <w:rPr>
                <w:rFonts w:ascii="Arial Narrow" w:hAnsi="Arial Narrow"/>
              </w:rPr>
            </w:pPr>
          </w:p>
        </w:tc>
      </w:tr>
      <w:bookmarkEnd w:id="57"/>
    </w:tbl>
    <w:p w:rsidR="00BF6C3B" w:rsidRDefault="00BF6C3B" w:rsidP="00BF6C3B">
      <w:pPr>
        <w:pStyle w:val="2P"/>
        <w:numPr>
          <w:ilvl w:val="0"/>
          <w:numId w:val="0"/>
        </w:numPr>
        <w:spacing w:after="100" w:afterAutospacing="1"/>
        <w:rPr>
          <w:rFonts w:ascii="Arial" w:hAnsi="Arial" w:cs="Arial"/>
          <w:sz w:val="22"/>
          <w:szCs w:val="22"/>
        </w:rPr>
        <w:sectPr w:rsidR="00BF6C3B" w:rsidSect="00DE22DC">
          <w:footerReference w:type="default" r:id="rId49"/>
          <w:pgSz w:w="15840" w:h="12240" w:orient="landscape"/>
          <w:pgMar w:top="1440" w:right="1440" w:bottom="1440" w:left="1440" w:header="720" w:footer="720" w:gutter="0"/>
          <w:pgNumType w:start="1" w:chapStyle="1"/>
          <w:cols w:space="720"/>
          <w:docGrid w:linePitch="360"/>
        </w:sectPr>
      </w:pPr>
    </w:p>
    <w:tbl>
      <w:tblPr>
        <w:tblW w:w="138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0"/>
      </w:tblGrid>
      <w:tr w:rsidR="00BF6C3B" w:rsidRPr="001A58F6" w:rsidTr="005C149E">
        <w:trPr>
          <w:tblHeader/>
        </w:trPr>
        <w:tc>
          <w:tcPr>
            <w:tcW w:w="13649" w:type="dxa"/>
            <w:shd w:val="clear" w:color="auto" w:fill="1F497D"/>
          </w:tcPr>
          <w:p w:rsidR="00BF6C3B" w:rsidRPr="001A58F6" w:rsidRDefault="00BF6C3B" w:rsidP="00BF6C3B">
            <w:pPr>
              <w:spacing w:before="120" w:after="0" w:line="240" w:lineRule="auto"/>
              <w:rPr>
                <w:rFonts w:ascii="Arial Narrow" w:hAnsi="Arial Narrow"/>
                <w:b/>
                <w:color w:val="FFFFFF"/>
              </w:rPr>
            </w:pPr>
            <w:bookmarkStart w:id="58" w:name="Worksheet_02"/>
            <w:r w:rsidRPr="00606A8D">
              <w:rPr>
                <w:rFonts w:ascii="Arial Narrow" w:hAnsi="Arial Narrow"/>
              </w:rPr>
              <w:lastRenderedPageBreak/>
              <w:br w:type="page"/>
            </w:r>
            <w:r w:rsidRPr="001A58F6">
              <w:rPr>
                <w:rFonts w:ascii="Arial Narrow" w:hAnsi="Arial Narrow"/>
                <w:b/>
                <w:color w:val="FFFFFF"/>
              </w:rPr>
              <w:t>WORKSHEET 2: ESSENTIAL FUNCTIONS QUESTIONNAIRE</w:t>
            </w:r>
          </w:p>
        </w:tc>
      </w:tr>
      <w:tr w:rsidR="00BF6C3B" w:rsidRPr="00606A8D" w:rsidTr="005C149E">
        <w:tc>
          <w:tcPr>
            <w:tcW w:w="13649" w:type="dxa"/>
          </w:tcPr>
          <w:p w:rsidR="00BF6C3B" w:rsidRPr="00B14091" w:rsidRDefault="00BF6C3B" w:rsidP="00BF6C3B">
            <w:pPr>
              <w:spacing w:before="120" w:after="0" w:line="240" w:lineRule="auto"/>
              <w:rPr>
                <w:rFonts w:ascii="Arial Narrow" w:hAnsi="Arial Narrow"/>
                <w:b/>
              </w:rPr>
            </w:pPr>
            <w:r w:rsidRPr="00B14091">
              <w:rPr>
                <w:rFonts w:ascii="Arial Narrow" w:hAnsi="Arial Narrow"/>
                <w:b/>
              </w:rPr>
              <w:t xml:space="preserve">Use this Worksheet to determine which agency functions are “essential,” and must be identified on Worksheet 1. </w:t>
            </w:r>
          </w:p>
          <w:p w:rsidR="00BF6C3B" w:rsidRPr="00606A8D" w:rsidRDefault="00BF6C3B" w:rsidP="00BF6C3B">
            <w:pPr>
              <w:spacing w:before="120" w:after="0" w:line="240" w:lineRule="auto"/>
              <w:rPr>
                <w:rFonts w:ascii="Arial Narrow" w:hAnsi="Arial Narrow"/>
                <w:i/>
                <w:iCs/>
              </w:rPr>
            </w:pPr>
            <w:r w:rsidRPr="00606A8D">
              <w:rPr>
                <w:rFonts w:ascii="Arial Narrow" w:hAnsi="Arial Narrow"/>
              </w:rPr>
              <w:t xml:space="preserve">This Worksheet should only be used when it is </w:t>
            </w:r>
            <w:r w:rsidRPr="00606A8D">
              <w:rPr>
                <w:rFonts w:ascii="Arial Narrow" w:hAnsi="Arial Narrow"/>
                <w:b/>
                <w:i/>
                <w:iCs/>
              </w:rPr>
              <w:t>unclear</w:t>
            </w:r>
            <w:r w:rsidRPr="00606A8D">
              <w:rPr>
                <w:rFonts w:ascii="Arial Narrow" w:hAnsi="Arial Narrow"/>
              </w:rPr>
              <w:t xml:space="preserve"> whether an organization’s function (listed in Worksheet 1) is “essential” vs. “non-essential.”  </w:t>
            </w:r>
            <w:r w:rsidRPr="00606A8D">
              <w:rPr>
                <w:rFonts w:ascii="Arial Narrow" w:hAnsi="Arial Narrow"/>
                <w:i/>
                <w:iCs/>
              </w:rPr>
              <w:t xml:space="preserve">It is </w:t>
            </w:r>
            <w:r w:rsidRPr="00606A8D">
              <w:rPr>
                <w:rFonts w:ascii="Arial Narrow" w:hAnsi="Arial Narrow"/>
                <w:b/>
                <w:i/>
                <w:iCs/>
              </w:rPr>
              <w:t>not necessary</w:t>
            </w:r>
            <w:r w:rsidRPr="00606A8D">
              <w:rPr>
                <w:rFonts w:ascii="Arial Narrow" w:hAnsi="Arial Narrow"/>
                <w:i/>
                <w:iCs/>
              </w:rPr>
              <w:t xml:space="preserve"> to complete this Worksheet for a function that is determined to be non-essential due to its inherent nature.</w:t>
            </w:r>
          </w:p>
          <w:p w:rsidR="00BF6C3B" w:rsidRPr="00606A8D" w:rsidRDefault="00BF6C3B" w:rsidP="00BF6C3B">
            <w:pPr>
              <w:spacing w:before="120" w:after="0" w:line="240" w:lineRule="auto"/>
              <w:rPr>
                <w:rFonts w:ascii="Arial Narrow" w:hAnsi="Arial Narrow"/>
              </w:rPr>
            </w:pPr>
            <w:r w:rsidRPr="00606A8D">
              <w:rPr>
                <w:rFonts w:ascii="Arial Narrow" w:hAnsi="Arial Narrow"/>
                <w:b/>
              </w:rPr>
              <w:t>Step 1:</w:t>
            </w:r>
            <w:r w:rsidRPr="00606A8D">
              <w:rPr>
                <w:rFonts w:ascii="Arial Narrow" w:hAnsi="Arial Narrow"/>
              </w:rPr>
              <w:t xml:space="preserve">  Complete the questions in this Worksheet 2 for EACH organization function listed in Worksheet 1 for which the agency is </w:t>
            </w:r>
            <w:r w:rsidRPr="00606A8D">
              <w:rPr>
                <w:rFonts w:ascii="Arial Narrow" w:hAnsi="Arial Narrow"/>
                <w:i/>
                <w:iCs/>
              </w:rPr>
              <w:t xml:space="preserve">unclear </w:t>
            </w:r>
            <w:r w:rsidRPr="00606A8D">
              <w:rPr>
                <w:rFonts w:ascii="Arial Narrow" w:hAnsi="Arial Narrow"/>
              </w:rPr>
              <w:t>regarding the nature (e.g. “essential” or “non-essential”).</w:t>
            </w:r>
          </w:p>
          <w:p w:rsidR="00BF6C3B" w:rsidRPr="00606A8D" w:rsidRDefault="00BF6C3B" w:rsidP="00BF6C3B">
            <w:pPr>
              <w:spacing w:before="120" w:after="0" w:line="240" w:lineRule="auto"/>
              <w:rPr>
                <w:rFonts w:ascii="Arial Narrow" w:hAnsi="Arial Narrow"/>
              </w:rPr>
            </w:pPr>
            <w:r w:rsidRPr="00606A8D">
              <w:rPr>
                <w:rFonts w:ascii="Arial Narrow" w:hAnsi="Arial Narrow"/>
                <w:b/>
              </w:rPr>
              <w:t xml:space="preserve">Step 2:  </w:t>
            </w:r>
            <w:r w:rsidRPr="00606A8D">
              <w:rPr>
                <w:rFonts w:ascii="Arial Narrow" w:hAnsi="Arial Narrow"/>
              </w:rPr>
              <w:t xml:space="preserve">Based on the information gathered in this Worksheet, determine whether each agency function listed in Worksheet 1 is “essential” or </w:t>
            </w:r>
            <w:r>
              <w:rPr>
                <w:rFonts w:ascii="Arial Narrow" w:hAnsi="Arial Narrow"/>
              </w:rPr>
              <w:t>“</w:t>
            </w:r>
            <w:r w:rsidRPr="00606A8D">
              <w:rPr>
                <w:rFonts w:ascii="Arial Narrow" w:hAnsi="Arial Narrow"/>
              </w:rPr>
              <w:t>non-essential</w:t>
            </w:r>
            <w:r>
              <w:rPr>
                <w:rFonts w:ascii="Arial Narrow" w:hAnsi="Arial Narrow"/>
              </w:rPr>
              <w:t>”</w:t>
            </w:r>
            <w:r w:rsidRPr="00606A8D">
              <w:rPr>
                <w:rFonts w:ascii="Arial Narrow" w:hAnsi="Arial Narrow"/>
              </w:rPr>
              <w:t>, and complete Worksheet 1 accordingly.</w:t>
            </w:r>
          </w:p>
        </w:tc>
      </w:tr>
      <w:tr w:rsidR="00BF6C3B" w:rsidRPr="001A58F6" w:rsidTr="005C149E">
        <w:tc>
          <w:tcPr>
            <w:tcW w:w="13649" w:type="dxa"/>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Agency Function:</w:t>
            </w:r>
          </w:p>
        </w:tc>
      </w:tr>
      <w:tr w:rsidR="00BF6C3B" w:rsidRPr="00606A8D" w:rsidTr="005C149E">
        <w:trPr>
          <w:trHeight w:val="557"/>
        </w:trPr>
        <w:tc>
          <w:tcPr>
            <w:tcW w:w="13649" w:type="dxa"/>
          </w:tcPr>
          <w:p w:rsidR="00BF6C3B" w:rsidRPr="00606A8D" w:rsidRDefault="00BF6C3B" w:rsidP="00BF6C3B">
            <w:pPr>
              <w:spacing w:before="120" w:after="0" w:line="240" w:lineRule="auto"/>
              <w:rPr>
                <w:rFonts w:ascii="Arial Narrow" w:hAnsi="Arial Narrow"/>
              </w:rPr>
            </w:pPr>
            <w:r w:rsidRPr="00606A8D">
              <w:rPr>
                <w:rFonts w:ascii="Arial Narrow" w:hAnsi="Arial Narrow"/>
              </w:rPr>
              <w:t xml:space="preserve">1. </w:t>
            </w:r>
            <w:r>
              <w:rPr>
                <w:rFonts w:ascii="Arial Narrow" w:hAnsi="Arial Narrow"/>
              </w:rPr>
              <w:t xml:space="preserve">   </w:t>
            </w:r>
            <w:r w:rsidRPr="00606A8D">
              <w:rPr>
                <w:rFonts w:ascii="Arial Narrow" w:hAnsi="Arial Narrow"/>
              </w:rPr>
              <w:t xml:space="preserve">Services this function provides: </w:t>
            </w:r>
            <w:r w:rsidRPr="00606A8D">
              <w:rPr>
                <w:rFonts w:ascii="Arial Narrow" w:hAnsi="Arial Narrow"/>
                <w:i/>
              </w:rPr>
              <w:t xml:space="preserve"> </w:t>
            </w:r>
          </w:p>
        </w:tc>
      </w:tr>
      <w:tr w:rsidR="00BF6C3B" w:rsidRPr="00606A8D" w:rsidTr="005C149E">
        <w:trPr>
          <w:trHeight w:val="440"/>
        </w:trPr>
        <w:tc>
          <w:tcPr>
            <w:tcW w:w="13649" w:type="dxa"/>
          </w:tcPr>
          <w:p w:rsidR="00BF6C3B" w:rsidRDefault="00BF6C3B" w:rsidP="00BF6C3B">
            <w:pPr>
              <w:numPr>
                <w:ilvl w:val="0"/>
                <w:numId w:val="35"/>
              </w:numPr>
              <w:spacing w:before="120" w:after="0" w:line="240" w:lineRule="auto"/>
              <w:rPr>
                <w:rFonts w:ascii="Arial Narrow" w:hAnsi="Arial Narrow"/>
              </w:rPr>
            </w:pPr>
            <w:r w:rsidRPr="00606A8D">
              <w:rPr>
                <w:rFonts w:ascii="Arial Narrow" w:hAnsi="Arial Narrow"/>
              </w:rPr>
              <w:t>In addition to the services listed in 1 above, would the loss of this function keep the organization from supplying any other services to the public and/or other government agencies?</w:t>
            </w:r>
          </w:p>
          <w:p w:rsidR="00BF6C3B" w:rsidRPr="00606A8D" w:rsidRDefault="00BF6C3B" w:rsidP="00BF6C3B">
            <w:pPr>
              <w:spacing w:before="120" w:after="0" w:line="240" w:lineRule="auto"/>
              <w:ind w:left="360"/>
              <w:rPr>
                <w:rFonts w:ascii="Arial Narrow" w:hAnsi="Arial Narrow"/>
              </w:rPr>
            </w:pPr>
          </w:p>
        </w:tc>
      </w:tr>
      <w:tr w:rsidR="00BF6C3B" w:rsidRPr="00606A8D" w:rsidTr="005C149E">
        <w:trPr>
          <w:trHeight w:val="440"/>
        </w:trPr>
        <w:tc>
          <w:tcPr>
            <w:tcW w:w="13649" w:type="dxa"/>
          </w:tcPr>
          <w:p w:rsidR="00BF6C3B" w:rsidRPr="00606A8D" w:rsidRDefault="00BF6C3B" w:rsidP="00BF6C3B">
            <w:pPr>
              <w:numPr>
                <w:ilvl w:val="0"/>
                <w:numId w:val="35"/>
              </w:numPr>
              <w:spacing w:before="120" w:after="0" w:line="240" w:lineRule="auto"/>
              <w:rPr>
                <w:rFonts w:ascii="Arial Narrow" w:hAnsi="Arial Narrow"/>
              </w:rPr>
            </w:pPr>
            <w:r w:rsidRPr="00606A8D">
              <w:rPr>
                <w:rFonts w:ascii="Arial Narrow" w:hAnsi="Arial Narrow"/>
              </w:rPr>
              <w:t>Other organization functions (within this organization) that depend on this function:</w:t>
            </w:r>
          </w:p>
          <w:p w:rsidR="00BF6C3B" w:rsidRPr="00606A8D" w:rsidRDefault="00BF6C3B" w:rsidP="00BF6C3B">
            <w:pPr>
              <w:spacing w:before="120" w:after="0" w:line="240" w:lineRule="auto"/>
              <w:rPr>
                <w:rFonts w:ascii="Arial Narrow" w:hAnsi="Arial Narrow"/>
                <w:color w:val="3366FF"/>
                <w:sz w:val="16"/>
                <w:szCs w:val="16"/>
              </w:rPr>
            </w:pPr>
          </w:p>
        </w:tc>
      </w:tr>
      <w:tr w:rsidR="00BF6C3B" w:rsidRPr="00606A8D" w:rsidTr="005C149E">
        <w:trPr>
          <w:trHeight w:val="440"/>
        </w:trPr>
        <w:tc>
          <w:tcPr>
            <w:tcW w:w="13649" w:type="dxa"/>
          </w:tcPr>
          <w:p w:rsidR="00BF6C3B" w:rsidRPr="00606A8D" w:rsidRDefault="00BF6C3B" w:rsidP="00BF6C3B">
            <w:pPr>
              <w:numPr>
                <w:ilvl w:val="0"/>
                <w:numId w:val="35"/>
              </w:numPr>
              <w:spacing w:before="120" w:after="0" w:line="240" w:lineRule="auto"/>
              <w:rPr>
                <w:rFonts w:ascii="Arial Narrow" w:hAnsi="Arial Narrow"/>
              </w:rPr>
            </w:pPr>
            <w:r w:rsidRPr="00606A8D">
              <w:rPr>
                <w:rFonts w:ascii="Arial Narrow" w:hAnsi="Arial Narrow"/>
              </w:rPr>
              <w:t>Other organizations that depend on this function:</w:t>
            </w:r>
          </w:p>
          <w:p w:rsidR="00BF6C3B" w:rsidRPr="00606A8D" w:rsidRDefault="00BF6C3B" w:rsidP="00BF6C3B">
            <w:pPr>
              <w:spacing w:before="120" w:after="0" w:line="240" w:lineRule="auto"/>
              <w:rPr>
                <w:rFonts w:ascii="Arial Narrow" w:hAnsi="Arial Narrow"/>
                <w:color w:val="3366FF"/>
                <w:sz w:val="18"/>
                <w:szCs w:val="18"/>
              </w:rPr>
            </w:pPr>
          </w:p>
        </w:tc>
      </w:tr>
      <w:tr w:rsidR="00BF6C3B" w:rsidRPr="00606A8D" w:rsidTr="005C149E">
        <w:trPr>
          <w:trHeight w:val="440"/>
        </w:trPr>
        <w:tc>
          <w:tcPr>
            <w:tcW w:w="13649" w:type="dxa"/>
          </w:tcPr>
          <w:p w:rsidR="00BF6C3B" w:rsidRDefault="00BF6C3B" w:rsidP="00BF6C3B">
            <w:pPr>
              <w:numPr>
                <w:ilvl w:val="0"/>
                <w:numId w:val="35"/>
              </w:numPr>
              <w:spacing w:before="120" w:after="0" w:line="240" w:lineRule="auto"/>
              <w:rPr>
                <w:rFonts w:ascii="Arial Narrow" w:hAnsi="Arial Narrow"/>
              </w:rPr>
            </w:pPr>
            <w:r w:rsidRPr="00606A8D">
              <w:rPr>
                <w:rFonts w:ascii="Arial Narrow" w:hAnsi="Arial Narrow"/>
              </w:rPr>
              <w:t>The loss of this function would have the following legal ramifications due to regulatory statutes, contractual agreements, or other laws (specify the area of exposure):</w:t>
            </w:r>
          </w:p>
          <w:p w:rsidR="00BF6C3B" w:rsidRPr="00606A8D" w:rsidRDefault="00BF6C3B" w:rsidP="00BF6C3B">
            <w:pPr>
              <w:spacing w:before="120" w:after="0" w:line="240" w:lineRule="auto"/>
              <w:ind w:left="360"/>
              <w:rPr>
                <w:rFonts w:ascii="Arial Narrow" w:hAnsi="Arial Narrow"/>
              </w:rPr>
            </w:pPr>
          </w:p>
        </w:tc>
      </w:tr>
      <w:tr w:rsidR="00BF6C3B" w:rsidRPr="00606A8D" w:rsidTr="005C149E">
        <w:trPr>
          <w:trHeight w:val="440"/>
        </w:trPr>
        <w:tc>
          <w:tcPr>
            <w:tcW w:w="13649" w:type="dxa"/>
          </w:tcPr>
          <w:p w:rsidR="00BF6C3B" w:rsidRPr="00606A8D" w:rsidRDefault="00BF6C3B" w:rsidP="00BF6C3B">
            <w:pPr>
              <w:numPr>
                <w:ilvl w:val="0"/>
                <w:numId w:val="35"/>
              </w:numPr>
              <w:spacing w:before="120" w:after="0" w:line="240" w:lineRule="auto"/>
              <w:rPr>
                <w:rFonts w:ascii="Arial Narrow" w:hAnsi="Arial Narrow"/>
              </w:rPr>
            </w:pPr>
            <w:r w:rsidRPr="00606A8D">
              <w:rPr>
                <w:rFonts w:ascii="Arial Narrow" w:hAnsi="Arial Narrow"/>
              </w:rPr>
              <w:t>Indicate the peak time(s) of year for this function or its associated applications:</w:t>
            </w:r>
          </w:p>
          <w:p w:rsidR="00BF6C3B" w:rsidRPr="00606A8D" w:rsidRDefault="00BF6C3B" w:rsidP="00BF6C3B">
            <w:pPr>
              <w:spacing w:before="120" w:after="0" w:line="240" w:lineRule="auto"/>
              <w:ind w:left="360"/>
              <w:rPr>
                <w:rFonts w:ascii="Arial Narrow" w:hAnsi="Arial Narrow"/>
              </w:rPr>
            </w:pPr>
            <w:r w:rsidRPr="00606A8D">
              <w:rPr>
                <w:rFonts w:ascii="Arial Narrow" w:hAnsi="Arial Narrow"/>
              </w:rPr>
              <w:t>Jan     Feb     Mar    Apr     May     Jun     Jul      Aug     Sept     Oct    Nov    Dec   N/A</w:t>
            </w:r>
          </w:p>
        </w:tc>
      </w:tr>
      <w:tr w:rsidR="00BF6C3B" w:rsidRPr="00606A8D" w:rsidTr="005C149E">
        <w:trPr>
          <w:trHeight w:val="440"/>
        </w:trPr>
        <w:tc>
          <w:tcPr>
            <w:tcW w:w="13649" w:type="dxa"/>
          </w:tcPr>
          <w:p w:rsidR="00BF6C3B" w:rsidRPr="00606A8D" w:rsidRDefault="00BF6C3B" w:rsidP="00BF6C3B">
            <w:pPr>
              <w:numPr>
                <w:ilvl w:val="0"/>
                <w:numId w:val="35"/>
              </w:numPr>
              <w:spacing w:before="120" w:after="0" w:line="240" w:lineRule="auto"/>
              <w:rPr>
                <w:rFonts w:ascii="Arial Narrow" w:hAnsi="Arial Narrow"/>
              </w:rPr>
            </w:pPr>
            <w:r w:rsidRPr="00606A8D">
              <w:rPr>
                <w:rFonts w:ascii="Arial Narrow" w:hAnsi="Arial Narrow"/>
              </w:rPr>
              <w:t>Indicate the peak day(s) of the week for this function or its associated applications:</w:t>
            </w:r>
          </w:p>
          <w:p w:rsidR="00BF6C3B" w:rsidRPr="00606A8D" w:rsidRDefault="00BF6C3B" w:rsidP="00BF6C3B">
            <w:pPr>
              <w:spacing w:before="120" w:after="0" w:line="240" w:lineRule="auto"/>
              <w:ind w:left="360"/>
              <w:rPr>
                <w:rFonts w:ascii="Arial Narrow" w:hAnsi="Arial Narrow"/>
              </w:rPr>
            </w:pPr>
            <w:r w:rsidRPr="00606A8D">
              <w:rPr>
                <w:rFonts w:ascii="Arial Narrow" w:hAnsi="Arial Narrow"/>
              </w:rPr>
              <w:t xml:space="preserve">Sun    Mon     Tue    Wed     Thurs     Fri     Sat   </w:t>
            </w:r>
          </w:p>
        </w:tc>
      </w:tr>
      <w:tr w:rsidR="00BF6C3B" w:rsidRPr="00606A8D" w:rsidTr="005C149E">
        <w:trPr>
          <w:trHeight w:val="440"/>
        </w:trPr>
        <w:tc>
          <w:tcPr>
            <w:tcW w:w="13649" w:type="dxa"/>
          </w:tcPr>
          <w:p w:rsidR="00BF6C3B" w:rsidRPr="00606A8D" w:rsidRDefault="00BF6C3B" w:rsidP="00BF6C3B">
            <w:pPr>
              <w:numPr>
                <w:ilvl w:val="0"/>
                <w:numId w:val="35"/>
              </w:numPr>
              <w:spacing w:before="120" w:after="0" w:line="240" w:lineRule="auto"/>
              <w:rPr>
                <w:rFonts w:ascii="Arial Narrow" w:hAnsi="Arial Narrow"/>
              </w:rPr>
            </w:pPr>
            <w:r w:rsidRPr="00606A8D">
              <w:rPr>
                <w:rFonts w:ascii="Arial Narrow" w:hAnsi="Arial Narrow"/>
              </w:rPr>
              <w:t xml:space="preserve">Indicate the peak hour(s) of the day for this function or its associated applications: </w:t>
            </w:r>
          </w:p>
          <w:p w:rsidR="00BF6C3B" w:rsidRPr="00606A8D" w:rsidRDefault="00BF6C3B" w:rsidP="00BF6C3B">
            <w:pPr>
              <w:spacing w:before="120" w:after="0" w:line="240" w:lineRule="auto"/>
              <w:rPr>
                <w:rFonts w:ascii="Arial Narrow" w:hAnsi="Arial Narrow"/>
              </w:rPr>
            </w:pPr>
            <w:r w:rsidRPr="00606A8D">
              <w:rPr>
                <w:rFonts w:ascii="Arial Narrow" w:hAnsi="Arial Narrow"/>
              </w:rPr>
              <w:t xml:space="preserve">1    2    3      4      5     6     7      8      9    10    11    12   13   14   15   16   17   18   19    20    21  22    23    24 </w:t>
            </w:r>
          </w:p>
        </w:tc>
      </w:tr>
      <w:bookmarkEnd w:id="58"/>
    </w:tbl>
    <w:p w:rsidR="00BF6C3B" w:rsidRDefault="00BF6C3B" w:rsidP="00BF6C3B">
      <w:pPr>
        <w:pStyle w:val="2P"/>
        <w:numPr>
          <w:ilvl w:val="0"/>
          <w:numId w:val="0"/>
        </w:numPr>
        <w:spacing w:after="100" w:afterAutospacing="1"/>
        <w:rPr>
          <w:rFonts w:ascii="Arial" w:hAnsi="Arial" w:cs="Arial"/>
          <w:sz w:val="22"/>
          <w:szCs w:val="22"/>
        </w:rPr>
        <w:sectPr w:rsidR="00BF6C3B" w:rsidSect="00DE22DC">
          <w:footerReference w:type="default" r:id="rId50"/>
          <w:pgSz w:w="15840" w:h="12240" w:orient="landscape"/>
          <w:pgMar w:top="1440" w:right="1440" w:bottom="1440" w:left="1440" w:header="720" w:footer="720" w:gutter="0"/>
          <w:pgNumType w:start="1" w:chapStyle="1"/>
          <w:cols w:space="720"/>
          <w:docGrid w:linePitch="360"/>
        </w:sectPr>
      </w:pPr>
    </w:p>
    <w:p w:rsidR="00BF6C3B" w:rsidRPr="00F82830" w:rsidRDefault="00BF6C3B" w:rsidP="00BF6C3B">
      <w:pPr>
        <w:spacing w:before="360" w:after="0" w:line="240" w:lineRule="auto"/>
      </w:pPr>
      <w:r w:rsidRPr="00F82830">
        <w:rPr>
          <w:rFonts w:ascii="Arial Narrow" w:hAnsi="Arial Narrow"/>
          <w:b/>
        </w:rPr>
        <w:lastRenderedPageBreak/>
        <w:t>WORKSHEET 2: ESSENTIAL FUNCTIONS QUESTIONNAIRE</w:t>
      </w:r>
      <w:r>
        <w:rPr>
          <w:rFonts w:ascii="Arial Narrow" w:hAnsi="Arial Narrow"/>
          <w:b/>
        </w:rPr>
        <w:t xml:space="preserve"> CONTINUED</w:t>
      </w:r>
    </w:p>
    <w:tbl>
      <w:tblPr>
        <w:tblW w:w="13649"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9"/>
      </w:tblGrid>
      <w:tr w:rsidR="00BF6C3B" w:rsidRPr="00DD0FE3" w:rsidTr="005C149E">
        <w:trPr>
          <w:trHeight w:val="665"/>
        </w:trPr>
        <w:tc>
          <w:tcPr>
            <w:tcW w:w="13649" w:type="dxa"/>
          </w:tcPr>
          <w:p w:rsidR="00BF6C3B" w:rsidRPr="00606A8D" w:rsidRDefault="00BF6C3B" w:rsidP="00BF6C3B">
            <w:pPr>
              <w:numPr>
                <w:ilvl w:val="0"/>
                <w:numId w:val="35"/>
              </w:numPr>
              <w:spacing w:before="120" w:after="0" w:line="240" w:lineRule="auto"/>
              <w:rPr>
                <w:rFonts w:ascii="Arial Narrow" w:hAnsi="Arial Narrow"/>
              </w:rPr>
            </w:pPr>
            <w:r w:rsidRPr="00606A8D">
              <w:rPr>
                <w:rFonts w:ascii="Arial Narrow" w:hAnsi="Arial Narrow"/>
              </w:rPr>
              <w:t>Are there any other peak loads or stress considerations?</w:t>
            </w:r>
          </w:p>
          <w:p w:rsidR="00BF6C3B" w:rsidRPr="00606A8D" w:rsidRDefault="00BF6C3B" w:rsidP="00BF6C3B">
            <w:pPr>
              <w:spacing w:before="120" w:after="0" w:line="240" w:lineRule="auto"/>
              <w:rPr>
                <w:rFonts w:ascii="Arial Narrow" w:hAnsi="Arial Narrow"/>
                <w:sz w:val="16"/>
                <w:szCs w:val="16"/>
              </w:rPr>
            </w:pPr>
          </w:p>
        </w:tc>
      </w:tr>
      <w:tr w:rsidR="00BF6C3B" w:rsidRPr="00DD0FE3" w:rsidTr="005C149E">
        <w:trPr>
          <w:trHeight w:val="440"/>
        </w:trPr>
        <w:tc>
          <w:tcPr>
            <w:tcW w:w="13649" w:type="dxa"/>
          </w:tcPr>
          <w:p w:rsidR="00BF6C3B" w:rsidRPr="00606A8D" w:rsidRDefault="00BF6C3B" w:rsidP="00BF6C3B">
            <w:pPr>
              <w:numPr>
                <w:ilvl w:val="0"/>
                <w:numId w:val="35"/>
              </w:numPr>
              <w:spacing w:before="120" w:after="0" w:line="240" w:lineRule="auto"/>
              <w:rPr>
                <w:rFonts w:ascii="Arial Narrow" w:hAnsi="Arial Narrow"/>
              </w:rPr>
            </w:pPr>
            <w:r w:rsidRPr="00606A8D">
              <w:rPr>
                <w:rFonts w:ascii="Arial Narrow" w:hAnsi="Arial Narrow"/>
              </w:rPr>
              <w:t>Have you developed or established any backup procedures (manual or otherwise) to be employed to continue agency functions in the event that the associated applications are not available?</w:t>
            </w:r>
          </w:p>
        </w:tc>
      </w:tr>
      <w:tr w:rsidR="00BF6C3B" w:rsidRPr="00DD0FE3" w:rsidTr="005C149E">
        <w:trPr>
          <w:trHeight w:val="440"/>
        </w:trPr>
        <w:tc>
          <w:tcPr>
            <w:tcW w:w="13649" w:type="dxa"/>
          </w:tcPr>
          <w:p w:rsidR="00BF6C3B" w:rsidRPr="00606A8D" w:rsidRDefault="00BF6C3B" w:rsidP="00BF6C3B">
            <w:pPr>
              <w:numPr>
                <w:ilvl w:val="0"/>
                <w:numId w:val="35"/>
              </w:numPr>
              <w:spacing w:before="120" w:after="0" w:line="240" w:lineRule="auto"/>
              <w:rPr>
                <w:rFonts w:ascii="Arial Narrow" w:hAnsi="Arial Narrow"/>
              </w:rPr>
            </w:pPr>
            <w:r w:rsidRPr="00606A8D">
              <w:rPr>
                <w:rFonts w:ascii="Arial Narrow" w:hAnsi="Arial Narrow"/>
              </w:rPr>
              <w:t>Specify any other factors that should be considered when evaluating the impact of the loss of the function, such as number of function recipients and criticality of the function to them.</w:t>
            </w:r>
          </w:p>
        </w:tc>
      </w:tr>
      <w:tr w:rsidR="00BF6C3B" w:rsidRPr="00DD0FE3" w:rsidTr="005C149E">
        <w:trPr>
          <w:trHeight w:val="440"/>
        </w:trPr>
        <w:tc>
          <w:tcPr>
            <w:tcW w:w="13649" w:type="dxa"/>
          </w:tcPr>
          <w:p w:rsidR="00BF6C3B" w:rsidRPr="00606A8D" w:rsidRDefault="00BF6C3B" w:rsidP="00BF6C3B">
            <w:pPr>
              <w:numPr>
                <w:ilvl w:val="0"/>
                <w:numId w:val="35"/>
              </w:numPr>
              <w:spacing w:before="120" w:after="0" w:line="240" w:lineRule="auto"/>
              <w:rPr>
                <w:rFonts w:ascii="Arial Narrow" w:hAnsi="Arial Narrow"/>
              </w:rPr>
            </w:pPr>
            <w:r w:rsidRPr="00606A8D">
              <w:rPr>
                <w:rFonts w:ascii="Arial Narrow" w:hAnsi="Arial Narrow"/>
              </w:rPr>
              <w:t>Does an analysis of the responses to the above questions indicate that this function should be considered “essential to the agency? If yes, indicate below when such label is appropriate:</w:t>
            </w:r>
          </w:p>
          <w:p w:rsidR="00BF6C3B" w:rsidRPr="00606A8D" w:rsidRDefault="00BF6C3B" w:rsidP="00BF6C3B">
            <w:pPr>
              <w:spacing w:before="120" w:after="0" w:line="240" w:lineRule="auto"/>
              <w:ind w:left="360"/>
              <w:rPr>
                <w:rFonts w:ascii="Arial Narrow" w:hAnsi="Arial Narrow"/>
              </w:rPr>
            </w:pPr>
            <w:r w:rsidRPr="00606A8D">
              <w:rPr>
                <w:rFonts w:ascii="Arial Narrow" w:hAnsi="Arial Narrow"/>
              </w:rPr>
              <w:t xml:space="preserve">Always ________ </w:t>
            </w:r>
          </w:p>
          <w:p w:rsidR="00BF6C3B" w:rsidRPr="00606A8D" w:rsidRDefault="00BF6C3B" w:rsidP="00BF6C3B">
            <w:pPr>
              <w:spacing w:before="120" w:after="0" w:line="240" w:lineRule="auto"/>
              <w:ind w:left="360"/>
              <w:rPr>
                <w:rFonts w:ascii="Arial Narrow" w:hAnsi="Arial Narrow"/>
              </w:rPr>
            </w:pPr>
            <w:r w:rsidRPr="00606A8D">
              <w:rPr>
                <w:rFonts w:ascii="Arial Narrow" w:hAnsi="Arial Narrow"/>
              </w:rPr>
              <w:t xml:space="preserve">During the following period of the year: ________ </w:t>
            </w:r>
          </w:p>
          <w:p w:rsidR="00BF6C3B" w:rsidRPr="00606A8D" w:rsidRDefault="00BF6C3B" w:rsidP="00BF6C3B">
            <w:pPr>
              <w:spacing w:before="120" w:after="0" w:line="240" w:lineRule="auto"/>
              <w:ind w:left="360"/>
              <w:rPr>
                <w:rFonts w:ascii="Arial Narrow" w:hAnsi="Arial Narrow"/>
              </w:rPr>
            </w:pPr>
            <w:r w:rsidRPr="00606A8D">
              <w:rPr>
                <w:rFonts w:ascii="Arial Narrow" w:hAnsi="Arial Narrow"/>
              </w:rPr>
              <w:t xml:space="preserve">During the following time of the month: ________ </w:t>
            </w:r>
          </w:p>
          <w:p w:rsidR="00BF6C3B" w:rsidRPr="00606A8D" w:rsidRDefault="00BF6C3B" w:rsidP="00BF6C3B">
            <w:pPr>
              <w:spacing w:before="120" w:after="0" w:line="240" w:lineRule="auto"/>
              <w:ind w:left="360"/>
              <w:rPr>
                <w:rFonts w:ascii="Arial Narrow" w:hAnsi="Arial Narrow"/>
              </w:rPr>
            </w:pPr>
            <w:r w:rsidRPr="00606A8D">
              <w:rPr>
                <w:rFonts w:ascii="Arial Narrow" w:hAnsi="Arial Narrow"/>
              </w:rPr>
              <w:t xml:space="preserve">During the following time of the week: _________ </w:t>
            </w:r>
          </w:p>
          <w:p w:rsidR="00BF6C3B" w:rsidRPr="00606A8D" w:rsidRDefault="00BF6C3B" w:rsidP="00BF6C3B">
            <w:pPr>
              <w:spacing w:before="120" w:after="0" w:line="240" w:lineRule="auto"/>
              <w:ind w:left="360"/>
              <w:rPr>
                <w:rFonts w:ascii="Arial Narrow" w:hAnsi="Arial Narrow"/>
              </w:rPr>
            </w:pPr>
            <w:r w:rsidRPr="00606A8D">
              <w:rPr>
                <w:rFonts w:ascii="Arial Narrow" w:hAnsi="Arial Narrow"/>
              </w:rPr>
              <w:t xml:space="preserve">Other time period.  Specify: __________________ </w:t>
            </w:r>
          </w:p>
        </w:tc>
      </w:tr>
    </w:tbl>
    <w:p w:rsidR="00BF6C3B" w:rsidRDefault="00BF6C3B" w:rsidP="00BF6C3B">
      <w:pPr>
        <w:pStyle w:val="2P"/>
        <w:numPr>
          <w:ilvl w:val="0"/>
          <w:numId w:val="0"/>
        </w:numPr>
        <w:spacing w:after="100" w:afterAutospacing="1"/>
        <w:rPr>
          <w:rFonts w:ascii="Arial" w:hAnsi="Arial" w:cs="Arial"/>
          <w:sz w:val="22"/>
          <w:szCs w:val="22"/>
        </w:rPr>
        <w:sectPr w:rsidR="00BF6C3B" w:rsidSect="00DE22DC">
          <w:footerReference w:type="default" r:id="rId51"/>
          <w:pgSz w:w="15840" w:h="12240" w:orient="landscape"/>
          <w:pgMar w:top="1440" w:right="1440" w:bottom="1440" w:left="1440" w:header="720" w:footer="720" w:gutter="0"/>
          <w:pgNumType w:start="1" w:chapStyle="1"/>
          <w:cols w:space="720"/>
          <w:docGrid w:linePitch="360"/>
        </w:sectPr>
      </w:pPr>
    </w:p>
    <w:tbl>
      <w:tblPr>
        <w:tblW w:w="13649"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1583"/>
        <w:gridCol w:w="1988"/>
        <w:gridCol w:w="1352"/>
        <w:gridCol w:w="1488"/>
        <w:gridCol w:w="3106"/>
        <w:gridCol w:w="2622"/>
      </w:tblGrid>
      <w:tr w:rsidR="00BF6C3B" w:rsidRPr="001A58F6" w:rsidTr="005C149E">
        <w:tc>
          <w:tcPr>
            <w:tcW w:w="13649" w:type="dxa"/>
            <w:gridSpan w:val="7"/>
            <w:shd w:val="clear" w:color="auto" w:fill="1F497D"/>
          </w:tcPr>
          <w:p w:rsidR="00BF6C3B" w:rsidRPr="001A58F6" w:rsidRDefault="00BF6C3B" w:rsidP="00BF6C3B">
            <w:pPr>
              <w:spacing w:before="120" w:after="0" w:line="240" w:lineRule="auto"/>
              <w:rPr>
                <w:rFonts w:ascii="Arial Narrow" w:hAnsi="Arial Narrow"/>
                <w:b/>
                <w:color w:val="FFFFFF"/>
              </w:rPr>
            </w:pPr>
            <w:bookmarkStart w:id="59" w:name="Worksheet_03"/>
            <w:r w:rsidRPr="001A58F6">
              <w:rPr>
                <w:rFonts w:ascii="Arial Narrow" w:hAnsi="Arial Narrow"/>
                <w:b/>
                <w:color w:val="FFFFFF"/>
              </w:rPr>
              <w:lastRenderedPageBreak/>
              <w:t>WORKSHEET 3: RESOURCE REQUIREMENTS FOR ESSENTIAL FUNCTIONS</w:t>
            </w:r>
          </w:p>
        </w:tc>
      </w:tr>
      <w:tr w:rsidR="00BF6C3B" w:rsidRPr="00B14091" w:rsidTr="005C149E">
        <w:trPr>
          <w:trHeight w:val="3518"/>
        </w:trPr>
        <w:tc>
          <w:tcPr>
            <w:tcW w:w="13649" w:type="dxa"/>
            <w:gridSpan w:val="7"/>
            <w:tcBorders>
              <w:bottom w:val="single" w:sz="4" w:space="0" w:color="auto"/>
            </w:tcBorders>
          </w:tcPr>
          <w:p w:rsidR="00BF6C3B" w:rsidRPr="00B14091" w:rsidRDefault="00BF6C3B" w:rsidP="00BF6C3B">
            <w:pPr>
              <w:spacing w:before="120" w:after="0" w:line="240" w:lineRule="auto"/>
              <w:rPr>
                <w:rFonts w:ascii="Arial Narrow" w:hAnsi="Arial Narrow"/>
                <w:b/>
              </w:rPr>
            </w:pPr>
            <w:r w:rsidRPr="00B14091">
              <w:rPr>
                <w:rFonts w:ascii="Arial Narrow" w:hAnsi="Arial Narrow"/>
                <w:b/>
              </w:rPr>
              <w:t>Complete this Worksheet for EACH Essential Function identified on Worksheet 1.</w:t>
            </w:r>
          </w:p>
          <w:p w:rsidR="00BF6C3B" w:rsidRPr="00B14091" w:rsidRDefault="00BF6C3B" w:rsidP="00BF6C3B">
            <w:pPr>
              <w:spacing w:before="120" w:after="0" w:line="240" w:lineRule="auto"/>
              <w:rPr>
                <w:rFonts w:ascii="Arial Narrow" w:hAnsi="Arial Narrow"/>
              </w:rPr>
            </w:pPr>
            <w:r w:rsidRPr="00B14091">
              <w:rPr>
                <w:rFonts w:ascii="Arial Narrow" w:hAnsi="Arial Narrow"/>
                <w:b/>
              </w:rPr>
              <w:t>Step 1:</w:t>
            </w:r>
            <w:r w:rsidRPr="00B14091">
              <w:rPr>
                <w:rFonts w:ascii="Arial Narrow" w:hAnsi="Arial Narrow"/>
              </w:rPr>
              <w:t xml:space="preserve"> List each of the critical activities and tasks that are part of the Essential Function (from Worksheet 1) in Column 1.  Critical activities and tasks were listed on Worksheet 1/Column 3.</w:t>
            </w:r>
          </w:p>
          <w:p w:rsidR="00BF6C3B" w:rsidRPr="00B14091" w:rsidRDefault="00BF6C3B" w:rsidP="00BF6C3B">
            <w:pPr>
              <w:spacing w:before="120" w:after="0" w:line="240" w:lineRule="auto"/>
              <w:rPr>
                <w:rFonts w:ascii="Arial Narrow" w:hAnsi="Arial Narrow"/>
              </w:rPr>
            </w:pPr>
            <w:r w:rsidRPr="00B14091">
              <w:rPr>
                <w:rFonts w:ascii="Arial Narrow" w:hAnsi="Arial Narrow"/>
                <w:b/>
              </w:rPr>
              <w:t xml:space="preserve">Step 2: </w:t>
            </w:r>
            <w:r w:rsidRPr="00B14091">
              <w:rPr>
                <w:rFonts w:ascii="Arial Narrow" w:hAnsi="Arial Narrow"/>
              </w:rPr>
              <w:t xml:space="preserve">Identify facilities or worksites that serve as a physical location for the essential function or that are </w:t>
            </w:r>
            <w:r w:rsidRPr="00B14091">
              <w:rPr>
                <w:rFonts w:ascii="Arial Narrow" w:hAnsi="Arial Narrow"/>
                <w:u w:val="single"/>
              </w:rPr>
              <w:t>required</w:t>
            </w:r>
            <w:r w:rsidRPr="00B14091">
              <w:rPr>
                <w:rFonts w:ascii="Arial Narrow" w:hAnsi="Arial Narrow"/>
              </w:rPr>
              <w:t xml:space="preserve"> to ensure performance of the essential function.</w:t>
            </w:r>
          </w:p>
          <w:p w:rsidR="00BF6C3B" w:rsidRPr="00B14091" w:rsidRDefault="00BF6C3B" w:rsidP="00BF6C3B">
            <w:pPr>
              <w:spacing w:before="120" w:after="0" w:line="240" w:lineRule="auto"/>
              <w:rPr>
                <w:rFonts w:ascii="Arial Narrow" w:hAnsi="Arial Narrow"/>
              </w:rPr>
            </w:pPr>
            <w:r w:rsidRPr="00B14091">
              <w:rPr>
                <w:rFonts w:ascii="Arial Narrow" w:hAnsi="Arial Narrow"/>
                <w:b/>
              </w:rPr>
              <w:t xml:space="preserve">Step 3: </w:t>
            </w:r>
            <w:r w:rsidRPr="00B14091">
              <w:rPr>
                <w:rFonts w:ascii="Arial Narrow" w:hAnsi="Arial Narrow"/>
              </w:rPr>
              <w:t xml:space="preserve">Identify the </w:t>
            </w:r>
            <w:r>
              <w:rPr>
                <w:rFonts w:ascii="Arial Narrow" w:hAnsi="Arial Narrow"/>
              </w:rPr>
              <w:t>essential records</w:t>
            </w:r>
            <w:r w:rsidRPr="00B14091">
              <w:rPr>
                <w:rFonts w:ascii="Arial Narrow" w:hAnsi="Arial Narrow"/>
              </w:rPr>
              <w:t>, databases, equipment, services, modes of communication, facilities or work space required to perform the activity/task.</w:t>
            </w:r>
            <w:r w:rsidRPr="00B14091">
              <w:rPr>
                <w:rFonts w:ascii="Arial Narrow" w:hAnsi="Arial Narrow"/>
                <w:iCs/>
              </w:rPr>
              <w:t xml:space="preserve">  Do not include resources that may be useful but are not essential to the activity or task.</w:t>
            </w:r>
            <w:r w:rsidRPr="00B14091">
              <w:rPr>
                <w:rFonts w:ascii="Arial Narrow" w:hAnsi="Arial Narrow"/>
              </w:rPr>
              <w:t xml:space="preserve">  </w:t>
            </w:r>
          </w:p>
          <w:p w:rsidR="00BF6C3B" w:rsidRPr="00B14091" w:rsidRDefault="00BF6C3B" w:rsidP="00BF6C3B">
            <w:pPr>
              <w:spacing w:before="120" w:after="0" w:line="240" w:lineRule="auto"/>
              <w:rPr>
                <w:rFonts w:ascii="Arial Narrow" w:hAnsi="Arial Narrow"/>
              </w:rPr>
            </w:pPr>
            <w:r w:rsidRPr="00B14091">
              <w:rPr>
                <w:rFonts w:ascii="Arial Narrow" w:hAnsi="Arial Narrow"/>
              </w:rPr>
              <w:t xml:space="preserve">Determine the number of personnel needed to conduct the activity/task. </w:t>
            </w:r>
          </w:p>
          <w:p w:rsidR="00BF6C3B" w:rsidRPr="00B14091" w:rsidRDefault="00BF6C3B" w:rsidP="00BF6C3B">
            <w:pPr>
              <w:spacing w:before="120" w:after="0" w:line="240" w:lineRule="auto"/>
              <w:rPr>
                <w:rFonts w:ascii="Arial Narrow" w:hAnsi="Arial Narrow"/>
              </w:rPr>
            </w:pPr>
            <w:r w:rsidRPr="00B14091">
              <w:rPr>
                <w:rFonts w:ascii="Arial Narrow" w:hAnsi="Arial Narrow"/>
                <w:b/>
              </w:rPr>
              <w:t xml:space="preserve">Step 4: </w:t>
            </w:r>
            <w:r w:rsidRPr="00B14091">
              <w:rPr>
                <w:rFonts w:ascii="Arial Narrow" w:hAnsi="Arial Narrow"/>
              </w:rPr>
              <w:t>Identify the necessary vendors or suppliers whose goods or services are currently required in order to carry out the activity/task, and identify other agencies that rely on your agency to provide services or support in connection with these activities.</w:t>
            </w:r>
          </w:p>
          <w:p w:rsidR="00BF6C3B" w:rsidRPr="00B14091" w:rsidRDefault="00BF6C3B" w:rsidP="00BF6C3B">
            <w:pPr>
              <w:spacing w:before="120" w:after="0" w:line="240" w:lineRule="auto"/>
              <w:rPr>
                <w:rFonts w:ascii="Arial Narrow" w:hAnsi="Arial Narrow"/>
                <w:b/>
              </w:rPr>
            </w:pPr>
            <w:r w:rsidRPr="00B14091">
              <w:rPr>
                <w:rFonts w:ascii="Arial Narrow" w:hAnsi="Arial Narrow"/>
                <w:b/>
              </w:rPr>
              <w:t>Essential Function: _________________________________________________</w:t>
            </w:r>
          </w:p>
        </w:tc>
      </w:tr>
      <w:tr w:rsidR="00BF6C3B" w:rsidRPr="001A58F6" w:rsidTr="005C149E">
        <w:tc>
          <w:tcPr>
            <w:tcW w:w="1510" w:type="dxa"/>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Column 1</w:t>
            </w:r>
          </w:p>
        </w:tc>
        <w:tc>
          <w:tcPr>
            <w:tcW w:w="1583" w:type="dxa"/>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Column 2</w:t>
            </w:r>
          </w:p>
        </w:tc>
        <w:tc>
          <w:tcPr>
            <w:tcW w:w="1988" w:type="dxa"/>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Column 3</w:t>
            </w:r>
          </w:p>
        </w:tc>
        <w:tc>
          <w:tcPr>
            <w:tcW w:w="1352" w:type="dxa"/>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Column 4</w:t>
            </w:r>
          </w:p>
        </w:tc>
        <w:tc>
          <w:tcPr>
            <w:tcW w:w="1488" w:type="dxa"/>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Column 5</w:t>
            </w:r>
          </w:p>
        </w:tc>
        <w:tc>
          <w:tcPr>
            <w:tcW w:w="3106" w:type="dxa"/>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Column 6</w:t>
            </w:r>
          </w:p>
        </w:tc>
        <w:tc>
          <w:tcPr>
            <w:tcW w:w="2622" w:type="dxa"/>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Column 7</w:t>
            </w:r>
          </w:p>
        </w:tc>
      </w:tr>
      <w:tr w:rsidR="00BF6C3B" w:rsidRPr="001A58F6" w:rsidTr="005C149E">
        <w:trPr>
          <w:trHeight w:val="908"/>
        </w:trPr>
        <w:tc>
          <w:tcPr>
            <w:tcW w:w="1510" w:type="dxa"/>
            <w:shd w:val="clear" w:color="auto" w:fill="1F497D"/>
          </w:tcPr>
          <w:p w:rsidR="00BF6C3B" w:rsidRPr="001A58F6" w:rsidRDefault="00BF6C3B" w:rsidP="00BF6C3B">
            <w:pPr>
              <w:spacing w:before="120" w:after="0" w:line="240" w:lineRule="auto"/>
              <w:rPr>
                <w:rFonts w:ascii="Arial Narrow" w:hAnsi="Arial Narrow"/>
                <w:color w:val="FFFFFF"/>
              </w:rPr>
            </w:pPr>
            <w:r w:rsidRPr="001A58F6">
              <w:rPr>
                <w:rFonts w:ascii="Arial Narrow" w:hAnsi="Arial Narrow"/>
                <w:b/>
                <w:color w:val="FFFFFF"/>
              </w:rPr>
              <w:t>Activities &amp; Tasks</w:t>
            </w:r>
          </w:p>
        </w:tc>
        <w:tc>
          <w:tcPr>
            <w:tcW w:w="1583" w:type="dxa"/>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Facilities or Worksites</w:t>
            </w:r>
          </w:p>
        </w:tc>
        <w:tc>
          <w:tcPr>
            <w:tcW w:w="1988" w:type="dxa"/>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Communication Systems</w:t>
            </w:r>
          </w:p>
        </w:tc>
        <w:tc>
          <w:tcPr>
            <w:tcW w:w="1352" w:type="dxa"/>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Personnel</w:t>
            </w:r>
          </w:p>
        </w:tc>
        <w:tc>
          <w:tcPr>
            <w:tcW w:w="1488" w:type="dxa"/>
            <w:shd w:val="clear" w:color="auto" w:fill="1F497D"/>
          </w:tcPr>
          <w:p w:rsidR="00BF6C3B" w:rsidRPr="001A58F6" w:rsidRDefault="00BF6C3B" w:rsidP="00BF6C3B">
            <w:pPr>
              <w:spacing w:before="120" w:after="0" w:line="240" w:lineRule="auto"/>
              <w:rPr>
                <w:rFonts w:ascii="Arial Narrow" w:hAnsi="Arial Narrow"/>
                <w:color w:val="FFFFFF"/>
              </w:rPr>
            </w:pPr>
            <w:r>
              <w:rPr>
                <w:rFonts w:ascii="Arial Narrow" w:hAnsi="Arial Narrow"/>
                <w:b/>
                <w:color w:val="FFFFFF"/>
              </w:rPr>
              <w:t>Essential records</w:t>
            </w:r>
            <w:r w:rsidRPr="001A58F6">
              <w:rPr>
                <w:rFonts w:ascii="Arial Narrow" w:hAnsi="Arial Narrow"/>
                <w:b/>
                <w:color w:val="FFFFFF"/>
              </w:rPr>
              <w:t xml:space="preserve"> &amp; Databases</w:t>
            </w:r>
          </w:p>
        </w:tc>
        <w:tc>
          <w:tcPr>
            <w:tcW w:w="3106" w:type="dxa"/>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Vital Systems &amp; Equipment</w:t>
            </w:r>
          </w:p>
        </w:tc>
        <w:tc>
          <w:tcPr>
            <w:tcW w:w="2622" w:type="dxa"/>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 xml:space="preserve">Key Vendors, </w:t>
            </w:r>
          </w:p>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 xml:space="preserve">Critical Government Agencies or </w:t>
            </w:r>
          </w:p>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Departments</w:t>
            </w:r>
          </w:p>
        </w:tc>
      </w:tr>
      <w:tr w:rsidR="00BF6C3B" w:rsidRPr="00B14091" w:rsidTr="005C149E">
        <w:tc>
          <w:tcPr>
            <w:tcW w:w="1510" w:type="dxa"/>
          </w:tcPr>
          <w:p w:rsidR="00BF6C3B" w:rsidRPr="00B14091" w:rsidRDefault="00BF6C3B" w:rsidP="00BF6C3B">
            <w:pPr>
              <w:spacing w:before="120" w:after="0" w:line="240" w:lineRule="auto"/>
              <w:rPr>
                <w:rFonts w:ascii="Arial Narrow" w:hAnsi="Arial Narrow"/>
              </w:rPr>
            </w:pPr>
          </w:p>
        </w:tc>
        <w:tc>
          <w:tcPr>
            <w:tcW w:w="1583" w:type="dxa"/>
          </w:tcPr>
          <w:p w:rsidR="00BF6C3B" w:rsidRPr="00B14091" w:rsidRDefault="00BF6C3B" w:rsidP="00BF6C3B">
            <w:pPr>
              <w:spacing w:before="120" w:after="0" w:line="240" w:lineRule="auto"/>
              <w:rPr>
                <w:rFonts w:ascii="Arial Narrow" w:hAnsi="Arial Narrow"/>
              </w:rPr>
            </w:pPr>
          </w:p>
        </w:tc>
        <w:tc>
          <w:tcPr>
            <w:tcW w:w="1988" w:type="dxa"/>
          </w:tcPr>
          <w:p w:rsidR="00BF6C3B" w:rsidRPr="00B14091" w:rsidRDefault="00BF6C3B" w:rsidP="00BF6C3B">
            <w:pPr>
              <w:spacing w:before="120" w:after="0" w:line="240" w:lineRule="auto"/>
              <w:rPr>
                <w:rFonts w:ascii="Arial Narrow" w:hAnsi="Arial Narrow"/>
              </w:rPr>
            </w:pPr>
          </w:p>
        </w:tc>
        <w:tc>
          <w:tcPr>
            <w:tcW w:w="1352" w:type="dxa"/>
          </w:tcPr>
          <w:p w:rsidR="00BF6C3B" w:rsidRPr="00B14091" w:rsidRDefault="00BF6C3B" w:rsidP="00BF6C3B">
            <w:pPr>
              <w:spacing w:before="120" w:after="0" w:line="240" w:lineRule="auto"/>
              <w:rPr>
                <w:rFonts w:ascii="Arial Narrow" w:hAnsi="Arial Narrow"/>
              </w:rPr>
            </w:pPr>
          </w:p>
        </w:tc>
        <w:tc>
          <w:tcPr>
            <w:tcW w:w="1488" w:type="dxa"/>
          </w:tcPr>
          <w:p w:rsidR="00BF6C3B" w:rsidRPr="00B14091" w:rsidRDefault="00BF6C3B" w:rsidP="00BF6C3B">
            <w:pPr>
              <w:spacing w:before="120" w:after="0" w:line="240" w:lineRule="auto"/>
              <w:rPr>
                <w:rFonts w:ascii="Arial Narrow" w:hAnsi="Arial Narrow"/>
              </w:rPr>
            </w:pPr>
          </w:p>
        </w:tc>
        <w:tc>
          <w:tcPr>
            <w:tcW w:w="3106" w:type="dxa"/>
          </w:tcPr>
          <w:p w:rsidR="00BF6C3B" w:rsidRPr="00B14091" w:rsidRDefault="00BF6C3B" w:rsidP="00BF6C3B">
            <w:pPr>
              <w:spacing w:before="120" w:after="0" w:line="240" w:lineRule="auto"/>
              <w:rPr>
                <w:rFonts w:ascii="Arial Narrow" w:hAnsi="Arial Narrow"/>
              </w:rPr>
            </w:pPr>
          </w:p>
        </w:tc>
        <w:tc>
          <w:tcPr>
            <w:tcW w:w="2622" w:type="dxa"/>
          </w:tcPr>
          <w:p w:rsidR="00BF6C3B" w:rsidRPr="00B14091" w:rsidRDefault="00BF6C3B" w:rsidP="00BF6C3B">
            <w:pPr>
              <w:spacing w:before="120" w:after="0" w:line="240" w:lineRule="auto"/>
              <w:rPr>
                <w:rFonts w:ascii="Arial Narrow" w:hAnsi="Arial Narrow"/>
              </w:rPr>
            </w:pPr>
          </w:p>
        </w:tc>
      </w:tr>
      <w:tr w:rsidR="00BF6C3B" w:rsidRPr="00B14091" w:rsidTr="005C149E">
        <w:tc>
          <w:tcPr>
            <w:tcW w:w="1510" w:type="dxa"/>
          </w:tcPr>
          <w:p w:rsidR="00BF6C3B" w:rsidRPr="00B14091" w:rsidRDefault="00BF6C3B" w:rsidP="00BF6C3B">
            <w:pPr>
              <w:spacing w:before="120" w:after="0" w:line="240" w:lineRule="auto"/>
              <w:rPr>
                <w:rFonts w:ascii="Arial Narrow" w:hAnsi="Arial Narrow"/>
              </w:rPr>
            </w:pPr>
          </w:p>
        </w:tc>
        <w:tc>
          <w:tcPr>
            <w:tcW w:w="1583" w:type="dxa"/>
          </w:tcPr>
          <w:p w:rsidR="00BF6C3B" w:rsidRPr="00B14091" w:rsidRDefault="00BF6C3B" w:rsidP="00BF6C3B">
            <w:pPr>
              <w:spacing w:before="120" w:after="0" w:line="240" w:lineRule="auto"/>
              <w:rPr>
                <w:rFonts w:ascii="Arial Narrow" w:hAnsi="Arial Narrow"/>
              </w:rPr>
            </w:pPr>
          </w:p>
        </w:tc>
        <w:tc>
          <w:tcPr>
            <w:tcW w:w="1988" w:type="dxa"/>
          </w:tcPr>
          <w:p w:rsidR="00BF6C3B" w:rsidRPr="00B14091" w:rsidRDefault="00BF6C3B" w:rsidP="00BF6C3B">
            <w:pPr>
              <w:spacing w:before="120" w:after="0" w:line="240" w:lineRule="auto"/>
              <w:rPr>
                <w:rFonts w:ascii="Arial Narrow" w:hAnsi="Arial Narrow"/>
              </w:rPr>
            </w:pPr>
          </w:p>
        </w:tc>
        <w:tc>
          <w:tcPr>
            <w:tcW w:w="1352" w:type="dxa"/>
          </w:tcPr>
          <w:p w:rsidR="00BF6C3B" w:rsidRPr="00B14091" w:rsidRDefault="00BF6C3B" w:rsidP="00BF6C3B">
            <w:pPr>
              <w:spacing w:before="120" w:after="0" w:line="240" w:lineRule="auto"/>
              <w:rPr>
                <w:rFonts w:ascii="Arial Narrow" w:hAnsi="Arial Narrow"/>
              </w:rPr>
            </w:pPr>
          </w:p>
        </w:tc>
        <w:tc>
          <w:tcPr>
            <w:tcW w:w="1488" w:type="dxa"/>
          </w:tcPr>
          <w:p w:rsidR="00BF6C3B" w:rsidRPr="00B14091" w:rsidRDefault="00BF6C3B" w:rsidP="00BF6C3B">
            <w:pPr>
              <w:spacing w:before="120" w:after="0" w:line="240" w:lineRule="auto"/>
              <w:rPr>
                <w:rFonts w:ascii="Arial Narrow" w:hAnsi="Arial Narrow"/>
              </w:rPr>
            </w:pPr>
          </w:p>
        </w:tc>
        <w:tc>
          <w:tcPr>
            <w:tcW w:w="3106" w:type="dxa"/>
          </w:tcPr>
          <w:p w:rsidR="00BF6C3B" w:rsidRPr="00B14091" w:rsidRDefault="00BF6C3B" w:rsidP="00BF6C3B">
            <w:pPr>
              <w:spacing w:before="120" w:after="0" w:line="240" w:lineRule="auto"/>
              <w:rPr>
                <w:rFonts w:ascii="Arial Narrow" w:hAnsi="Arial Narrow"/>
              </w:rPr>
            </w:pPr>
          </w:p>
        </w:tc>
        <w:tc>
          <w:tcPr>
            <w:tcW w:w="2622" w:type="dxa"/>
          </w:tcPr>
          <w:p w:rsidR="00BF6C3B" w:rsidRPr="00B14091" w:rsidRDefault="00BF6C3B" w:rsidP="00BF6C3B">
            <w:pPr>
              <w:spacing w:before="120" w:after="0" w:line="240" w:lineRule="auto"/>
              <w:rPr>
                <w:rFonts w:ascii="Arial Narrow" w:hAnsi="Arial Narrow"/>
              </w:rPr>
            </w:pPr>
          </w:p>
        </w:tc>
      </w:tr>
      <w:tr w:rsidR="00BF6C3B" w:rsidRPr="00B14091" w:rsidTr="005C149E">
        <w:tc>
          <w:tcPr>
            <w:tcW w:w="1510" w:type="dxa"/>
          </w:tcPr>
          <w:p w:rsidR="00BF6C3B" w:rsidRPr="00B14091" w:rsidRDefault="00BF6C3B" w:rsidP="00BF6C3B">
            <w:pPr>
              <w:spacing w:before="120" w:after="0" w:line="240" w:lineRule="auto"/>
              <w:rPr>
                <w:rFonts w:ascii="Arial Narrow" w:hAnsi="Arial Narrow"/>
              </w:rPr>
            </w:pPr>
          </w:p>
        </w:tc>
        <w:tc>
          <w:tcPr>
            <w:tcW w:w="1583" w:type="dxa"/>
          </w:tcPr>
          <w:p w:rsidR="00BF6C3B" w:rsidRPr="00B14091" w:rsidRDefault="00BF6C3B" w:rsidP="00BF6C3B">
            <w:pPr>
              <w:spacing w:before="120" w:after="0" w:line="240" w:lineRule="auto"/>
              <w:rPr>
                <w:rFonts w:ascii="Arial Narrow" w:hAnsi="Arial Narrow"/>
              </w:rPr>
            </w:pPr>
          </w:p>
        </w:tc>
        <w:tc>
          <w:tcPr>
            <w:tcW w:w="1988" w:type="dxa"/>
          </w:tcPr>
          <w:p w:rsidR="00BF6C3B" w:rsidRPr="00B14091" w:rsidRDefault="00BF6C3B" w:rsidP="00BF6C3B">
            <w:pPr>
              <w:spacing w:before="120" w:after="0" w:line="240" w:lineRule="auto"/>
              <w:rPr>
                <w:rFonts w:ascii="Arial Narrow" w:hAnsi="Arial Narrow"/>
              </w:rPr>
            </w:pPr>
          </w:p>
        </w:tc>
        <w:tc>
          <w:tcPr>
            <w:tcW w:w="1352" w:type="dxa"/>
          </w:tcPr>
          <w:p w:rsidR="00BF6C3B" w:rsidRPr="00B14091" w:rsidRDefault="00BF6C3B" w:rsidP="00BF6C3B">
            <w:pPr>
              <w:spacing w:before="120" w:after="0" w:line="240" w:lineRule="auto"/>
              <w:rPr>
                <w:rFonts w:ascii="Arial Narrow" w:hAnsi="Arial Narrow"/>
              </w:rPr>
            </w:pPr>
          </w:p>
        </w:tc>
        <w:tc>
          <w:tcPr>
            <w:tcW w:w="1488" w:type="dxa"/>
          </w:tcPr>
          <w:p w:rsidR="00BF6C3B" w:rsidRPr="00B14091" w:rsidRDefault="00BF6C3B" w:rsidP="00BF6C3B">
            <w:pPr>
              <w:spacing w:before="120" w:after="0" w:line="240" w:lineRule="auto"/>
              <w:rPr>
                <w:rFonts w:ascii="Arial Narrow" w:hAnsi="Arial Narrow"/>
              </w:rPr>
            </w:pPr>
          </w:p>
        </w:tc>
        <w:tc>
          <w:tcPr>
            <w:tcW w:w="3106" w:type="dxa"/>
          </w:tcPr>
          <w:p w:rsidR="00BF6C3B" w:rsidRPr="00B14091" w:rsidRDefault="00BF6C3B" w:rsidP="00BF6C3B">
            <w:pPr>
              <w:spacing w:before="120" w:after="0" w:line="240" w:lineRule="auto"/>
              <w:rPr>
                <w:rFonts w:ascii="Arial Narrow" w:hAnsi="Arial Narrow"/>
              </w:rPr>
            </w:pPr>
          </w:p>
        </w:tc>
        <w:tc>
          <w:tcPr>
            <w:tcW w:w="2622" w:type="dxa"/>
          </w:tcPr>
          <w:p w:rsidR="00BF6C3B" w:rsidRPr="00B14091" w:rsidRDefault="00BF6C3B" w:rsidP="00BF6C3B">
            <w:pPr>
              <w:spacing w:before="120" w:after="0" w:line="240" w:lineRule="auto"/>
              <w:rPr>
                <w:rFonts w:ascii="Arial Narrow" w:hAnsi="Arial Narrow"/>
              </w:rPr>
            </w:pPr>
          </w:p>
        </w:tc>
      </w:tr>
      <w:tr w:rsidR="00BF6C3B" w:rsidRPr="00B14091" w:rsidTr="005C149E">
        <w:tc>
          <w:tcPr>
            <w:tcW w:w="1510" w:type="dxa"/>
          </w:tcPr>
          <w:p w:rsidR="00BF6C3B" w:rsidRPr="00B14091" w:rsidRDefault="00BF6C3B" w:rsidP="00BF6C3B">
            <w:pPr>
              <w:spacing w:before="120" w:after="0" w:line="240" w:lineRule="auto"/>
              <w:rPr>
                <w:rFonts w:ascii="Arial Narrow" w:hAnsi="Arial Narrow"/>
              </w:rPr>
            </w:pPr>
          </w:p>
        </w:tc>
        <w:tc>
          <w:tcPr>
            <w:tcW w:w="1583" w:type="dxa"/>
          </w:tcPr>
          <w:p w:rsidR="00BF6C3B" w:rsidRPr="00B14091" w:rsidRDefault="00BF6C3B" w:rsidP="00BF6C3B">
            <w:pPr>
              <w:spacing w:before="120" w:after="0" w:line="240" w:lineRule="auto"/>
              <w:rPr>
                <w:rFonts w:ascii="Arial Narrow" w:hAnsi="Arial Narrow"/>
              </w:rPr>
            </w:pPr>
          </w:p>
        </w:tc>
        <w:tc>
          <w:tcPr>
            <w:tcW w:w="1988" w:type="dxa"/>
          </w:tcPr>
          <w:p w:rsidR="00BF6C3B" w:rsidRPr="00B14091" w:rsidRDefault="00BF6C3B" w:rsidP="00BF6C3B">
            <w:pPr>
              <w:spacing w:before="120" w:after="0" w:line="240" w:lineRule="auto"/>
              <w:rPr>
                <w:rFonts w:ascii="Arial Narrow" w:hAnsi="Arial Narrow"/>
              </w:rPr>
            </w:pPr>
          </w:p>
        </w:tc>
        <w:tc>
          <w:tcPr>
            <w:tcW w:w="1352" w:type="dxa"/>
          </w:tcPr>
          <w:p w:rsidR="00BF6C3B" w:rsidRPr="00B14091" w:rsidRDefault="00BF6C3B" w:rsidP="00BF6C3B">
            <w:pPr>
              <w:spacing w:before="120" w:after="0" w:line="240" w:lineRule="auto"/>
              <w:rPr>
                <w:rFonts w:ascii="Arial Narrow" w:hAnsi="Arial Narrow"/>
              </w:rPr>
            </w:pPr>
          </w:p>
        </w:tc>
        <w:tc>
          <w:tcPr>
            <w:tcW w:w="1488" w:type="dxa"/>
          </w:tcPr>
          <w:p w:rsidR="00BF6C3B" w:rsidRPr="00B14091" w:rsidRDefault="00BF6C3B" w:rsidP="00BF6C3B">
            <w:pPr>
              <w:spacing w:before="120" w:after="0" w:line="240" w:lineRule="auto"/>
              <w:rPr>
                <w:rFonts w:ascii="Arial Narrow" w:hAnsi="Arial Narrow"/>
              </w:rPr>
            </w:pPr>
          </w:p>
        </w:tc>
        <w:tc>
          <w:tcPr>
            <w:tcW w:w="3106" w:type="dxa"/>
          </w:tcPr>
          <w:p w:rsidR="00BF6C3B" w:rsidRPr="00B14091" w:rsidRDefault="00BF6C3B" w:rsidP="00BF6C3B">
            <w:pPr>
              <w:spacing w:before="120" w:after="0" w:line="240" w:lineRule="auto"/>
              <w:rPr>
                <w:rFonts w:ascii="Arial Narrow" w:hAnsi="Arial Narrow"/>
              </w:rPr>
            </w:pPr>
          </w:p>
        </w:tc>
        <w:tc>
          <w:tcPr>
            <w:tcW w:w="2622" w:type="dxa"/>
          </w:tcPr>
          <w:p w:rsidR="00BF6C3B" w:rsidRPr="00B14091" w:rsidRDefault="00BF6C3B" w:rsidP="00BF6C3B">
            <w:pPr>
              <w:spacing w:before="120" w:after="0" w:line="240" w:lineRule="auto"/>
              <w:rPr>
                <w:rFonts w:ascii="Arial Narrow" w:hAnsi="Arial Narrow"/>
              </w:rPr>
            </w:pPr>
          </w:p>
        </w:tc>
      </w:tr>
      <w:tr w:rsidR="00BF6C3B" w:rsidRPr="00B14091" w:rsidTr="005C149E">
        <w:tc>
          <w:tcPr>
            <w:tcW w:w="1510" w:type="dxa"/>
          </w:tcPr>
          <w:p w:rsidR="00BF6C3B" w:rsidRPr="00B14091" w:rsidRDefault="00BF6C3B" w:rsidP="00BF6C3B">
            <w:pPr>
              <w:spacing w:before="120" w:after="0" w:line="240" w:lineRule="auto"/>
              <w:rPr>
                <w:rFonts w:ascii="Arial Narrow" w:hAnsi="Arial Narrow"/>
              </w:rPr>
            </w:pPr>
          </w:p>
        </w:tc>
        <w:tc>
          <w:tcPr>
            <w:tcW w:w="1583" w:type="dxa"/>
          </w:tcPr>
          <w:p w:rsidR="00BF6C3B" w:rsidRPr="00B14091" w:rsidRDefault="00BF6C3B" w:rsidP="00BF6C3B">
            <w:pPr>
              <w:spacing w:before="120" w:after="0" w:line="240" w:lineRule="auto"/>
              <w:rPr>
                <w:rFonts w:ascii="Arial Narrow" w:hAnsi="Arial Narrow"/>
              </w:rPr>
            </w:pPr>
          </w:p>
        </w:tc>
        <w:tc>
          <w:tcPr>
            <w:tcW w:w="1988" w:type="dxa"/>
          </w:tcPr>
          <w:p w:rsidR="00BF6C3B" w:rsidRPr="00B14091" w:rsidRDefault="00BF6C3B" w:rsidP="00BF6C3B">
            <w:pPr>
              <w:spacing w:before="120" w:after="0" w:line="240" w:lineRule="auto"/>
              <w:rPr>
                <w:rFonts w:ascii="Arial Narrow" w:hAnsi="Arial Narrow"/>
              </w:rPr>
            </w:pPr>
          </w:p>
        </w:tc>
        <w:tc>
          <w:tcPr>
            <w:tcW w:w="1352" w:type="dxa"/>
          </w:tcPr>
          <w:p w:rsidR="00BF6C3B" w:rsidRPr="00B14091" w:rsidRDefault="00BF6C3B" w:rsidP="00BF6C3B">
            <w:pPr>
              <w:spacing w:before="120" w:after="0" w:line="240" w:lineRule="auto"/>
              <w:rPr>
                <w:rFonts w:ascii="Arial Narrow" w:hAnsi="Arial Narrow"/>
              </w:rPr>
            </w:pPr>
          </w:p>
        </w:tc>
        <w:tc>
          <w:tcPr>
            <w:tcW w:w="1488" w:type="dxa"/>
          </w:tcPr>
          <w:p w:rsidR="00BF6C3B" w:rsidRPr="00B14091" w:rsidRDefault="00BF6C3B" w:rsidP="00BF6C3B">
            <w:pPr>
              <w:spacing w:before="120" w:after="0" w:line="240" w:lineRule="auto"/>
              <w:rPr>
                <w:rFonts w:ascii="Arial Narrow" w:hAnsi="Arial Narrow"/>
              </w:rPr>
            </w:pPr>
          </w:p>
        </w:tc>
        <w:tc>
          <w:tcPr>
            <w:tcW w:w="3106" w:type="dxa"/>
          </w:tcPr>
          <w:p w:rsidR="00BF6C3B" w:rsidRPr="00B14091" w:rsidRDefault="00BF6C3B" w:rsidP="00BF6C3B">
            <w:pPr>
              <w:spacing w:before="120" w:after="0" w:line="240" w:lineRule="auto"/>
              <w:rPr>
                <w:rFonts w:ascii="Arial Narrow" w:hAnsi="Arial Narrow"/>
              </w:rPr>
            </w:pPr>
          </w:p>
        </w:tc>
        <w:tc>
          <w:tcPr>
            <w:tcW w:w="2622" w:type="dxa"/>
          </w:tcPr>
          <w:p w:rsidR="00BF6C3B" w:rsidRPr="00B14091" w:rsidRDefault="00BF6C3B" w:rsidP="00BF6C3B">
            <w:pPr>
              <w:spacing w:before="120" w:after="0" w:line="240" w:lineRule="auto"/>
              <w:rPr>
                <w:rFonts w:ascii="Arial Narrow" w:hAnsi="Arial Narrow"/>
              </w:rPr>
            </w:pPr>
          </w:p>
        </w:tc>
      </w:tr>
      <w:tr w:rsidR="00BF6C3B" w:rsidRPr="00B14091" w:rsidTr="005C149E">
        <w:tc>
          <w:tcPr>
            <w:tcW w:w="1510" w:type="dxa"/>
          </w:tcPr>
          <w:p w:rsidR="00BF6C3B" w:rsidRPr="00B14091" w:rsidRDefault="00BF6C3B" w:rsidP="00BF6C3B">
            <w:pPr>
              <w:spacing w:before="120" w:after="0" w:line="240" w:lineRule="auto"/>
              <w:rPr>
                <w:rFonts w:ascii="Arial Narrow" w:hAnsi="Arial Narrow"/>
              </w:rPr>
            </w:pPr>
          </w:p>
        </w:tc>
        <w:tc>
          <w:tcPr>
            <w:tcW w:w="1583" w:type="dxa"/>
          </w:tcPr>
          <w:p w:rsidR="00BF6C3B" w:rsidRPr="00B14091" w:rsidRDefault="00BF6C3B" w:rsidP="00BF6C3B">
            <w:pPr>
              <w:spacing w:before="120" w:after="0" w:line="240" w:lineRule="auto"/>
              <w:rPr>
                <w:rFonts w:ascii="Arial Narrow" w:hAnsi="Arial Narrow"/>
              </w:rPr>
            </w:pPr>
          </w:p>
        </w:tc>
        <w:tc>
          <w:tcPr>
            <w:tcW w:w="1988" w:type="dxa"/>
          </w:tcPr>
          <w:p w:rsidR="00BF6C3B" w:rsidRPr="00B14091" w:rsidRDefault="00BF6C3B" w:rsidP="00BF6C3B">
            <w:pPr>
              <w:spacing w:before="120" w:after="0" w:line="240" w:lineRule="auto"/>
              <w:rPr>
                <w:rFonts w:ascii="Arial Narrow" w:hAnsi="Arial Narrow"/>
              </w:rPr>
            </w:pPr>
          </w:p>
        </w:tc>
        <w:tc>
          <w:tcPr>
            <w:tcW w:w="1352" w:type="dxa"/>
          </w:tcPr>
          <w:p w:rsidR="00BF6C3B" w:rsidRPr="00B14091" w:rsidRDefault="00BF6C3B" w:rsidP="00BF6C3B">
            <w:pPr>
              <w:spacing w:before="120" w:after="0" w:line="240" w:lineRule="auto"/>
              <w:rPr>
                <w:rFonts w:ascii="Arial Narrow" w:hAnsi="Arial Narrow"/>
              </w:rPr>
            </w:pPr>
          </w:p>
        </w:tc>
        <w:tc>
          <w:tcPr>
            <w:tcW w:w="1488" w:type="dxa"/>
          </w:tcPr>
          <w:p w:rsidR="00BF6C3B" w:rsidRPr="00B14091" w:rsidRDefault="00BF6C3B" w:rsidP="00BF6C3B">
            <w:pPr>
              <w:spacing w:before="120" w:after="0" w:line="240" w:lineRule="auto"/>
              <w:rPr>
                <w:rFonts w:ascii="Arial Narrow" w:hAnsi="Arial Narrow"/>
              </w:rPr>
            </w:pPr>
          </w:p>
        </w:tc>
        <w:tc>
          <w:tcPr>
            <w:tcW w:w="3106" w:type="dxa"/>
          </w:tcPr>
          <w:p w:rsidR="00BF6C3B" w:rsidRPr="00B14091" w:rsidRDefault="00BF6C3B" w:rsidP="00BF6C3B">
            <w:pPr>
              <w:spacing w:before="120" w:after="0" w:line="240" w:lineRule="auto"/>
              <w:rPr>
                <w:rFonts w:ascii="Arial Narrow" w:hAnsi="Arial Narrow"/>
              </w:rPr>
            </w:pPr>
          </w:p>
        </w:tc>
        <w:tc>
          <w:tcPr>
            <w:tcW w:w="2622" w:type="dxa"/>
          </w:tcPr>
          <w:p w:rsidR="00BF6C3B" w:rsidRPr="00B14091" w:rsidRDefault="00BF6C3B" w:rsidP="00BF6C3B">
            <w:pPr>
              <w:spacing w:before="120" w:after="0" w:line="240" w:lineRule="auto"/>
              <w:rPr>
                <w:rFonts w:ascii="Arial Narrow" w:hAnsi="Arial Narrow"/>
              </w:rPr>
            </w:pPr>
          </w:p>
        </w:tc>
      </w:tr>
      <w:tr w:rsidR="00BF6C3B" w:rsidRPr="00B14091" w:rsidTr="005C149E">
        <w:tc>
          <w:tcPr>
            <w:tcW w:w="1510" w:type="dxa"/>
          </w:tcPr>
          <w:p w:rsidR="00BF6C3B" w:rsidRPr="00B14091" w:rsidRDefault="00BF6C3B" w:rsidP="00BF6C3B">
            <w:pPr>
              <w:spacing w:before="120" w:after="0" w:line="240" w:lineRule="auto"/>
              <w:rPr>
                <w:rFonts w:ascii="Arial Narrow" w:hAnsi="Arial Narrow"/>
              </w:rPr>
            </w:pPr>
          </w:p>
        </w:tc>
        <w:tc>
          <w:tcPr>
            <w:tcW w:w="1583" w:type="dxa"/>
          </w:tcPr>
          <w:p w:rsidR="00BF6C3B" w:rsidRPr="00B14091" w:rsidRDefault="00BF6C3B" w:rsidP="00BF6C3B">
            <w:pPr>
              <w:spacing w:before="120" w:after="0" w:line="240" w:lineRule="auto"/>
              <w:rPr>
                <w:rFonts w:ascii="Arial Narrow" w:hAnsi="Arial Narrow"/>
              </w:rPr>
            </w:pPr>
          </w:p>
        </w:tc>
        <w:tc>
          <w:tcPr>
            <w:tcW w:w="1988" w:type="dxa"/>
          </w:tcPr>
          <w:p w:rsidR="00BF6C3B" w:rsidRPr="00B14091" w:rsidRDefault="00BF6C3B" w:rsidP="00BF6C3B">
            <w:pPr>
              <w:spacing w:before="120" w:after="0" w:line="240" w:lineRule="auto"/>
              <w:rPr>
                <w:rFonts w:ascii="Arial Narrow" w:hAnsi="Arial Narrow"/>
              </w:rPr>
            </w:pPr>
          </w:p>
        </w:tc>
        <w:tc>
          <w:tcPr>
            <w:tcW w:w="1352" w:type="dxa"/>
          </w:tcPr>
          <w:p w:rsidR="00BF6C3B" w:rsidRPr="00B14091" w:rsidRDefault="00BF6C3B" w:rsidP="00BF6C3B">
            <w:pPr>
              <w:spacing w:before="120" w:after="0" w:line="240" w:lineRule="auto"/>
              <w:rPr>
                <w:rFonts w:ascii="Arial Narrow" w:hAnsi="Arial Narrow"/>
              </w:rPr>
            </w:pPr>
          </w:p>
        </w:tc>
        <w:tc>
          <w:tcPr>
            <w:tcW w:w="1488" w:type="dxa"/>
          </w:tcPr>
          <w:p w:rsidR="00BF6C3B" w:rsidRPr="00B14091" w:rsidRDefault="00BF6C3B" w:rsidP="00BF6C3B">
            <w:pPr>
              <w:spacing w:before="120" w:after="0" w:line="240" w:lineRule="auto"/>
              <w:rPr>
                <w:rFonts w:ascii="Arial Narrow" w:hAnsi="Arial Narrow"/>
              </w:rPr>
            </w:pPr>
          </w:p>
        </w:tc>
        <w:tc>
          <w:tcPr>
            <w:tcW w:w="3106" w:type="dxa"/>
          </w:tcPr>
          <w:p w:rsidR="00BF6C3B" w:rsidRPr="00B14091" w:rsidRDefault="00BF6C3B" w:rsidP="00BF6C3B">
            <w:pPr>
              <w:spacing w:before="120" w:after="0" w:line="240" w:lineRule="auto"/>
              <w:rPr>
                <w:rFonts w:ascii="Arial Narrow" w:hAnsi="Arial Narrow"/>
              </w:rPr>
            </w:pPr>
          </w:p>
        </w:tc>
        <w:tc>
          <w:tcPr>
            <w:tcW w:w="2622" w:type="dxa"/>
          </w:tcPr>
          <w:p w:rsidR="00BF6C3B" w:rsidRPr="00B14091" w:rsidRDefault="00BF6C3B" w:rsidP="00BF6C3B">
            <w:pPr>
              <w:spacing w:before="120" w:after="0" w:line="240" w:lineRule="auto"/>
              <w:rPr>
                <w:rFonts w:ascii="Arial Narrow" w:hAnsi="Arial Narrow"/>
              </w:rPr>
            </w:pPr>
          </w:p>
        </w:tc>
      </w:tr>
      <w:tr w:rsidR="00BF6C3B" w:rsidRPr="00B14091" w:rsidTr="005C149E">
        <w:tc>
          <w:tcPr>
            <w:tcW w:w="1510" w:type="dxa"/>
          </w:tcPr>
          <w:p w:rsidR="00BF6C3B" w:rsidRPr="00B14091" w:rsidRDefault="00BF6C3B" w:rsidP="00BF6C3B">
            <w:pPr>
              <w:spacing w:before="120" w:after="0" w:line="240" w:lineRule="auto"/>
              <w:rPr>
                <w:rFonts w:ascii="Arial Narrow" w:hAnsi="Arial Narrow"/>
              </w:rPr>
            </w:pPr>
          </w:p>
        </w:tc>
        <w:tc>
          <w:tcPr>
            <w:tcW w:w="1583" w:type="dxa"/>
          </w:tcPr>
          <w:p w:rsidR="00BF6C3B" w:rsidRPr="00B14091" w:rsidRDefault="00BF6C3B" w:rsidP="00BF6C3B">
            <w:pPr>
              <w:spacing w:before="120" w:after="0" w:line="240" w:lineRule="auto"/>
              <w:rPr>
                <w:rFonts w:ascii="Arial Narrow" w:hAnsi="Arial Narrow"/>
              </w:rPr>
            </w:pPr>
          </w:p>
        </w:tc>
        <w:tc>
          <w:tcPr>
            <w:tcW w:w="1988" w:type="dxa"/>
          </w:tcPr>
          <w:p w:rsidR="00BF6C3B" w:rsidRPr="00B14091" w:rsidRDefault="00BF6C3B" w:rsidP="00BF6C3B">
            <w:pPr>
              <w:spacing w:before="120" w:after="0" w:line="240" w:lineRule="auto"/>
              <w:rPr>
                <w:rFonts w:ascii="Arial Narrow" w:hAnsi="Arial Narrow"/>
              </w:rPr>
            </w:pPr>
          </w:p>
        </w:tc>
        <w:tc>
          <w:tcPr>
            <w:tcW w:w="1352" w:type="dxa"/>
          </w:tcPr>
          <w:p w:rsidR="00BF6C3B" w:rsidRPr="00B14091" w:rsidRDefault="00BF6C3B" w:rsidP="00BF6C3B">
            <w:pPr>
              <w:spacing w:before="120" w:after="0" w:line="240" w:lineRule="auto"/>
              <w:rPr>
                <w:rFonts w:ascii="Arial Narrow" w:hAnsi="Arial Narrow"/>
              </w:rPr>
            </w:pPr>
          </w:p>
        </w:tc>
        <w:tc>
          <w:tcPr>
            <w:tcW w:w="1488" w:type="dxa"/>
          </w:tcPr>
          <w:p w:rsidR="00BF6C3B" w:rsidRPr="00B14091" w:rsidRDefault="00BF6C3B" w:rsidP="00BF6C3B">
            <w:pPr>
              <w:spacing w:before="120" w:after="0" w:line="240" w:lineRule="auto"/>
              <w:rPr>
                <w:rFonts w:ascii="Arial Narrow" w:hAnsi="Arial Narrow"/>
              </w:rPr>
            </w:pPr>
          </w:p>
        </w:tc>
        <w:tc>
          <w:tcPr>
            <w:tcW w:w="3106" w:type="dxa"/>
          </w:tcPr>
          <w:p w:rsidR="00BF6C3B" w:rsidRPr="00B14091" w:rsidRDefault="00BF6C3B" w:rsidP="00BF6C3B">
            <w:pPr>
              <w:spacing w:before="120" w:after="0" w:line="240" w:lineRule="auto"/>
              <w:rPr>
                <w:rFonts w:ascii="Arial Narrow" w:hAnsi="Arial Narrow"/>
              </w:rPr>
            </w:pPr>
          </w:p>
        </w:tc>
        <w:tc>
          <w:tcPr>
            <w:tcW w:w="2622" w:type="dxa"/>
          </w:tcPr>
          <w:p w:rsidR="00BF6C3B" w:rsidRPr="00B14091" w:rsidRDefault="00BF6C3B" w:rsidP="00BF6C3B">
            <w:pPr>
              <w:spacing w:before="120" w:after="0" w:line="240" w:lineRule="auto"/>
              <w:rPr>
                <w:rFonts w:ascii="Arial Narrow" w:hAnsi="Arial Narrow"/>
              </w:rPr>
            </w:pPr>
          </w:p>
        </w:tc>
      </w:tr>
      <w:bookmarkEnd w:id="59"/>
    </w:tbl>
    <w:p w:rsidR="00BF6C3B" w:rsidRDefault="00BF6C3B" w:rsidP="00BF6C3B">
      <w:pPr>
        <w:pStyle w:val="2P"/>
        <w:numPr>
          <w:ilvl w:val="0"/>
          <w:numId w:val="0"/>
        </w:numPr>
        <w:spacing w:after="100" w:afterAutospacing="1"/>
        <w:rPr>
          <w:rFonts w:ascii="Arial" w:hAnsi="Arial" w:cs="Arial"/>
          <w:sz w:val="22"/>
          <w:szCs w:val="22"/>
        </w:rPr>
        <w:sectPr w:rsidR="00BF6C3B" w:rsidSect="00DE22DC">
          <w:footerReference w:type="default" r:id="rId52"/>
          <w:pgSz w:w="15840" w:h="12240" w:orient="landscape"/>
          <w:pgMar w:top="1440" w:right="1440" w:bottom="1440" w:left="1440" w:header="720" w:footer="720" w:gutter="0"/>
          <w:pgNumType w:start="1" w:chapStyle="1"/>
          <w:cols w:space="720"/>
          <w:docGrid w:linePitch="360"/>
        </w:sectPr>
      </w:pPr>
    </w:p>
    <w:tbl>
      <w:tblPr>
        <w:tblW w:w="13649"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2933"/>
        <w:gridCol w:w="3574"/>
        <w:gridCol w:w="3427"/>
      </w:tblGrid>
      <w:tr w:rsidR="00BF6C3B" w:rsidRPr="001A58F6" w:rsidTr="005C149E">
        <w:trPr>
          <w:trHeight w:val="359"/>
        </w:trPr>
        <w:tc>
          <w:tcPr>
            <w:tcW w:w="13649" w:type="dxa"/>
            <w:gridSpan w:val="4"/>
            <w:shd w:val="clear" w:color="auto" w:fill="1F497D"/>
          </w:tcPr>
          <w:p w:rsidR="00BF6C3B" w:rsidRPr="001A58F6" w:rsidRDefault="00BF6C3B" w:rsidP="00BF6C3B">
            <w:pPr>
              <w:spacing w:before="120" w:after="0" w:line="240" w:lineRule="auto"/>
              <w:rPr>
                <w:rFonts w:ascii="Arial Narrow" w:hAnsi="Arial Narrow"/>
                <w:b/>
                <w:color w:val="FFFFFF"/>
              </w:rPr>
            </w:pPr>
            <w:bookmarkStart w:id="60" w:name="Worksheet_04"/>
            <w:r w:rsidRPr="001A58F6">
              <w:rPr>
                <w:rFonts w:ascii="Arial Narrow" w:hAnsi="Arial Narrow"/>
                <w:b/>
                <w:color w:val="FFFFFF"/>
              </w:rPr>
              <w:lastRenderedPageBreak/>
              <w:t>WORKSHEET 4: SPECIFIC THREAT IMPACT ASSESSMENT</w:t>
            </w:r>
          </w:p>
        </w:tc>
      </w:tr>
      <w:tr w:rsidR="00BF6C3B" w:rsidRPr="00B14091" w:rsidTr="005C149E">
        <w:trPr>
          <w:trHeight w:val="4598"/>
        </w:trPr>
        <w:tc>
          <w:tcPr>
            <w:tcW w:w="13649" w:type="dxa"/>
            <w:gridSpan w:val="4"/>
            <w:tcBorders>
              <w:bottom w:val="single" w:sz="4" w:space="0" w:color="auto"/>
            </w:tcBorders>
          </w:tcPr>
          <w:p w:rsidR="00BF6C3B" w:rsidRPr="00B14091" w:rsidRDefault="00BF6C3B" w:rsidP="00BF6C3B">
            <w:pPr>
              <w:spacing w:before="120" w:after="0" w:line="240" w:lineRule="auto"/>
              <w:rPr>
                <w:rFonts w:ascii="Arial Narrow" w:hAnsi="Arial Narrow"/>
                <w:b/>
              </w:rPr>
            </w:pPr>
            <w:r w:rsidRPr="00B14091">
              <w:rPr>
                <w:rFonts w:ascii="Arial Narrow" w:hAnsi="Arial Narrow"/>
                <w:b/>
              </w:rPr>
              <w:t xml:space="preserve">Use this Worksheet to determine the impact of the potential threats on the organization’s ability to perform its essential functions. </w:t>
            </w:r>
          </w:p>
          <w:p w:rsidR="00BF6C3B" w:rsidRPr="00B14091" w:rsidRDefault="00BF6C3B" w:rsidP="00BF6C3B">
            <w:pPr>
              <w:spacing w:before="120" w:after="0" w:line="240" w:lineRule="auto"/>
              <w:rPr>
                <w:rFonts w:ascii="Arial Narrow" w:hAnsi="Arial Narrow"/>
              </w:rPr>
            </w:pPr>
            <w:r w:rsidRPr="00B14091">
              <w:rPr>
                <w:rFonts w:ascii="Arial Narrow" w:hAnsi="Arial Narrow"/>
                <w:b/>
              </w:rPr>
              <w:t xml:space="preserve">Step 1: </w:t>
            </w:r>
            <w:r w:rsidRPr="00B14091">
              <w:rPr>
                <w:rFonts w:ascii="Arial Narrow" w:hAnsi="Arial Narrow"/>
                <w:color w:val="000000"/>
              </w:rPr>
              <w:t>List all of the threats that may potentially have an impact on the organization’s ability to deliver its essential functions in Column 1.</w:t>
            </w:r>
            <w:r w:rsidRPr="00B14091">
              <w:rPr>
                <w:rFonts w:ascii="Arial Narrow" w:hAnsi="Arial Narrow"/>
                <w:b/>
              </w:rPr>
              <w:t xml:space="preserve"> </w:t>
            </w:r>
          </w:p>
          <w:p w:rsidR="00BF6C3B" w:rsidRPr="00B14091" w:rsidRDefault="00BF6C3B" w:rsidP="00BF6C3B">
            <w:pPr>
              <w:spacing w:before="120" w:after="0" w:line="240" w:lineRule="auto"/>
              <w:rPr>
                <w:rFonts w:ascii="Arial Narrow" w:hAnsi="Arial Narrow"/>
              </w:rPr>
            </w:pPr>
            <w:r w:rsidRPr="00B14091">
              <w:rPr>
                <w:rFonts w:ascii="Arial Narrow" w:hAnsi="Arial Narrow"/>
                <w:b/>
              </w:rPr>
              <w:t xml:space="preserve">Step 2: </w:t>
            </w:r>
            <w:r w:rsidRPr="00B14091">
              <w:rPr>
                <w:rFonts w:ascii="Arial Narrow" w:hAnsi="Arial Narrow"/>
              </w:rPr>
              <w:t>Determine the severity of the impact if the event listed in Column 1 occurred. Assign a numerical value to the severity of the impact in Column 2 using the following schema:</w:t>
            </w:r>
          </w:p>
          <w:p w:rsidR="00BF6C3B" w:rsidRPr="00B14091" w:rsidRDefault="00BF6C3B" w:rsidP="00BF6C3B">
            <w:pPr>
              <w:pStyle w:val="2P"/>
              <w:spacing w:before="0"/>
              <w:rPr>
                <w:rFonts w:ascii="Arial Narrow" w:hAnsi="Arial Narrow"/>
                <w:sz w:val="22"/>
                <w:szCs w:val="22"/>
              </w:rPr>
            </w:pPr>
            <w:r w:rsidRPr="00B14091">
              <w:rPr>
                <w:rFonts w:ascii="Arial Narrow" w:hAnsi="Arial Narrow"/>
                <w:sz w:val="22"/>
                <w:szCs w:val="22"/>
              </w:rPr>
              <w:t>Catastrophic Event = 4</w:t>
            </w:r>
          </w:p>
          <w:p w:rsidR="00BF6C3B" w:rsidRPr="00B14091" w:rsidRDefault="00BF6C3B" w:rsidP="00BF6C3B">
            <w:pPr>
              <w:pStyle w:val="2P"/>
              <w:spacing w:before="0"/>
              <w:rPr>
                <w:rFonts w:ascii="Arial Narrow" w:hAnsi="Arial Narrow"/>
                <w:sz w:val="22"/>
                <w:szCs w:val="22"/>
              </w:rPr>
            </w:pPr>
            <w:r w:rsidRPr="00B14091">
              <w:rPr>
                <w:rFonts w:ascii="Arial Narrow" w:hAnsi="Arial Narrow"/>
                <w:sz w:val="22"/>
                <w:szCs w:val="22"/>
              </w:rPr>
              <w:t>Major Event = 3</w:t>
            </w:r>
          </w:p>
          <w:p w:rsidR="00BF6C3B" w:rsidRPr="00B14091" w:rsidRDefault="00BF6C3B" w:rsidP="00BF6C3B">
            <w:pPr>
              <w:pStyle w:val="2P"/>
              <w:spacing w:before="0"/>
              <w:rPr>
                <w:rFonts w:ascii="Arial Narrow" w:hAnsi="Arial Narrow"/>
                <w:sz w:val="22"/>
                <w:szCs w:val="22"/>
              </w:rPr>
            </w:pPr>
            <w:r w:rsidRPr="00B14091">
              <w:rPr>
                <w:rFonts w:ascii="Arial Narrow" w:hAnsi="Arial Narrow"/>
                <w:sz w:val="22"/>
                <w:szCs w:val="22"/>
              </w:rPr>
              <w:t xml:space="preserve">Moderate Event = 2 </w:t>
            </w:r>
          </w:p>
          <w:p w:rsidR="00BF6C3B" w:rsidRPr="00B14091" w:rsidRDefault="00BF6C3B" w:rsidP="00BF6C3B">
            <w:pPr>
              <w:pStyle w:val="2P"/>
              <w:spacing w:before="0"/>
              <w:rPr>
                <w:rFonts w:ascii="Arial Narrow" w:hAnsi="Arial Narrow"/>
                <w:sz w:val="22"/>
                <w:szCs w:val="22"/>
              </w:rPr>
            </w:pPr>
            <w:r w:rsidRPr="00B14091">
              <w:rPr>
                <w:rFonts w:ascii="Arial Narrow" w:hAnsi="Arial Narrow"/>
                <w:sz w:val="22"/>
                <w:szCs w:val="22"/>
              </w:rPr>
              <w:t>Minor Event = 1</w:t>
            </w:r>
          </w:p>
          <w:p w:rsidR="00BF6C3B" w:rsidRPr="00B14091" w:rsidRDefault="00BF6C3B" w:rsidP="00BF6C3B">
            <w:pPr>
              <w:pStyle w:val="2P"/>
              <w:numPr>
                <w:ilvl w:val="0"/>
                <w:numId w:val="0"/>
              </w:numPr>
              <w:rPr>
                <w:rFonts w:ascii="Arial Narrow" w:hAnsi="Arial Narrow"/>
                <w:sz w:val="22"/>
                <w:szCs w:val="22"/>
              </w:rPr>
            </w:pPr>
            <w:r w:rsidRPr="00B14091">
              <w:rPr>
                <w:rFonts w:ascii="Arial Narrow" w:hAnsi="Arial Narrow"/>
                <w:b/>
                <w:sz w:val="22"/>
                <w:szCs w:val="22"/>
              </w:rPr>
              <w:t xml:space="preserve">Step 3: </w:t>
            </w:r>
            <w:r w:rsidRPr="00B14091">
              <w:rPr>
                <w:rFonts w:ascii="Arial Narrow" w:hAnsi="Arial Narrow"/>
                <w:sz w:val="22"/>
                <w:szCs w:val="22"/>
              </w:rPr>
              <w:t>Indicate the probability that the event identified in Column 1 will occur in Column 3.  Assign a numerical value based on the following criteria:</w:t>
            </w:r>
          </w:p>
          <w:p w:rsidR="00BF6C3B" w:rsidRPr="00B14091" w:rsidRDefault="00BF6C3B" w:rsidP="00BF6C3B">
            <w:pPr>
              <w:pStyle w:val="2P"/>
              <w:spacing w:before="0"/>
              <w:rPr>
                <w:rFonts w:ascii="Arial Narrow" w:hAnsi="Arial Narrow"/>
                <w:sz w:val="22"/>
                <w:szCs w:val="22"/>
              </w:rPr>
            </w:pPr>
            <w:r w:rsidRPr="00B14091">
              <w:rPr>
                <w:rFonts w:ascii="Arial Narrow" w:hAnsi="Arial Narrow"/>
                <w:sz w:val="22"/>
                <w:szCs w:val="22"/>
              </w:rPr>
              <w:t>Frequent = 4</w:t>
            </w:r>
          </w:p>
          <w:p w:rsidR="00BF6C3B" w:rsidRPr="00B14091" w:rsidRDefault="00BF6C3B" w:rsidP="00BF6C3B">
            <w:pPr>
              <w:pStyle w:val="2P"/>
              <w:spacing w:before="0"/>
              <w:rPr>
                <w:rFonts w:ascii="Arial Narrow" w:hAnsi="Arial Narrow"/>
                <w:sz w:val="22"/>
                <w:szCs w:val="22"/>
              </w:rPr>
            </w:pPr>
            <w:r w:rsidRPr="00B14091">
              <w:rPr>
                <w:rFonts w:ascii="Arial Narrow" w:hAnsi="Arial Narrow"/>
                <w:sz w:val="22"/>
                <w:szCs w:val="22"/>
              </w:rPr>
              <w:t>Occasional = 3</w:t>
            </w:r>
          </w:p>
          <w:p w:rsidR="00BF6C3B" w:rsidRPr="00B14091" w:rsidRDefault="00BF6C3B" w:rsidP="00BF6C3B">
            <w:pPr>
              <w:pStyle w:val="2P"/>
              <w:spacing w:before="0"/>
              <w:rPr>
                <w:rFonts w:ascii="Arial Narrow" w:hAnsi="Arial Narrow"/>
                <w:sz w:val="22"/>
                <w:szCs w:val="22"/>
              </w:rPr>
            </w:pPr>
            <w:r w:rsidRPr="00B14091">
              <w:rPr>
                <w:rFonts w:ascii="Arial Narrow" w:hAnsi="Arial Narrow"/>
                <w:sz w:val="22"/>
                <w:szCs w:val="22"/>
              </w:rPr>
              <w:t>Uncommon = 2</w:t>
            </w:r>
          </w:p>
          <w:p w:rsidR="00BF6C3B" w:rsidRPr="00B14091" w:rsidRDefault="00BF6C3B" w:rsidP="00BF6C3B">
            <w:pPr>
              <w:pStyle w:val="2P"/>
              <w:spacing w:before="0"/>
              <w:rPr>
                <w:rFonts w:ascii="Arial Narrow" w:hAnsi="Arial Narrow"/>
                <w:sz w:val="22"/>
                <w:szCs w:val="22"/>
              </w:rPr>
            </w:pPr>
            <w:r w:rsidRPr="00B14091">
              <w:rPr>
                <w:rFonts w:ascii="Arial Narrow" w:hAnsi="Arial Narrow"/>
                <w:sz w:val="22"/>
                <w:szCs w:val="22"/>
              </w:rPr>
              <w:t>Remote = 1</w:t>
            </w:r>
          </w:p>
          <w:p w:rsidR="00BF6C3B" w:rsidRPr="00B14091" w:rsidRDefault="00BF6C3B" w:rsidP="00BF6C3B">
            <w:pPr>
              <w:pStyle w:val="2P"/>
              <w:numPr>
                <w:ilvl w:val="0"/>
                <w:numId w:val="0"/>
              </w:numPr>
              <w:rPr>
                <w:rFonts w:ascii="Arial Narrow" w:hAnsi="Arial Narrow"/>
                <w:sz w:val="22"/>
                <w:szCs w:val="22"/>
              </w:rPr>
            </w:pPr>
            <w:r w:rsidRPr="00B14091">
              <w:rPr>
                <w:rFonts w:ascii="Arial Narrow" w:hAnsi="Arial Narrow"/>
                <w:b/>
                <w:sz w:val="22"/>
                <w:szCs w:val="22"/>
              </w:rPr>
              <w:t xml:space="preserve">Step 4: </w:t>
            </w:r>
            <w:r w:rsidRPr="00B14091">
              <w:rPr>
                <w:rFonts w:ascii="Arial Narrow" w:hAnsi="Arial Narrow"/>
                <w:sz w:val="22"/>
                <w:szCs w:val="22"/>
              </w:rPr>
              <w:t>Determine the impact of the risk by multiplying the severity by the probability. Risks with a score of 6 or higher are considered to cause a significant disruption to operations.</w:t>
            </w:r>
            <w:r w:rsidRPr="00B14091">
              <w:rPr>
                <w:rFonts w:ascii="Arial Narrow" w:hAnsi="Arial Narrow"/>
                <w:b/>
                <w:sz w:val="22"/>
                <w:szCs w:val="22"/>
              </w:rPr>
              <w:t xml:space="preserve"> </w:t>
            </w:r>
          </w:p>
        </w:tc>
      </w:tr>
      <w:tr w:rsidR="00BF6C3B" w:rsidRPr="001A58F6" w:rsidTr="005C149E">
        <w:trPr>
          <w:trHeight w:val="239"/>
        </w:trPr>
        <w:tc>
          <w:tcPr>
            <w:tcW w:w="3715" w:type="dxa"/>
            <w:tcBorders>
              <w:bottom w:val="single" w:sz="4" w:space="0" w:color="auto"/>
            </w:tcBorders>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Column 1</w:t>
            </w:r>
          </w:p>
        </w:tc>
        <w:tc>
          <w:tcPr>
            <w:tcW w:w="2933" w:type="dxa"/>
            <w:tcBorders>
              <w:bottom w:val="single" w:sz="4" w:space="0" w:color="auto"/>
            </w:tcBorders>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Column 2</w:t>
            </w:r>
          </w:p>
        </w:tc>
        <w:tc>
          <w:tcPr>
            <w:tcW w:w="3574" w:type="dxa"/>
            <w:tcBorders>
              <w:bottom w:val="single" w:sz="4" w:space="0" w:color="auto"/>
            </w:tcBorders>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Column 3</w:t>
            </w:r>
          </w:p>
        </w:tc>
        <w:tc>
          <w:tcPr>
            <w:tcW w:w="3427" w:type="dxa"/>
            <w:tcBorders>
              <w:bottom w:val="single" w:sz="4" w:space="0" w:color="auto"/>
            </w:tcBorders>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Column 4</w:t>
            </w:r>
          </w:p>
        </w:tc>
      </w:tr>
      <w:tr w:rsidR="00BF6C3B" w:rsidRPr="001A58F6" w:rsidTr="005C149E">
        <w:trPr>
          <w:trHeight w:val="398"/>
        </w:trPr>
        <w:tc>
          <w:tcPr>
            <w:tcW w:w="3715" w:type="dxa"/>
            <w:shd w:val="clear" w:color="auto" w:fill="1F497D"/>
          </w:tcPr>
          <w:p w:rsidR="00BF6C3B" w:rsidRPr="001A58F6" w:rsidRDefault="00BF6C3B" w:rsidP="00BF6C3B">
            <w:pPr>
              <w:spacing w:before="120" w:after="0" w:line="240" w:lineRule="auto"/>
              <w:rPr>
                <w:rFonts w:ascii="Arial Narrow" w:hAnsi="Arial Narrow"/>
                <w:color w:val="FFFFFF"/>
              </w:rPr>
            </w:pPr>
            <w:r w:rsidRPr="001A58F6">
              <w:rPr>
                <w:rFonts w:ascii="Arial Narrow" w:hAnsi="Arial Narrow"/>
                <w:b/>
                <w:color w:val="FFFFFF"/>
              </w:rPr>
              <w:t>Event</w:t>
            </w:r>
          </w:p>
        </w:tc>
        <w:tc>
          <w:tcPr>
            <w:tcW w:w="2933" w:type="dxa"/>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Severity</w:t>
            </w:r>
          </w:p>
        </w:tc>
        <w:tc>
          <w:tcPr>
            <w:tcW w:w="3574" w:type="dxa"/>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Probability</w:t>
            </w:r>
          </w:p>
        </w:tc>
        <w:tc>
          <w:tcPr>
            <w:tcW w:w="3427" w:type="dxa"/>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Score</w:t>
            </w:r>
          </w:p>
        </w:tc>
      </w:tr>
      <w:tr w:rsidR="00BF6C3B" w:rsidRPr="00B14091" w:rsidTr="005C149E">
        <w:trPr>
          <w:trHeight w:val="239"/>
        </w:trPr>
        <w:tc>
          <w:tcPr>
            <w:tcW w:w="3715" w:type="dxa"/>
          </w:tcPr>
          <w:p w:rsidR="00BF6C3B" w:rsidRPr="00B14091" w:rsidRDefault="00BF6C3B" w:rsidP="00BF6C3B">
            <w:pPr>
              <w:spacing w:before="120" w:after="0" w:line="240" w:lineRule="auto"/>
              <w:rPr>
                <w:rFonts w:ascii="Arial Narrow" w:hAnsi="Arial Narrow"/>
              </w:rPr>
            </w:pPr>
          </w:p>
        </w:tc>
        <w:tc>
          <w:tcPr>
            <w:tcW w:w="2933" w:type="dxa"/>
          </w:tcPr>
          <w:p w:rsidR="00BF6C3B" w:rsidRPr="00B14091" w:rsidRDefault="00BF6C3B" w:rsidP="00BF6C3B">
            <w:pPr>
              <w:spacing w:before="120" w:after="0" w:line="240" w:lineRule="auto"/>
              <w:rPr>
                <w:rFonts w:ascii="Arial Narrow" w:hAnsi="Arial Narrow"/>
              </w:rPr>
            </w:pPr>
          </w:p>
        </w:tc>
        <w:tc>
          <w:tcPr>
            <w:tcW w:w="3574" w:type="dxa"/>
          </w:tcPr>
          <w:p w:rsidR="00BF6C3B" w:rsidRPr="00B14091" w:rsidRDefault="00BF6C3B" w:rsidP="00BF6C3B">
            <w:pPr>
              <w:spacing w:before="120" w:after="0" w:line="240" w:lineRule="auto"/>
              <w:rPr>
                <w:rFonts w:ascii="Arial Narrow" w:hAnsi="Arial Narrow"/>
              </w:rPr>
            </w:pPr>
          </w:p>
        </w:tc>
        <w:tc>
          <w:tcPr>
            <w:tcW w:w="3427" w:type="dxa"/>
          </w:tcPr>
          <w:p w:rsidR="00BF6C3B" w:rsidRPr="00B14091" w:rsidRDefault="00BF6C3B" w:rsidP="00BF6C3B">
            <w:pPr>
              <w:spacing w:before="120" w:after="0" w:line="240" w:lineRule="auto"/>
              <w:rPr>
                <w:rFonts w:ascii="Arial Narrow" w:hAnsi="Arial Narrow"/>
              </w:rPr>
            </w:pPr>
          </w:p>
        </w:tc>
      </w:tr>
      <w:tr w:rsidR="00BF6C3B" w:rsidRPr="00B14091" w:rsidTr="005C149E">
        <w:trPr>
          <w:trHeight w:val="239"/>
        </w:trPr>
        <w:tc>
          <w:tcPr>
            <w:tcW w:w="3715" w:type="dxa"/>
          </w:tcPr>
          <w:p w:rsidR="00BF6C3B" w:rsidRPr="00B14091" w:rsidRDefault="00BF6C3B" w:rsidP="00BF6C3B">
            <w:pPr>
              <w:spacing w:before="120" w:after="0" w:line="240" w:lineRule="auto"/>
              <w:rPr>
                <w:rFonts w:ascii="Arial Narrow" w:hAnsi="Arial Narrow"/>
              </w:rPr>
            </w:pPr>
          </w:p>
        </w:tc>
        <w:tc>
          <w:tcPr>
            <w:tcW w:w="2933" w:type="dxa"/>
          </w:tcPr>
          <w:p w:rsidR="00BF6C3B" w:rsidRPr="00B14091" w:rsidRDefault="00BF6C3B" w:rsidP="00BF6C3B">
            <w:pPr>
              <w:spacing w:before="120" w:after="0" w:line="240" w:lineRule="auto"/>
              <w:rPr>
                <w:rFonts w:ascii="Arial Narrow" w:hAnsi="Arial Narrow"/>
              </w:rPr>
            </w:pPr>
          </w:p>
        </w:tc>
        <w:tc>
          <w:tcPr>
            <w:tcW w:w="3574" w:type="dxa"/>
          </w:tcPr>
          <w:p w:rsidR="00BF6C3B" w:rsidRPr="00B14091" w:rsidRDefault="00BF6C3B" w:rsidP="00BF6C3B">
            <w:pPr>
              <w:spacing w:before="120" w:after="0" w:line="240" w:lineRule="auto"/>
              <w:rPr>
                <w:rFonts w:ascii="Arial Narrow" w:hAnsi="Arial Narrow"/>
              </w:rPr>
            </w:pPr>
          </w:p>
        </w:tc>
        <w:tc>
          <w:tcPr>
            <w:tcW w:w="3427" w:type="dxa"/>
          </w:tcPr>
          <w:p w:rsidR="00BF6C3B" w:rsidRPr="00B14091" w:rsidRDefault="00BF6C3B" w:rsidP="00BF6C3B">
            <w:pPr>
              <w:spacing w:before="120" w:after="0" w:line="240" w:lineRule="auto"/>
              <w:rPr>
                <w:rFonts w:ascii="Arial Narrow" w:hAnsi="Arial Narrow"/>
              </w:rPr>
            </w:pPr>
          </w:p>
        </w:tc>
      </w:tr>
      <w:tr w:rsidR="00BF6C3B" w:rsidRPr="00B14091" w:rsidTr="005C149E">
        <w:trPr>
          <w:trHeight w:val="239"/>
        </w:trPr>
        <w:tc>
          <w:tcPr>
            <w:tcW w:w="3715" w:type="dxa"/>
          </w:tcPr>
          <w:p w:rsidR="00BF6C3B" w:rsidRPr="00B14091" w:rsidRDefault="00BF6C3B" w:rsidP="00BF6C3B">
            <w:pPr>
              <w:spacing w:before="120" w:after="0" w:line="240" w:lineRule="auto"/>
              <w:rPr>
                <w:rFonts w:ascii="Arial Narrow" w:hAnsi="Arial Narrow"/>
              </w:rPr>
            </w:pPr>
          </w:p>
        </w:tc>
        <w:tc>
          <w:tcPr>
            <w:tcW w:w="2933" w:type="dxa"/>
          </w:tcPr>
          <w:p w:rsidR="00BF6C3B" w:rsidRPr="00B14091" w:rsidRDefault="00BF6C3B" w:rsidP="00BF6C3B">
            <w:pPr>
              <w:spacing w:before="120" w:after="0" w:line="240" w:lineRule="auto"/>
              <w:rPr>
                <w:rFonts w:ascii="Arial Narrow" w:hAnsi="Arial Narrow"/>
              </w:rPr>
            </w:pPr>
          </w:p>
        </w:tc>
        <w:tc>
          <w:tcPr>
            <w:tcW w:w="3574" w:type="dxa"/>
          </w:tcPr>
          <w:p w:rsidR="00BF6C3B" w:rsidRPr="00B14091" w:rsidRDefault="00BF6C3B" w:rsidP="00BF6C3B">
            <w:pPr>
              <w:spacing w:before="120" w:after="0" w:line="240" w:lineRule="auto"/>
              <w:rPr>
                <w:rFonts w:ascii="Arial Narrow" w:hAnsi="Arial Narrow"/>
              </w:rPr>
            </w:pPr>
          </w:p>
        </w:tc>
        <w:tc>
          <w:tcPr>
            <w:tcW w:w="3427" w:type="dxa"/>
          </w:tcPr>
          <w:p w:rsidR="00BF6C3B" w:rsidRPr="00B14091" w:rsidRDefault="00BF6C3B" w:rsidP="00BF6C3B">
            <w:pPr>
              <w:spacing w:before="120" w:after="0" w:line="240" w:lineRule="auto"/>
              <w:rPr>
                <w:rFonts w:ascii="Arial Narrow" w:hAnsi="Arial Narrow"/>
              </w:rPr>
            </w:pPr>
          </w:p>
        </w:tc>
      </w:tr>
      <w:tr w:rsidR="00BF6C3B" w:rsidRPr="00B14091" w:rsidTr="005C149E">
        <w:trPr>
          <w:trHeight w:val="239"/>
        </w:trPr>
        <w:tc>
          <w:tcPr>
            <w:tcW w:w="3715" w:type="dxa"/>
          </w:tcPr>
          <w:p w:rsidR="00BF6C3B" w:rsidRPr="00B14091" w:rsidRDefault="00BF6C3B" w:rsidP="00BF6C3B">
            <w:pPr>
              <w:spacing w:before="120" w:after="0" w:line="240" w:lineRule="auto"/>
              <w:rPr>
                <w:rFonts w:ascii="Arial Narrow" w:hAnsi="Arial Narrow"/>
              </w:rPr>
            </w:pPr>
          </w:p>
        </w:tc>
        <w:tc>
          <w:tcPr>
            <w:tcW w:w="2933" w:type="dxa"/>
          </w:tcPr>
          <w:p w:rsidR="00BF6C3B" w:rsidRPr="00B14091" w:rsidRDefault="00BF6C3B" w:rsidP="00BF6C3B">
            <w:pPr>
              <w:spacing w:before="120" w:after="0" w:line="240" w:lineRule="auto"/>
              <w:rPr>
                <w:rFonts w:ascii="Arial Narrow" w:hAnsi="Arial Narrow"/>
              </w:rPr>
            </w:pPr>
          </w:p>
        </w:tc>
        <w:tc>
          <w:tcPr>
            <w:tcW w:w="3574" w:type="dxa"/>
          </w:tcPr>
          <w:p w:rsidR="00BF6C3B" w:rsidRPr="00B14091" w:rsidRDefault="00BF6C3B" w:rsidP="00BF6C3B">
            <w:pPr>
              <w:spacing w:before="120" w:after="0" w:line="240" w:lineRule="auto"/>
              <w:rPr>
                <w:rFonts w:ascii="Arial Narrow" w:hAnsi="Arial Narrow"/>
              </w:rPr>
            </w:pPr>
          </w:p>
        </w:tc>
        <w:tc>
          <w:tcPr>
            <w:tcW w:w="3427" w:type="dxa"/>
          </w:tcPr>
          <w:p w:rsidR="00BF6C3B" w:rsidRPr="00B14091" w:rsidRDefault="00BF6C3B" w:rsidP="00BF6C3B">
            <w:pPr>
              <w:spacing w:before="120" w:after="0" w:line="240" w:lineRule="auto"/>
              <w:rPr>
                <w:rFonts w:ascii="Arial Narrow" w:hAnsi="Arial Narrow"/>
              </w:rPr>
            </w:pPr>
          </w:p>
        </w:tc>
      </w:tr>
      <w:tr w:rsidR="00BF6C3B" w:rsidRPr="00B14091" w:rsidTr="005C149E">
        <w:trPr>
          <w:trHeight w:val="239"/>
        </w:trPr>
        <w:tc>
          <w:tcPr>
            <w:tcW w:w="3715" w:type="dxa"/>
          </w:tcPr>
          <w:p w:rsidR="00BF6C3B" w:rsidRPr="00B14091" w:rsidRDefault="00BF6C3B" w:rsidP="00BF6C3B">
            <w:pPr>
              <w:spacing w:before="120" w:after="0" w:line="240" w:lineRule="auto"/>
              <w:rPr>
                <w:rFonts w:ascii="Arial Narrow" w:hAnsi="Arial Narrow"/>
              </w:rPr>
            </w:pPr>
          </w:p>
        </w:tc>
        <w:tc>
          <w:tcPr>
            <w:tcW w:w="2933" w:type="dxa"/>
          </w:tcPr>
          <w:p w:rsidR="00BF6C3B" w:rsidRPr="00B14091" w:rsidRDefault="00BF6C3B" w:rsidP="00BF6C3B">
            <w:pPr>
              <w:spacing w:before="120" w:after="0" w:line="240" w:lineRule="auto"/>
              <w:rPr>
                <w:rFonts w:ascii="Arial Narrow" w:hAnsi="Arial Narrow"/>
              </w:rPr>
            </w:pPr>
          </w:p>
        </w:tc>
        <w:tc>
          <w:tcPr>
            <w:tcW w:w="3574" w:type="dxa"/>
          </w:tcPr>
          <w:p w:rsidR="00BF6C3B" w:rsidRPr="00B14091" w:rsidRDefault="00BF6C3B" w:rsidP="00BF6C3B">
            <w:pPr>
              <w:spacing w:before="120" w:after="0" w:line="240" w:lineRule="auto"/>
              <w:rPr>
                <w:rFonts w:ascii="Arial Narrow" w:hAnsi="Arial Narrow"/>
              </w:rPr>
            </w:pPr>
          </w:p>
        </w:tc>
        <w:tc>
          <w:tcPr>
            <w:tcW w:w="3427" w:type="dxa"/>
          </w:tcPr>
          <w:p w:rsidR="00BF6C3B" w:rsidRPr="00B14091" w:rsidRDefault="00BF6C3B" w:rsidP="00BF6C3B">
            <w:pPr>
              <w:spacing w:before="120" w:after="0" w:line="240" w:lineRule="auto"/>
              <w:rPr>
                <w:rFonts w:ascii="Arial Narrow" w:hAnsi="Arial Narrow"/>
              </w:rPr>
            </w:pPr>
          </w:p>
        </w:tc>
      </w:tr>
      <w:tr w:rsidR="00BF6C3B" w:rsidRPr="00B14091" w:rsidTr="005C149E">
        <w:trPr>
          <w:trHeight w:val="239"/>
        </w:trPr>
        <w:tc>
          <w:tcPr>
            <w:tcW w:w="3715" w:type="dxa"/>
          </w:tcPr>
          <w:p w:rsidR="00BF6C3B" w:rsidRPr="00B14091" w:rsidRDefault="00BF6C3B" w:rsidP="00BF6C3B">
            <w:pPr>
              <w:spacing w:before="120" w:after="0" w:line="240" w:lineRule="auto"/>
              <w:rPr>
                <w:rFonts w:ascii="Arial Narrow" w:hAnsi="Arial Narrow"/>
              </w:rPr>
            </w:pPr>
          </w:p>
        </w:tc>
        <w:tc>
          <w:tcPr>
            <w:tcW w:w="2933" w:type="dxa"/>
          </w:tcPr>
          <w:p w:rsidR="00BF6C3B" w:rsidRPr="00B14091" w:rsidRDefault="00BF6C3B" w:rsidP="00BF6C3B">
            <w:pPr>
              <w:spacing w:before="120" w:after="0" w:line="240" w:lineRule="auto"/>
              <w:rPr>
                <w:rFonts w:ascii="Arial Narrow" w:hAnsi="Arial Narrow"/>
              </w:rPr>
            </w:pPr>
          </w:p>
        </w:tc>
        <w:tc>
          <w:tcPr>
            <w:tcW w:w="3574" w:type="dxa"/>
          </w:tcPr>
          <w:p w:rsidR="00BF6C3B" w:rsidRPr="00B14091" w:rsidRDefault="00BF6C3B" w:rsidP="00BF6C3B">
            <w:pPr>
              <w:spacing w:before="120" w:after="0" w:line="240" w:lineRule="auto"/>
              <w:rPr>
                <w:rFonts w:ascii="Arial Narrow" w:hAnsi="Arial Narrow"/>
              </w:rPr>
            </w:pPr>
          </w:p>
        </w:tc>
        <w:tc>
          <w:tcPr>
            <w:tcW w:w="3427" w:type="dxa"/>
          </w:tcPr>
          <w:p w:rsidR="00BF6C3B" w:rsidRPr="00B14091" w:rsidRDefault="00BF6C3B" w:rsidP="00BF6C3B">
            <w:pPr>
              <w:spacing w:before="120" w:after="0" w:line="240" w:lineRule="auto"/>
              <w:rPr>
                <w:rFonts w:ascii="Arial Narrow" w:hAnsi="Arial Narrow"/>
              </w:rPr>
            </w:pPr>
          </w:p>
        </w:tc>
      </w:tr>
      <w:tr w:rsidR="00BF6C3B" w:rsidRPr="00B14091" w:rsidTr="005C149E">
        <w:trPr>
          <w:trHeight w:val="239"/>
        </w:trPr>
        <w:tc>
          <w:tcPr>
            <w:tcW w:w="3715" w:type="dxa"/>
          </w:tcPr>
          <w:p w:rsidR="00BF6C3B" w:rsidRPr="00B14091" w:rsidRDefault="00BF6C3B" w:rsidP="00BF6C3B">
            <w:pPr>
              <w:spacing w:before="120" w:after="0" w:line="240" w:lineRule="auto"/>
              <w:rPr>
                <w:rFonts w:ascii="Arial Narrow" w:hAnsi="Arial Narrow"/>
              </w:rPr>
            </w:pPr>
          </w:p>
        </w:tc>
        <w:tc>
          <w:tcPr>
            <w:tcW w:w="2933" w:type="dxa"/>
          </w:tcPr>
          <w:p w:rsidR="00BF6C3B" w:rsidRPr="00B14091" w:rsidRDefault="00BF6C3B" w:rsidP="00BF6C3B">
            <w:pPr>
              <w:spacing w:before="120" w:after="0" w:line="240" w:lineRule="auto"/>
              <w:rPr>
                <w:rFonts w:ascii="Arial Narrow" w:hAnsi="Arial Narrow"/>
              </w:rPr>
            </w:pPr>
          </w:p>
        </w:tc>
        <w:tc>
          <w:tcPr>
            <w:tcW w:w="3574" w:type="dxa"/>
          </w:tcPr>
          <w:p w:rsidR="00BF6C3B" w:rsidRPr="00B14091" w:rsidRDefault="00BF6C3B" w:rsidP="00BF6C3B">
            <w:pPr>
              <w:spacing w:before="120" w:after="0" w:line="240" w:lineRule="auto"/>
              <w:rPr>
                <w:rFonts w:ascii="Arial Narrow" w:hAnsi="Arial Narrow"/>
              </w:rPr>
            </w:pPr>
          </w:p>
        </w:tc>
        <w:tc>
          <w:tcPr>
            <w:tcW w:w="3427" w:type="dxa"/>
          </w:tcPr>
          <w:p w:rsidR="00BF6C3B" w:rsidRPr="00B14091" w:rsidRDefault="00BF6C3B" w:rsidP="00BF6C3B">
            <w:pPr>
              <w:spacing w:before="120" w:after="0" w:line="240" w:lineRule="auto"/>
              <w:rPr>
                <w:rFonts w:ascii="Arial Narrow" w:hAnsi="Arial Narrow"/>
              </w:rPr>
            </w:pPr>
          </w:p>
        </w:tc>
      </w:tr>
      <w:tr w:rsidR="00BF6C3B" w:rsidRPr="00B14091" w:rsidTr="005C149E">
        <w:trPr>
          <w:trHeight w:val="239"/>
        </w:trPr>
        <w:tc>
          <w:tcPr>
            <w:tcW w:w="3715" w:type="dxa"/>
          </w:tcPr>
          <w:p w:rsidR="00BF6C3B" w:rsidRPr="00B14091" w:rsidRDefault="00BF6C3B" w:rsidP="00BF6C3B">
            <w:pPr>
              <w:spacing w:before="120" w:after="0" w:line="240" w:lineRule="auto"/>
              <w:rPr>
                <w:rFonts w:ascii="Arial Narrow" w:hAnsi="Arial Narrow"/>
              </w:rPr>
            </w:pPr>
          </w:p>
        </w:tc>
        <w:tc>
          <w:tcPr>
            <w:tcW w:w="2933" w:type="dxa"/>
          </w:tcPr>
          <w:p w:rsidR="00BF6C3B" w:rsidRPr="00B14091" w:rsidRDefault="00BF6C3B" w:rsidP="00BF6C3B">
            <w:pPr>
              <w:spacing w:before="120" w:after="0" w:line="240" w:lineRule="auto"/>
              <w:rPr>
                <w:rFonts w:ascii="Arial Narrow" w:hAnsi="Arial Narrow"/>
              </w:rPr>
            </w:pPr>
          </w:p>
        </w:tc>
        <w:tc>
          <w:tcPr>
            <w:tcW w:w="3574" w:type="dxa"/>
          </w:tcPr>
          <w:p w:rsidR="00BF6C3B" w:rsidRPr="00B14091" w:rsidRDefault="00BF6C3B" w:rsidP="00BF6C3B">
            <w:pPr>
              <w:spacing w:before="120" w:after="0" w:line="240" w:lineRule="auto"/>
              <w:rPr>
                <w:rFonts w:ascii="Arial Narrow" w:hAnsi="Arial Narrow"/>
              </w:rPr>
            </w:pPr>
          </w:p>
        </w:tc>
        <w:tc>
          <w:tcPr>
            <w:tcW w:w="3427" w:type="dxa"/>
          </w:tcPr>
          <w:p w:rsidR="00BF6C3B" w:rsidRPr="00B14091" w:rsidRDefault="00BF6C3B" w:rsidP="00BF6C3B">
            <w:pPr>
              <w:spacing w:before="120" w:after="0" w:line="240" w:lineRule="auto"/>
              <w:rPr>
                <w:rFonts w:ascii="Arial Narrow" w:hAnsi="Arial Narrow"/>
              </w:rPr>
            </w:pPr>
          </w:p>
        </w:tc>
      </w:tr>
      <w:bookmarkEnd w:id="60"/>
    </w:tbl>
    <w:p w:rsidR="00BF6C3B" w:rsidRDefault="00BF6C3B" w:rsidP="00BF6C3B">
      <w:pPr>
        <w:pStyle w:val="2P"/>
        <w:numPr>
          <w:ilvl w:val="0"/>
          <w:numId w:val="0"/>
        </w:numPr>
        <w:spacing w:after="100" w:afterAutospacing="1"/>
        <w:rPr>
          <w:rFonts w:ascii="Arial" w:hAnsi="Arial" w:cs="Arial"/>
          <w:sz w:val="22"/>
          <w:szCs w:val="22"/>
        </w:rPr>
        <w:sectPr w:rsidR="00BF6C3B" w:rsidSect="00DE22DC">
          <w:footerReference w:type="default" r:id="rId53"/>
          <w:pgSz w:w="15840" w:h="12240" w:orient="landscape"/>
          <w:pgMar w:top="1440" w:right="1440" w:bottom="1440" w:left="1440" w:header="720" w:footer="720" w:gutter="0"/>
          <w:pgNumType w:start="1" w:chapStyle="1"/>
          <w:cols w:space="720"/>
          <w:docGrid w:linePitch="360"/>
        </w:sectPr>
      </w:pPr>
    </w:p>
    <w:tbl>
      <w:tblPr>
        <w:tblW w:w="13649"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744"/>
        <w:gridCol w:w="729"/>
        <w:gridCol w:w="1965"/>
        <w:gridCol w:w="1352"/>
        <w:gridCol w:w="1351"/>
        <w:gridCol w:w="2475"/>
        <w:gridCol w:w="2958"/>
      </w:tblGrid>
      <w:tr w:rsidR="00BF6C3B" w:rsidRPr="001A58F6" w:rsidTr="005C149E">
        <w:trPr>
          <w:trHeight w:val="368"/>
        </w:trPr>
        <w:tc>
          <w:tcPr>
            <w:tcW w:w="13649" w:type="dxa"/>
            <w:gridSpan w:val="8"/>
            <w:shd w:val="clear" w:color="auto" w:fill="1F497D"/>
          </w:tcPr>
          <w:p w:rsidR="00BF6C3B" w:rsidRPr="001A58F6" w:rsidRDefault="00BF6C3B" w:rsidP="00BF6C3B">
            <w:pPr>
              <w:spacing w:before="120" w:after="0" w:line="240" w:lineRule="auto"/>
              <w:rPr>
                <w:rFonts w:ascii="Arial Narrow" w:hAnsi="Arial Narrow"/>
                <w:b/>
                <w:color w:val="FFFFFF"/>
              </w:rPr>
            </w:pPr>
            <w:bookmarkStart w:id="61" w:name="Worksheet_05"/>
            <w:r w:rsidRPr="001A58F6">
              <w:rPr>
                <w:rFonts w:ascii="Arial Narrow" w:hAnsi="Arial Narrow"/>
                <w:b/>
                <w:color w:val="FFFFFF"/>
              </w:rPr>
              <w:lastRenderedPageBreak/>
              <w:t>WORKSHEET 5: PRELIMINARY VULNERABILITY ASSESSMENT</w:t>
            </w:r>
          </w:p>
        </w:tc>
      </w:tr>
      <w:tr w:rsidR="00BF6C3B" w:rsidRPr="00B14091" w:rsidTr="005C149E">
        <w:trPr>
          <w:trHeight w:val="3608"/>
        </w:trPr>
        <w:tc>
          <w:tcPr>
            <w:tcW w:w="13649" w:type="dxa"/>
            <w:gridSpan w:val="8"/>
          </w:tcPr>
          <w:p w:rsidR="00BF6C3B" w:rsidRPr="00B14091" w:rsidRDefault="00BF6C3B" w:rsidP="00BF6C3B">
            <w:pPr>
              <w:spacing w:before="120" w:after="0" w:line="240" w:lineRule="auto"/>
              <w:rPr>
                <w:rFonts w:ascii="Arial Narrow" w:hAnsi="Arial Narrow"/>
                <w:b/>
              </w:rPr>
            </w:pPr>
            <w:r w:rsidRPr="00B14091">
              <w:rPr>
                <w:rFonts w:ascii="Arial Narrow" w:hAnsi="Arial Narrow"/>
                <w:b/>
              </w:rPr>
              <w:t xml:space="preserve">Use this Worksheet to determine the impact of the loss of critical resources on essential functions. </w:t>
            </w:r>
          </w:p>
          <w:p w:rsidR="00BF6C3B" w:rsidRPr="00B14091" w:rsidRDefault="00BF6C3B" w:rsidP="00BF6C3B">
            <w:pPr>
              <w:pStyle w:val="2P"/>
              <w:numPr>
                <w:ilvl w:val="0"/>
                <w:numId w:val="0"/>
              </w:numPr>
              <w:rPr>
                <w:rFonts w:ascii="Arial Narrow" w:hAnsi="Arial Narrow"/>
                <w:sz w:val="22"/>
                <w:szCs w:val="22"/>
              </w:rPr>
            </w:pPr>
            <w:r w:rsidRPr="00B14091">
              <w:rPr>
                <w:rFonts w:ascii="Arial Narrow" w:hAnsi="Arial Narrow"/>
                <w:b/>
                <w:sz w:val="22"/>
                <w:szCs w:val="22"/>
              </w:rPr>
              <w:t xml:space="preserve">Step 1: </w:t>
            </w:r>
            <w:r w:rsidRPr="00B14091">
              <w:rPr>
                <w:rFonts w:ascii="Arial Narrow" w:hAnsi="Arial Narrow"/>
                <w:sz w:val="22"/>
                <w:szCs w:val="22"/>
              </w:rPr>
              <w:t>List all of the essential functions identified in Worksheet 1.</w:t>
            </w:r>
          </w:p>
          <w:p w:rsidR="00BF6C3B" w:rsidRPr="00B14091" w:rsidRDefault="00BF6C3B" w:rsidP="00BF6C3B">
            <w:pPr>
              <w:pStyle w:val="2P"/>
              <w:numPr>
                <w:ilvl w:val="0"/>
                <w:numId w:val="0"/>
              </w:numPr>
              <w:rPr>
                <w:rFonts w:ascii="Arial Narrow" w:hAnsi="Arial Narrow"/>
                <w:sz w:val="22"/>
                <w:szCs w:val="22"/>
              </w:rPr>
            </w:pPr>
            <w:r w:rsidRPr="00B14091">
              <w:rPr>
                <w:rFonts w:ascii="Arial Narrow" w:hAnsi="Arial Narrow"/>
                <w:b/>
                <w:sz w:val="22"/>
                <w:szCs w:val="22"/>
              </w:rPr>
              <w:t xml:space="preserve">Step 2: </w:t>
            </w:r>
            <w:r w:rsidRPr="00B14091">
              <w:rPr>
                <w:rFonts w:ascii="Arial Narrow" w:hAnsi="Arial Narrow"/>
                <w:sz w:val="22"/>
                <w:szCs w:val="22"/>
              </w:rPr>
              <w:t xml:space="preserve">For each of the resources listed in Columns 2-7, indicate the level of impact to the organization’s ability to perform the essential function if the resource was lost.  </w:t>
            </w:r>
            <w:r w:rsidRPr="00B14091">
              <w:rPr>
                <w:rFonts w:ascii="Arial Narrow" w:hAnsi="Arial Narrow"/>
                <w:b/>
                <w:i/>
                <w:sz w:val="22"/>
                <w:szCs w:val="22"/>
              </w:rPr>
              <w:t>Note:</w:t>
            </w:r>
            <w:r w:rsidRPr="00B14091">
              <w:rPr>
                <w:rFonts w:ascii="Arial Narrow" w:hAnsi="Arial Narrow"/>
                <w:sz w:val="22"/>
                <w:szCs w:val="22"/>
              </w:rPr>
              <w:t xml:space="preserve">  The impact to facilities or worksites may differ depending on whether the event is localized or area-wide. Use the following numerical schema to indicate the impact of the lost resource:</w:t>
            </w:r>
          </w:p>
          <w:p w:rsidR="00BF6C3B" w:rsidRPr="00B14091" w:rsidRDefault="00BF6C3B" w:rsidP="00BF6C3B">
            <w:pPr>
              <w:pStyle w:val="2P"/>
              <w:spacing w:before="0"/>
              <w:rPr>
                <w:rFonts w:ascii="Arial Narrow" w:hAnsi="Arial Narrow"/>
                <w:sz w:val="22"/>
                <w:szCs w:val="22"/>
              </w:rPr>
            </w:pPr>
            <w:r w:rsidRPr="00B14091">
              <w:rPr>
                <w:rFonts w:ascii="Arial Narrow" w:hAnsi="Arial Narrow"/>
                <w:sz w:val="22"/>
                <w:szCs w:val="22"/>
              </w:rPr>
              <w:t>Major = 4</w:t>
            </w:r>
          </w:p>
          <w:p w:rsidR="00BF6C3B" w:rsidRPr="00B14091" w:rsidRDefault="00BF6C3B" w:rsidP="00BF6C3B">
            <w:pPr>
              <w:pStyle w:val="2P"/>
              <w:spacing w:before="0"/>
              <w:rPr>
                <w:rFonts w:ascii="Arial Narrow" w:hAnsi="Arial Narrow"/>
                <w:sz w:val="22"/>
                <w:szCs w:val="22"/>
              </w:rPr>
            </w:pPr>
            <w:r w:rsidRPr="00B14091">
              <w:rPr>
                <w:rFonts w:ascii="Arial Narrow" w:hAnsi="Arial Narrow"/>
                <w:sz w:val="22"/>
                <w:szCs w:val="22"/>
              </w:rPr>
              <w:t>Significant = 3</w:t>
            </w:r>
          </w:p>
          <w:p w:rsidR="00BF6C3B" w:rsidRPr="00B14091" w:rsidRDefault="00BF6C3B" w:rsidP="00BF6C3B">
            <w:pPr>
              <w:pStyle w:val="2P"/>
              <w:spacing w:before="0"/>
              <w:rPr>
                <w:rFonts w:ascii="Arial Narrow" w:hAnsi="Arial Narrow"/>
                <w:sz w:val="22"/>
                <w:szCs w:val="22"/>
              </w:rPr>
            </w:pPr>
            <w:r w:rsidRPr="00B14091">
              <w:rPr>
                <w:rFonts w:ascii="Arial Narrow" w:hAnsi="Arial Narrow"/>
                <w:sz w:val="22"/>
                <w:szCs w:val="22"/>
              </w:rPr>
              <w:t>Moderate = 2</w:t>
            </w:r>
          </w:p>
          <w:p w:rsidR="00BF6C3B" w:rsidRPr="00B14091" w:rsidRDefault="00BF6C3B" w:rsidP="00BF6C3B">
            <w:pPr>
              <w:pStyle w:val="2P"/>
              <w:spacing w:before="0"/>
              <w:rPr>
                <w:rFonts w:ascii="Arial Narrow" w:hAnsi="Arial Narrow"/>
                <w:sz w:val="22"/>
                <w:szCs w:val="22"/>
              </w:rPr>
            </w:pPr>
            <w:r w:rsidRPr="00B14091">
              <w:rPr>
                <w:rFonts w:ascii="Arial Narrow" w:hAnsi="Arial Narrow"/>
                <w:sz w:val="22"/>
                <w:szCs w:val="22"/>
              </w:rPr>
              <w:t>Minimal = 1</w:t>
            </w:r>
          </w:p>
          <w:p w:rsidR="00BF6C3B" w:rsidRPr="00B14091" w:rsidRDefault="00BF6C3B" w:rsidP="00BF6C3B">
            <w:pPr>
              <w:pStyle w:val="2P"/>
              <w:spacing w:before="0"/>
              <w:rPr>
                <w:rFonts w:ascii="Arial Narrow" w:hAnsi="Arial Narrow"/>
                <w:sz w:val="22"/>
                <w:szCs w:val="22"/>
              </w:rPr>
            </w:pPr>
            <w:r w:rsidRPr="00B14091">
              <w:rPr>
                <w:rFonts w:ascii="Arial Narrow" w:hAnsi="Arial Narrow"/>
                <w:sz w:val="22"/>
                <w:szCs w:val="22"/>
              </w:rPr>
              <w:t>None or N/A = 0</w:t>
            </w:r>
          </w:p>
          <w:p w:rsidR="00BF6C3B" w:rsidRPr="00B14091" w:rsidRDefault="00BF6C3B" w:rsidP="00BF6C3B">
            <w:pPr>
              <w:pStyle w:val="2P"/>
              <w:numPr>
                <w:ilvl w:val="0"/>
                <w:numId w:val="0"/>
              </w:numPr>
              <w:rPr>
                <w:rFonts w:ascii="Arial Narrow" w:hAnsi="Arial Narrow"/>
                <w:sz w:val="22"/>
                <w:szCs w:val="22"/>
              </w:rPr>
            </w:pPr>
            <w:r w:rsidRPr="00B14091">
              <w:rPr>
                <w:rFonts w:ascii="Arial Narrow" w:hAnsi="Arial Narrow"/>
                <w:b/>
                <w:sz w:val="22"/>
                <w:szCs w:val="22"/>
              </w:rPr>
              <w:t xml:space="preserve">Step 3: </w:t>
            </w:r>
            <w:r w:rsidRPr="00B14091">
              <w:rPr>
                <w:rFonts w:ascii="Arial Narrow" w:hAnsi="Arial Narrow"/>
                <w:sz w:val="22"/>
                <w:szCs w:val="22"/>
              </w:rPr>
              <w:t>For those areas where the impact is major or significant (4 or 3), does the organization have existing capabilities to recover the essential function if the resource were lost? Those areas where existing capabilities do not exist to recover the essential function are identified as vulnerabilities.</w:t>
            </w:r>
            <w:r w:rsidRPr="00B14091">
              <w:rPr>
                <w:rFonts w:ascii="Arial Narrow" w:hAnsi="Arial Narrow"/>
                <w:b/>
                <w:sz w:val="22"/>
                <w:szCs w:val="22"/>
              </w:rPr>
              <w:t xml:space="preserve"> </w:t>
            </w:r>
          </w:p>
        </w:tc>
      </w:tr>
      <w:tr w:rsidR="00BF6C3B" w:rsidRPr="001A58F6" w:rsidTr="005C149E">
        <w:trPr>
          <w:trHeight w:val="245"/>
        </w:trPr>
        <w:tc>
          <w:tcPr>
            <w:tcW w:w="13649" w:type="dxa"/>
            <w:gridSpan w:val="8"/>
            <w:tcBorders>
              <w:bottom w:val="single" w:sz="4" w:space="0" w:color="auto"/>
            </w:tcBorders>
            <w:shd w:val="clear" w:color="auto" w:fill="1F497D"/>
            <w:vAlign w:val="center"/>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Impact of Lost Resource on Essential Function</w:t>
            </w:r>
            <w:r>
              <w:rPr>
                <w:rFonts w:ascii="Arial Narrow" w:hAnsi="Arial Narrow"/>
                <w:b/>
                <w:color w:val="FFFFFF"/>
              </w:rPr>
              <w:t>s:</w:t>
            </w:r>
          </w:p>
        </w:tc>
      </w:tr>
      <w:tr w:rsidR="00BF6C3B" w:rsidRPr="001A58F6" w:rsidTr="005C149E">
        <w:trPr>
          <w:trHeight w:val="357"/>
        </w:trPr>
        <w:tc>
          <w:tcPr>
            <w:tcW w:w="2075" w:type="dxa"/>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Column 1</w:t>
            </w:r>
          </w:p>
        </w:tc>
        <w:tc>
          <w:tcPr>
            <w:tcW w:w="1473" w:type="dxa"/>
            <w:gridSpan w:val="2"/>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Column 2</w:t>
            </w:r>
          </w:p>
        </w:tc>
        <w:tc>
          <w:tcPr>
            <w:tcW w:w="1965" w:type="dxa"/>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Column 3</w:t>
            </w:r>
          </w:p>
        </w:tc>
        <w:tc>
          <w:tcPr>
            <w:tcW w:w="1352" w:type="dxa"/>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Column 4</w:t>
            </w:r>
          </w:p>
        </w:tc>
        <w:tc>
          <w:tcPr>
            <w:tcW w:w="1351" w:type="dxa"/>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Column 5</w:t>
            </w:r>
          </w:p>
        </w:tc>
        <w:tc>
          <w:tcPr>
            <w:tcW w:w="2475" w:type="dxa"/>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Column 6</w:t>
            </w:r>
          </w:p>
        </w:tc>
        <w:tc>
          <w:tcPr>
            <w:tcW w:w="2958" w:type="dxa"/>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Column 7</w:t>
            </w:r>
          </w:p>
        </w:tc>
      </w:tr>
      <w:tr w:rsidR="00BF6C3B" w:rsidRPr="001A58F6" w:rsidTr="005C149E">
        <w:trPr>
          <w:trHeight w:val="490"/>
        </w:trPr>
        <w:tc>
          <w:tcPr>
            <w:tcW w:w="2075" w:type="dxa"/>
            <w:vMerge w:val="restart"/>
            <w:shd w:val="clear" w:color="auto" w:fill="1F497D"/>
          </w:tcPr>
          <w:p w:rsidR="00BF6C3B" w:rsidRPr="001A58F6" w:rsidRDefault="00BF6C3B" w:rsidP="00BF6C3B">
            <w:pPr>
              <w:spacing w:before="120" w:after="0" w:line="240" w:lineRule="auto"/>
              <w:rPr>
                <w:rFonts w:ascii="Arial Narrow" w:hAnsi="Arial Narrow"/>
                <w:color w:val="FFFFFF"/>
              </w:rPr>
            </w:pPr>
            <w:r w:rsidRPr="001A58F6">
              <w:rPr>
                <w:rFonts w:ascii="Arial Narrow" w:hAnsi="Arial Narrow"/>
                <w:b/>
                <w:color w:val="FFFFFF"/>
              </w:rPr>
              <w:t>Description of Essential Function</w:t>
            </w:r>
          </w:p>
        </w:tc>
        <w:tc>
          <w:tcPr>
            <w:tcW w:w="1473" w:type="dxa"/>
            <w:gridSpan w:val="2"/>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Facilities or Worksites</w:t>
            </w:r>
          </w:p>
        </w:tc>
        <w:tc>
          <w:tcPr>
            <w:tcW w:w="1965" w:type="dxa"/>
            <w:vMerge w:val="restart"/>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Communications Systems</w:t>
            </w:r>
          </w:p>
        </w:tc>
        <w:tc>
          <w:tcPr>
            <w:tcW w:w="1352" w:type="dxa"/>
            <w:vMerge w:val="restart"/>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Personnel</w:t>
            </w:r>
          </w:p>
        </w:tc>
        <w:tc>
          <w:tcPr>
            <w:tcW w:w="1351" w:type="dxa"/>
            <w:vMerge w:val="restart"/>
            <w:shd w:val="clear" w:color="auto" w:fill="1F497D"/>
          </w:tcPr>
          <w:p w:rsidR="00BF6C3B" w:rsidRPr="001A58F6" w:rsidRDefault="00BF6C3B" w:rsidP="00BF6C3B">
            <w:pPr>
              <w:spacing w:before="120" w:after="0" w:line="240" w:lineRule="auto"/>
              <w:rPr>
                <w:rFonts w:ascii="Arial Narrow" w:hAnsi="Arial Narrow"/>
                <w:b/>
                <w:color w:val="FFFFFF"/>
              </w:rPr>
            </w:pPr>
            <w:r>
              <w:rPr>
                <w:rFonts w:ascii="Arial Narrow" w:hAnsi="Arial Narrow"/>
                <w:b/>
                <w:color w:val="FFFFFF"/>
              </w:rPr>
              <w:t>Essential records</w:t>
            </w:r>
            <w:r w:rsidRPr="001A58F6">
              <w:rPr>
                <w:rFonts w:ascii="Arial Narrow" w:hAnsi="Arial Narrow"/>
                <w:b/>
                <w:color w:val="FFFFFF"/>
              </w:rPr>
              <w:t xml:space="preserve"> &amp; Databases</w:t>
            </w:r>
          </w:p>
        </w:tc>
        <w:tc>
          <w:tcPr>
            <w:tcW w:w="2475" w:type="dxa"/>
            <w:vMerge w:val="restart"/>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Vital Systems &amp; Equipment</w:t>
            </w:r>
          </w:p>
          <w:p w:rsidR="00BF6C3B" w:rsidRPr="001A58F6" w:rsidRDefault="00BF6C3B" w:rsidP="00BF6C3B">
            <w:pPr>
              <w:spacing w:before="120" w:after="0" w:line="240" w:lineRule="auto"/>
              <w:rPr>
                <w:rFonts w:ascii="Arial Narrow" w:hAnsi="Arial Narrow"/>
                <w:b/>
                <w:color w:val="FFFFFF"/>
              </w:rPr>
            </w:pPr>
          </w:p>
        </w:tc>
        <w:tc>
          <w:tcPr>
            <w:tcW w:w="2958" w:type="dxa"/>
            <w:vMerge w:val="restart"/>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Key Vendors, Critical Government Agencies or Departments</w:t>
            </w:r>
          </w:p>
        </w:tc>
      </w:tr>
      <w:tr w:rsidR="00BF6C3B" w:rsidRPr="00B14091" w:rsidTr="005C149E">
        <w:trPr>
          <w:trHeight w:val="147"/>
        </w:trPr>
        <w:tc>
          <w:tcPr>
            <w:tcW w:w="2075" w:type="dxa"/>
            <w:vMerge/>
          </w:tcPr>
          <w:p w:rsidR="00BF6C3B" w:rsidRPr="00B14091" w:rsidRDefault="00BF6C3B" w:rsidP="00BF6C3B">
            <w:pPr>
              <w:spacing w:before="120" w:after="0" w:line="240" w:lineRule="auto"/>
              <w:rPr>
                <w:rFonts w:ascii="Arial Narrow" w:hAnsi="Arial Narrow"/>
                <w:color w:val="3366FF"/>
              </w:rPr>
            </w:pPr>
          </w:p>
        </w:tc>
        <w:tc>
          <w:tcPr>
            <w:tcW w:w="744" w:type="dxa"/>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Local</w:t>
            </w:r>
          </w:p>
        </w:tc>
        <w:tc>
          <w:tcPr>
            <w:tcW w:w="729" w:type="dxa"/>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Area-wide</w:t>
            </w:r>
          </w:p>
        </w:tc>
        <w:tc>
          <w:tcPr>
            <w:tcW w:w="1965" w:type="dxa"/>
            <w:vMerge/>
          </w:tcPr>
          <w:p w:rsidR="00BF6C3B" w:rsidRPr="00B14091" w:rsidRDefault="00BF6C3B" w:rsidP="00BF6C3B">
            <w:pPr>
              <w:spacing w:before="120" w:after="0" w:line="240" w:lineRule="auto"/>
              <w:rPr>
                <w:rFonts w:ascii="Arial Narrow" w:hAnsi="Arial Narrow"/>
                <w:b/>
                <w:color w:val="3366FF"/>
              </w:rPr>
            </w:pPr>
          </w:p>
        </w:tc>
        <w:tc>
          <w:tcPr>
            <w:tcW w:w="1352" w:type="dxa"/>
            <w:vMerge/>
          </w:tcPr>
          <w:p w:rsidR="00BF6C3B" w:rsidRPr="00B14091" w:rsidRDefault="00BF6C3B" w:rsidP="00BF6C3B">
            <w:pPr>
              <w:spacing w:before="120" w:after="0" w:line="240" w:lineRule="auto"/>
              <w:rPr>
                <w:rFonts w:ascii="Arial Narrow" w:hAnsi="Arial Narrow"/>
                <w:b/>
                <w:color w:val="3366FF"/>
              </w:rPr>
            </w:pPr>
          </w:p>
        </w:tc>
        <w:tc>
          <w:tcPr>
            <w:tcW w:w="1351" w:type="dxa"/>
            <w:vMerge/>
          </w:tcPr>
          <w:p w:rsidR="00BF6C3B" w:rsidRPr="00B14091" w:rsidRDefault="00BF6C3B" w:rsidP="00BF6C3B">
            <w:pPr>
              <w:spacing w:before="120" w:after="0" w:line="240" w:lineRule="auto"/>
              <w:rPr>
                <w:rFonts w:ascii="Arial Narrow" w:hAnsi="Arial Narrow"/>
                <w:b/>
                <w:color w:val="3366FF"/>
              </w:rPr>
            </w:pPr>
          </w:p>
        </w:tc>
        <w:tc>
          <w:tcPr>
            <w:tcW w:w="2475" w:type="dxa"/>
            <w:vMerge/>
          </w:tcPr>
          <w:p w:rsidR="00BF6C3B" w:rsidRPr="00B14091" w:rsidRDefault="00BF6C3B" w:rsidP="00BF6C3B">
            <w:pPr>
              <w:spacing w:before="120" w:after="0" w:line="240" w:lineRule="auto"/>
              <w:rPr>
                <w:rFonts w:ascii="Arial Narrow" w:hAnsi="Arial Narrow"/>
                <w:b/>
                <w:color w:val="3366FF"/>
              </w:rPr>
            </w:pPr>
          </w:p>
        </w:tc>
        <w:tc>
          <w:tcPr>
            <w:tcW w:w="2958" w:type="dxa"/>
            <w:vMerge/>
          </w:tcPr>
          <w:p w:rsidR="00BF6C3B" w:rsidRPr="00B14091" w:rsidRDefault="00BF6C3B" w:rsidP="00BF6C3B">
            <w:pPr>
              <w:spacing w:before="120" w:after="0" w:line="240" w:lineRule="auto"/>
              <w:rPr>
                <w:rFonts w:ascii="Arial Narrow" w:hAnsi="Arial Narrow"/>
                <w:b/>
                <w:color w:val="3366FF"/>
              </w:rPr>
            </w:pPr>
          </w:p>
        </w:tc>
      </w:tr>
      <w:tr w:rsidR="00BF6C3B" w:rsidRPr="00B14091" w:rsidTr="005C149E">
        <w:trPr>
          <w:trHeight w:val="245"/>
        </w:trPr>
        <w:tc>
          <w:tcPr>
            <w:tcW w:w="2075" w:type="dxa"/>
          </w:tcPr>
          <w:p w:rsidR="00BF6C3B" w:rsidRPr="00B14091" w:rsidRDefault="00BF6C3B" w:rsidP="00BF6C3B">
            <w:pPr>
              <w:spacing w:before="120" w:after="0" w:line="240" w:lineRule="auto"/>
              <w:rPr>
                <w:rFonts w:ascii="Arial Narrow" w:hAnsi="Arial Narrow"/>
                <w:color w:val="3366FF"/>
              </w:rPr>
            </w:pPr>
          </w:p>
        </w:tc>
        <w:tc>
          <w:tcPr>
            <w:tcW w:w="744" w:type="dxa"/>
          </w:tcPr>
          <w:p w:rsidR="00BF6C3B" w:rsidRPr="00B14091" w:rsidRDefault="00BF6C3B" w:rsidP="00BF6C3B">
            <w:pPr>
              <w:spacing w:before="120" w:after="0" w:line="240" w:lineRule="auto"/>
              <w:rPr>
                <w:rFonts w:ascii="Arial Narrow" w:hAnsi="Arial Narrow"/>
                <w:color w:val="3366FF"/>
              </w:rPr>
            </w:pPr>
          </w:p>
        </w:tc>
        <w:tc>
          <w:tcPr>
            <w:tcW w:w="729" w:type="dxa"/>
          </w:tcPr>
          <w:p w:rsidR="00BF6C3B" w:rsidRPr="00B14091" w:rsidRDefault="00BF6C3B" w:rsidP="00BF6C3B">
            <w:pPr>
              <w:spacing w:before="120" w:after="0" w:line="240" w:lineRule="auto"/>
              <w:rPr>
                <w:rFonts w:ascii="Arial Narrow" w:hAnsi="Arial Narrow"/>
                <w:color w:val="3366FF"/>
              </w:rPr>
            </w:pPr>
          </w:p>
        </w:tc>
        <w:tc>
          <w:tcPr>
            <w:tcW w:w="1965" w:type="dxa"/>
          </w:tcPr>
          <w:p w:rsidR="00BF6C3B" w:rsidRPr="00B14091" w:rsidRDefault="00BF6C3B" w:rsidP="00BF6C3B">
            <w:pPr>
              <w:spacing w:before="120" w:after="0" w:line="240" w:lineRule="auto"/>
              <w:rPr>
                <w:rFonts w:ascii="Arial Narrow" w:hAnsi="Arial Narrow"/>
                <w:b/>
                <w:color w:val="3366FF"/>
              </w:rPr>
            </w:pPr>
          </w:p>
        </w:tc>
        <w:tc>
          <w:tcPr>
            <w:tcW w:w="1352" w:type="dxa"/>
          </w:tcPr>
          <w:p w:rsidR="00BF6C3B" w:rsidRPr="00B14091" w:rsidRDefault="00BF6C3B" w:rsidP="00BF6C3B">
            <w:pPr>
              <w:spacing w:before="120" w:after="0" w:line="240" w:lineRule="auto"/>
              <w:rPr>
                <w:rFonts w:ascii="Arial Narrow" w:hAnsi="Arial Narrow"/>
                <w:b/>
                <w:color w:val="3366FF"/>
              </w:rPr>
            </w:pPr>
          </w:p>
        </w:tc>
        <w:tc>
          <w:tcPr>
            <w:tcW w:w="1351" w:type="dxa"/>
          </w:tcPr>
          <w:p w:rsidR="00BF6C3B" w:rsidRPr="00B14091" w:rsidRDefault="00BF6C3B" w:rsidP="00BF6C3B">
            <w:pPr>
              <w:spacing w:before="120" w:after="0" w:line="240" w:lineRule="auto"/>
              <w:rPr>
                <w:rFonts w:ascii="Arial Narrow" w:hAnsi="Arial Narrow"/>
                <w:b/>
                <w:color w:val="3366FF"/>
              </w:rPr>
            </w:pPr>
          </w:p>
        </w:tc>
        <w:tc>
          <w:tcPr>
            <w:tcW w:w="2475" w:type="dxa"/>
          </w:tcPr>
          <w:p w:rsidR="00BF6C3B" w:rsidRPr="00B14091" w:rsidRDefault="00BF6C3B" w:rsidP="00BF6C3B">
            <w:pPr>
              <w:spacing w:before="120" w:after="0" w:line="240" w:lineRule="auto"/>
              <w:rPr>
                <w:rFonts w:ascii="Arial Narrow" w:hAnsi="Arial Narrow"/>
                <w:b/>
                <w:color w:val="3366FF"/>
              </w:rPr>
            </w:pPr>
          </w:p>
        </w:tc>
        <w:tc>
          <w:tcPr>
            <w:tcW w:w="2958" w:type="dxa"/>
          </w:tcPr>
          <w:p w:rsidR="00BF6C3B" w:rsidRPr="00B14091" w:rsidRDefault="00BF6C3B" w:rsidP="00BF6C3B">
            <w:pPr>
              <w:spacing w:before="120" w:after="0" w:line="240" w:lineRule="auto"/>
              <w:rPr>
                <w:rFonts w:ascii="Arial Narrow" w:hAnsi="Arial Narrow"/>
                <w:b/>
                <w:color w:val="3366FF"/>
              </w:rPr>
            </w:pPr>
          </w:p>
        </w:tc>
      </w:tr>
      <w:tr w:rsidR="00BF6C3B" w:rsidRPr="00B14091" w:rsidTr="005C149E">
        <w:trPr>
          <w:trHeight w:val="245"/>
        </w:trPr>
        <w:tc>
          <w:tcPr>
            <w:tcW w:w="2075" w:type="dxa"/>
          </w:tcPr>
          <w:p w:rsidR="00BF6C3B" w:rsidRPr="00B14091" w:rsidRDefault="00BF6C3B" w:rsidP="00BF6C3B">
            <w:pPr>
              <w:spacing w:before="120" w:after="0" w:line="240" w:lineRule="auto"/>
              <w:rPr>
                <w:rFonts w:ascii="Arial Narrow" w:hAnsi="Arial Narrow"/>
                <w:color w:val="3366FF"/>
              </w:rPr>
            </w:pPr>
          </w:p>
        </w:tc>
        <w:tc>
          <w:tcPr>
            <w:tcW w:w="744" w:type="dxa"/>
          </w:tcPr>
          <w:p w:rsidR="00BF6C3B" w:rsidRPr="00B14091" w:rsidRDefault="00BF6C3B" w:rsidP="00BF6C3B">
            <w:pPr>
              <w:spacing w:before="120" w:after="0" w:line="240" w:lineRule="auto"/>
              <w:rPr>
                <w:rFonts w:ascii="Arial Narrow" w:hAnsi="Arial Narrow"/>
                <w:color w:val="3366FF"/>
              </w:rPr>
            </w:pPr>
          </w:p>
        </w:tc>
        <w:tc>
          <w:tcPr>
            <w:tcW w:w="729" w:type="dxa"/>
          </w:tcPr>
          <w:p w:rsidR="00BF6C3B" w:rsidRPr="00B14091" w:rsidRDefault="00BF6C3B" w:rsidP="00BF6C3B">
            <w:pPr>
              <w:spacing w:before="120" w:after="0" w:line="240" w:lineRule="auto"/>
              <w:rPr>
                <w:rFonts w:ascii="Arial Narrow" w:hAnsi="Arial Narrow"/>
                <w:color w:val="3366FF"/>
              </w:rPr>
            </w:pPr>
          </w:p>
        </w:tc>
        <w:tc>
          <w:tcPr>
            <w:tcW w:w="1965" w:type="dxa"/>
          </w:tcPr>
          <w:p w:rsidR="00BF6C3B" w:rsidRPr="00B14091" w:rsidRDefault="00BF6C3B" w:rsidP="00BF6C3B">
            <w:pPr>
              <w:spacing w:before="120" w:after="0" w:line="240" w:lineRule="auto"/>
              <w:rPr>
                <w:rFonts w:ascii="Arial Narrow" w:hAnsi="Arial Narrow"/>
                <w:b/>
                <w:color w:val="3366FF"/>
              </w:rPr>
            </w:pPr>
          </w:p>
        </w:tc>
        <w:tc>
          <w:tcPr>
            <w:tcW w:w="1352" w:type="dxa"/>
          </w:tcPr>
          <w:p w:rsidR="00BF6C3B" w:rsidRPr="00B14091" w:rsidRDefault="00BF6C3B" w:rsidP="00BF6C3B">
            <w:pPr>
              <w:spacing w:before="120" w:after="0" w:line="240" w:lineRule="auto"/>
              <w:rPr>
                <w:rFonts w:ascii="Arial Narrow" w:hAnsi="Arial Narrow"/>
                <w:b/>
                <w:color w:val="3366FF"/>
              </w:rPr>
            </w:pPr>
          </w:p>
        </w:tc>
        <w:tc>
          <w:tcPr>
            <w:tcW w:w="1351" w:type="dxa"/>
          </w:tcPr>
          <w:p w:rsidR="00BF6C3B" w:rsidRPr="00B14091" w:rsidRDefault="00BF6C3B" w:rsidP="00BF6C3B">
            <w:pPr>
              <w:spacing w:before="120" w:after="0" w:line="240" w:lineRule="auto"/>
              <w:rPr>
                <w:rFonts w:ascii="Arial Narrow" w:hAnsi="Arial Narrow"/>
                <w:b/>
                <w:color w:val="3366FF"/>
              </w:rPr>
            </w:pPr>
          </w:p>
        </w:tc>
        <w:tc>
          <w:tcPr>
            <w:tcW w:w="2475" w:type="dxa"/>
          </w:tcPr>
          <w:p w:rsidR="00BF6C3B" w:rsidRPr="00B14091" w:rsidRDefault="00BF6C3B" w:rsidP="00BF6C3B">
            <w:pPr>
              <w:spacing w:before="120" w:after="0" w:line="240" w:lineRule="auto"/>
              <w:rPr>
                <w:rFonts w:ascii="Arial Narrow" w:hAnsi="Arial Narrow"/>
                <w:b/>
                <w:color w:val="3366FF"/>
              </w:rPr>
            </w:pPr>
          </w:p>
        </w:tc>
        <w:tc>
          <w:tcPr>
            <w:tcW w:w="2958" w:type="dxa"/>
          </w:tcPr>
          <w:p w:rsidR="00BF6C3B" w:rsidRPr="00B14091" w:rsidRDefault="00BF6C3B" w:rsidP="00BF6C3B">
            <w:pPr>
              <w:spacing w:before="120" w:after="0" w:line="240" w:lineRule="auto"/>
              <w:rPr>
                <w:rFonts w:ascii="Arial Narrow" w:hAnsi="Arial Narrow"/>
                <w:b/>
                <w:color w:val="3366FF"/>
              </w:rPr>
            </w:pPr>
          </w:p>
        </w:tc>
      </w:tr>
      <w:tr w:rsidR="00BF6C3B" w:rsidRPr="00B14091" w:rsidTr="005C149E">
        <w:trPr>
          <w:trHeight w:val="245"/>
        </w:trPr>
        <w:tc>
          <w:tcPr>
            <w:tcW w:w="2075" w:type="dxa"/>
          </w:tcPr>
          <w:p w:rsidR="00BF6C3B" w:rsidRPr="00B14091" w:rsidRDefault="00BF6C3B" w:rsidP="00BF6C3B">
            <w:pPr>
              <w:spacing w:before="120" w:after="0" w:line="240" w:lineRule="auto"/>
              <w:rPr>
                <w:rFonts w:ascii="Arial Narrow" w:hAnsi="Arial Narrow"/>
                <w:color w:val="3366FF"/>
              </w:rPr>
            </w:pPr>
          </w:p>
        </w:tc>
        <w:tc>
          <w:tcPr>
            <w:tcW w:w="744" w:type="dxa"/>
          </w:tcPr>
          <w:p w:rsidR="00BF6C3B" w:rsidRPr="00B14091" w:rsidRDefault="00BF6C3B" w:rsidP="00BF6C3B">
            <w:pPr>
              <w:spacing w:before="120" w:after="0" w:line="240" w:lineRule="auto"/>
              <w:rPr>
                <w:rFonts w:ascii="Arial Narrow" w:hAnsi="Arial Narrow"/>
                <w:color w:val="3366FF"/>
              </w:rPr>
            </w:pPr>
          </w:p>
        </w:tc>
        <w:tc>
          <w:tcPr>
            <w:tcW w:w="729" w:type="dxa"/>
          </w:tcPr>
          <w:p w:rsidR="00BF6C3B" w:rsidRPr="00B14091" w:rsidRDefault="00BF6C3B" w:rsidP="00BF6C3B">
            <w:pPr>
              <w:spacing w:before="120" w:after="0" w:line="240" w:lineRule="auto"/>
              <w:rPr>
                <w:rFonts w:ascii="Arial Narrow" w:hAnsi="Arial Narrow"/>
                <w:color w:val="3366FF"/>
              </w:rPr>
            </w:pPr>
          </w:p>
        </w:tc>
        <w:tc>
          <w:tcPr>
            <w:tcW w:w="1965" w:type="dxa"/>
          </w:tcPr>
          <w:p w:rsidR="00BF6C3B" w:rsidRPr="00B14091" w:rsidRDefault="00BF6C3B" w:rsidP="00BF6C3B">
            <w:pPr>
              <w:spacing w:before="120" w:after="0" w:line="240" w:lineRule="auto"/>
              <w:rPr>
                <w:rFonts w:ascii="Arial Narrow" w:hAnsi="Arial Narrow"/>
                <w:b/>
                <w:color w:val="3366FF"/>
              </w:rPr>
            </w:pPr>
          </w:p>
        </w:tc>
        <w:tc>
          <w:tcPr>
            <w:tcW w:w="1352" w:type="dxa"/>
          </w:tcPr>
          <w:p w:rsidR="00BF6C3B" w:rsidRPr="00B14091" w:rsidRDefault="00BF6C3B" w:rsidP="00BF6C3B">
            <w:pPr>
              <w:spacing w:before="120" w:after="0" w:line="240" w:lineRule="auto"/>
              <w:rPr>
                <w:rFonts w:ascii="Arial Narrow" w:hAnsi="Arial Narrow"/>
                <w:b/>
                <w:color w:val="3366FF"/>
              </w:rPr>
            </w:pPr>
          </w:p>
        </w:tc>
        <w:tc>
          <w:tcPr>
            <w:tcW w:w="1351" w:type="dxa"/>
          </w:tcPr>
          <w:p w:rsidR="00BF6C3B" w:rsidRPr="00B14091" w:rsidRDefault="00BF6C3B" w:rsidP="00BF6C3B">
            <w:pPr>
              <w:spacing w:before="120" w:after="0" w:line="240" w:lineRule="auto"/>
              <w:rPr>
                <w:rFonts w:ascii="Arial Narrow" w:hAnsi="Arial Narrow"/>
                <w:b/>
                <w:color w:val="3366FF"/>
              </w:rPr>
            </w:pPr>
          </w:p>
        </w:tc>
        <w:tc>
          <w:tcPr>
            <w:tcW w:w="2475" w:type="dxa"/>
          </w:tcPr>
          <w:p w:rsidR="00BF6C3B" w:rsidRPr="00B14091" w:rsidRDefault="00BF6C3B" w:rsidP="00BF6C3B">
            <w:pPr>
              <w:spacing w:before="120" w:after="0" w:line="240" w:lineRule="auto"/>
              <w:rPr>
                <w:rFonts w:ascii="Arial Narrow" w:hAnsi="Arial Narrow"/>
                <w:b/>
                <w:color w:val="3366FF"/>
              </w:rPr>
            </w:pPr>
          </w:p>
        </w:tc>
        <w:tc>
          <w:tcPr>
            <w:tcW w:w="2958" w:type="dxa"/>
          </w:tcPr>
          <w:p w:rsidR="00BF6C3B" w:rsidRPr="00B14091" w:rsidRDefault="00BF6C3B" w:rsidP="00BF6C3B">
            <w:pPr>
              <w:spacing w:before="120" w:after="0" w:line="240" w:lineRule="auto"/>
              <w:rPr>
                <w:rFonts w:ascii="Arial Narrow" w:hAnsi="Arial Narrow"/>
                <w:b/>
                <w:color w:val="3366FF"/>
              </w:rPr>
            </w:pPr>
          </w:p>
        </w:tc>
      </w:tr>
      <w:tr w:rsidR="00BF6C3B" w:rsidRPr="00B14091" w:rsidTr="005C149E">
        <w:trPr>
          <w:trHeight w:val="245"/>
        </w:trPr>
        <w:tc>
          <w:tcPr>
            <w:tcW w:w="2075" w:type="dxa"/>
          </w:tcPr>
          <w:p w:rsidR="00BF6C3B" w:rsidRPr="00B14091" w:rsidRDefault="00BF6C3B" w:rsidP="00BF6C3B">
            <w:pPr>
              <w:spacing w:before="120" w:after="0" w:line="240" w:lineRule="auto"/>
              <w:rPr>
                <w:rFonts w:ascii="Arial Narrow" w:hAnsi="Arial Narrow"/>
                <w:color w:val="3366FF"/>
              </w:rPr>
            </w:pPr>
          </w:p>
        </w:tc>
        <w:tc>
          <w:tcPr>
            <w:tcW w:w="744" w:type="dxa"/>
          </w:tcPr>
          <w:p w:rsidR="00BF6C3B" w:rsidRPr="00B14091" w:rsidRDefault="00BF6C3B" w:rsidP="00BF6C3B">
            <w:pPr>
              <w:spacing w:before="120" w:after="0" w:line="240" w:lineRule="auto"/>
              <w:rPr>
                <w:rFonts w:ascii="Arial Narrow" w:hAnsi="Arial Narrow"/>
                <w:color w:val="3366FF"/>
              </w:rPr>
            </w:pPr>
          </w:p>
        </w:tc>
        <w:tc>
          <w:tcPr>
            <w:tcW w:w="729" w:type="dxa"/>
          </w:tcPr>
          <w:p w:rsidR="00BF6C3B" w:rsidRPr="00B14091" w:rsidRDefault="00BF6C3B" w:rsidP="00BF6C3B">
            <w:pPr>
              <w:spacing w:before="120" w:after="0" w:line="240" w:lineRule="auto"/>
              <w:rPr>
                <w:rFonts w:ascii="Arial Narrow" w:hAnsi="Arial Narrow"/>
                <w:color w:val="3366FF"/>
              </w:rPr>
            </w:pPr>
          </w:p>
        </w:tc>
        <w:tc>
          <w:tcPr>
            <w:tcW w:w="1965" w:type="dxa"/>
          </w:tcPr>
          <w:p w:rsidR="00BF6C3B" w:rsidRPr="00B14091" w:rsidRDefault="00BF6C3B" w:rsidP="00BF6C3B">
            <w:pPr>
              <w:spacing w:before="120" w:after="0" w:line="240" w:lineRule="auto"/>
              <w:rPr>
                <w:rFonts w:ascii="Arial Narrow" w:hAnsi="Arial Narrow"/>
                <w:b/>
                <w:color w:val="3366FF"/>
              </w:rPr>
            </w:pPr>
          </w:p>
        </w:tc>
        <w:tc>
          <w:tcPr>
            <w:tcW w:w="1352" w:type="dxa"/>
          </w:tcPr>
          <w:p w:rsidR="00BF6C3B" w:rsidRPr="00B14091" w:rsidRDefault="00BF6C3B" w:rsidP="00BF6C3B">
            <w:pPr>
              <w:spacing w:before="120" w:after="0" w:line="240" w:lineRule="auto"/>
              <w:rPr>
                <w:rFonts w:ascii="Arial Narrow" w:hAnsi="Arial Narrow"/>
                <w:b/>
                <w:color w:val="3366FF"/>
              </w:rPr>
            </w:pPr>
          </w:p>
        </w:tc>
        <w:tc>
          <w:tcPr>
            <w:tcW w:w="1351" w:type="dxa"/>
          </w:tcPr>
          <w:p w:rsidR="00BF6C3B" w:rsidRPr="00B14091" w:rsidRDefault="00BF6C3B" w:rsidP="00BF6C3B">
            <w:pPr>
              <w:spacing w:before="120" w:after="0" w:line="240" w:lineRule="auto"/>
              <w:rPr>
                <w:rFonts w:ascii="Arial Narrow" w:hAnsi="Arial Narrow"/>
                <w:b/>
                <w:color w:val="3366FF"/>
              </w:rPr>
            </w:pPr>
          </w:p>
        </w:tc>
        <w:tc>
          <w:tcPr>
            <w:tcW w:w="2475" w:type="dxa"/>
          </w:tcPr>
          <w:p w:rsidR="00BF6C3B" w:rsidRPr="00B14091" w:rsidRDefault="00BF6C3B" w:rsidP="00BF6C3B">
            <w:pPr>
              <w:spacing w:before="120" w:after="0" w:line="240" w:lineRule="auto"/>
              <w:rPr>
                <w:rFonts w:ascii="Arial Narrow" w:hAnsi="Arial Narrow"/>
                <w:b/>
                <w:color w:val="3366FF"/>
              </w:rPr>
            </w:pPr>
          </w:p>
        </w:tc>
        <w:tc>
          <w:tcPr>
            <w:tcW w:w="2958" w:type="dxa"/>
          </w:tcPr>
          <w:p w:rsidR="00BF6C3B" w:rsidRPr="00B14091" w:rsidRDefault="00BF6C3B" w:rsidP="00BF6C3B">
            <w:pPr>
              <w:spacing w:before="120" w:after="0" w:line="240" w:lineRule="auto"/>
              <w:rPr>
                <w:rFonts w:ascii="Arial Narrow" w:hAnsi="Arial Narrow"/>
                <w:b/>
                <w:color w:val="3366FF"/>
              </w:rPr>
            </w:pPr>
          </w:p>
        </w:tc>
      </w:tr>
      <w:tr w:rsidR="00BF6C3B" w:rsidRPr="00B14091" w:rsidTr="005C149E">
        <w:trPr>
          <w:trHeight w:val="245"/>
        </w:trPr>
        <w:tc>
          <w:tcPr>
            <w:tcW w:w="2075" w:type="dxa"/>
          </w:tcPr>
          <w:p w:rsidR="00BF6C3B" w:rsidRPr="00B14091" w:rsidRDefault="00BF6C3B" w:rsidP="00BF6C3B">
            <w:pPr>
              <w:spacing w:before="120" w:after="0" w:line="240" w:lineRule="auto"/>
              <w:rPr>
                <w:rFonts w:ascii="Arial Narrow" w:hAnsi="Arial Narrow"/>
                <w:color w:val="3366FF"/>
              </w:rPr>
            </w:pPr>
          </w:p>
        </w:tc>
        <w:tc>
          <w:tcPr>
            <w:tcW w:w="744" w:type="dxa"/>
          </w:tcPr>
          <w:p w:rsidR="00BF6C3B" w:rsidRPr="00B14091" w:rsidRDefault="00BF6C3B" w:rsidP="00BF6C3B">
            <w:pPr>
              <w:spacing w:before="120" w:after="0" w:line="240" w:lineRule="auto"/>
              <w:rPr>
                <w:rFonts w:ascii="Arial Narrow" w:hAnsi="Arial Narrow"/>
                <w:color w:val="3366FF"/>
              </w:rPr>
            </w:pPr>
          </w:p>
        </w:tc>
        <w:tc>
          <w:tcPr>
            <w:tcW w:w="729" w:type="dxa"/>
          </w:tcPr>
          <w:p w:rsidR="00BF6C3B" w:rsidRPr="00B14091" w:rsidRDefault="00BF6C3B" w:rsidP="00BF6C3B">
            <w:pPr>
              <w:spacing w:before="120" w:after="0" w:line="240" w:lineRule="auto"/>
              <w:rPr>
                <w:rFonts w:ascii="Arial Narrow" w:hAnsi="Arial Narrow"/>
                <w:color w:val="3366FF"/>
              </w:rPr>
            </w:pPr>
          </w:p>
        </w:tc>
        <w:tc>
          <w:tcPr>
            <w:tcW w:w="1965" w:type="dxa"/>
          </w:tcPr>
          <w:p w:rsidR="00BF6C3B" w:rsidRPr="00B14091" w:rsidRDefault="00BF6C3B" w:rsidP="00BF6C3B">
            <w:pPr>
              <w:spacing w:before="120" w:after="0" w:line="240" w:lineRule="auto"/>
              <w:rPr>
                <w:rFonts w:ascii="Arial Narrow" w:hAnsi="Arial Narrow"/>
                <w:b/>
                <w:color w:val="3366FF"/>
              </w:rPr>
            </w:pPr>
          </w:p>
        </w:tc>
        <w:tc>
          <w:tcPr>
            <w:tcW w:w="1352" w:type="dxa"/>
          </w:tcPr>
          <w:p w:rsidR="00BF6C3B" w:rsidRPr="00B14091" w:rsidRDefault="00BF6C3B" w:rsidP="00BF6C3B">
            <w:pPr>
              <w:spacing w:before="120" w:after="0" w:line="240" w:lineRule="auto"/>
              <w:rPr>
                <w:rFonts w:ascii="Arial Narrow" w:hAnsi="Arial Narrow"/>
                <w:b/>
                <w:color w:val="3366FF"/>
              </w:rPr>
            </w:pPr>
          </w:p>
        </w:tc>
        <w:tc>
          <w:tcPr>
            <w:tcW w:w="1351" w:type="dxa"/>
          </w:tcPr>
          <w:p w:rsidR="00BF6C3B" w:rsidRPr="00B14091" w:rsidRDefault="00BF6C3B" w:rsidP="00BF6C3B">
            <w:pPr>
              <w:spacing w:before="120" w:after="0" w:line="240" w:lineRule="auto"/>
              <w:rPr>
                <w:rFonts w:ascii="Arial Narrow" w:hAnsi="Arial Narrow"/>
                <w:b/>
                <w:color w:val="3366FF"/>
              </w:rPr>
            </w:pPr>
          </w:p>
        </w:tc>
        <w:tc>
          <w:tcPr>
            <w:tcW w:w="2475" w:type="dxa"/>
          </w:tcPr>
          <w:p w:rsidR="00BF6C3B" w:rsidRPr="00B14091" w:rsidRDefault="00BF6C3B" w:rsidP="00BF6C3B">
            <w:pPr>
              <w:spacing w:before="120" w:after="0" w:line="240" w:lineRule="auto"/>
              <w:rPr>
                <w:rFonts w:ascii="Arial Narrow" w:hAnsi="Arial Narrow"/>
                <w:b/>
                <w:color w:val="3366FF"/>
              </w:rPr>
            </w:pPr>
          </w:p>
        </w:tc>
        <w:tc>
          <w:tcPr>
            <w:tcW w:w="2958" w:type="dxa"/>
          </w:tcPr>
          <w:p w:rsidR="00BF6C3B" w:rsidRPr="00B14091" w:rsidRDefault="00BF6C3B" w:rsidP="00BF6C3B">
            <w:pPr>
              <w:spacing w:before="120" w:after="0" w:line="240" w:lineRule="auto"/>
              <w:rPr>
                <w:rFonts w:ascii="Arial Narrow" w:hAnsi="Arial Narrow"/>
                <w:b/>
                <w:color w:val="3366FF"/>
              </w:rPr>
            </w:pPr>
          </w:p>
        </w:tc>
      </w:tr>
      <w:tr w:rsidR="00BF6C3B" w:rsidRPr="00B14091" w:rsidTr="005C149E">
        <w:trPr>
          <w:trHeight w:val="245"/>
        </w:trPr>
        <w:tc>
          <w:tcPr>
            <w:tcW w:w="2075" w:type="dxa"/>
          </w:tcPr>
          <w:p w:rsidR="00BF6C3B" w:rsidRPr="00B14091" w:rsidRDefault="00BF6C3B" w:rsidP="00BF6C3B">
            <w:pPr>
              <w:spacing w:before="120" w:after="0" w:line="240" w:lineRule="auto"/>
              <w:rPr>
                <w:rFonts w:ascii="Arial Narrow" w:hAnsi="Arial Narrow"/>
                <w:color w:val="3366FF"/>
              </w:rPr>
            </w:pPr>
          </w:p>
        </w:tc>
        <w:tc>
          <w:tcPr>
            <w:tcW w:w="744" w:type="dxa"/>
          </w:tcPr>
          <w:p w:rsidR="00BF6C3B" w:rsidRPr="00B14091" w:rsidRDefault="00BF6C3B" w:rsidP="00BF6C3B">
            <w:pPr>
              <w:spacing w:before="120" w:after="0" w:line="240" w:lineRule="auto"/>
              <w:rPr>
                <w:rFonts w:ascii="Arial Narrow" w:hAnsi="Arial Narrow"/>
                <w:color w:val="3366FF"/>
              </w:rPr>
            </w:pPr>
          </w:p>
        </w:tc>
        <w:tc>
          <w:tcPr>
            <w:tcW w:w="729" w:type="dxa"/>
          </w:tcPr>
          <w:p w:rsidR="00BF6C3B" w:rsidRPr="00B14091" w:rsidRDefault="00BF6C3B" w:rsidP="00BF6C3B">
            <w:pPr>
              <w:spacing w:before="120" w:after="0" w:line="240" w:lineRule="auto"/>
              <w:rPr>
                <w:rFonts w:ascii="Arial Narrow" w:hAnsi="Arial Narrow"/>
                <w:color w:val="3366FF"/>
              </w:rPr>
            </w:pPr>
          </w:p>
        </w:tc>
        <w:tc>
          <w:tcPr>
            <w:tcW w:w="1965" w:type="dxa"/>
          </w:tcPr>
          <w:p w:rsidR="00BF6C3B" w:rsidRPr="00B14091" w:rsidRDefault="00BF6C3B" w:rsidP="00BF6C3B">
            <w:pPr>
              <w:spacing w:before="120" w:after="0" w:line="240" w:lineRule="auto"/>
              <w:rPr>
                <w:rFonts w:ascii="Arial Narrow" w:hAnsi="Arial Narrow"/>
                <w:b/>
                <w:color w:val="3366FF"/>
              </w:rPr>
            </w:pPr>
          </w:p>
        </w:tc>
        <w:tc>
          <w:tcPr>
            <w:tcW w:w="1352" w:type="dxa"/>
          </w:tcPr>
          <w:p w:rsidR="00BF6C3B" w:rsidRPr="00B14091" w:rsidRDefault="00BF6C3B" w:rsidP="00BF6C3B">
            <w:pPr>
              <w:spacing w:before="120" w:after="0" w:line="240" w:lineRule="auto"/>
              <w:rPr>
                <w:rFonts w:ascii="Arial Narrow" w:hAnsi="Arial Narrow"/>
                <w:b/>
                <w:color w:val="3366FF"/>
              </w:rPr>
            </w:pPr>
          </w:p>
        </w:tc>
        <w:tc>
          <w:tcPr>
            <w:tcW w:w="1351" w:type="dxa"/>
          </w:tcPr>
          <w:p w:rsidR="00BF6C3B" w:rsidRPr="00B14091" w:rsidRDefault="00BF6C3B" w:rsidP="00BF6C3B">
            <w:pPr>
              <w:spacing w:before="120" w:after="0" w:line="240" w:lineRule="auto"/>
              <w:rPr>
                <w:rFonts w:ascii="Arial Narrow" w:hAnsi="Arial Narrow"/>
                <w:b/>
                <w:color w:val="3366FF"/>
              </w:rPr>
            </w:pPr>
          </w:p>
        </w:tc>
        <w:tc>
          <w:tcPr>
            <w:tcW w:w="2475" w:type="dxa"/>
          </w:tcPr>
          <w:p w:rsidR="00BF6C3B" w:rsidRPr="00B14091" w:rsidRDefault="00BF6C3B" w:rsidP="00BF6C3B">
            <w:pPr>
              <w:spacing w:before="120" w:after="0" w:line="240" w:lineRule="auto"/>
              <w:rPr>
                <w:rFonts w:ascii="Arial Narrow" w:hAnsi="Arial Narrow"/>
                <w:b/>
                <w:color w:val="3366FF"/>
              </w:rPr>
            </w:pPr>
          </w:p>
        </w:tc>
        <w:tc>
          <w:tcPr>
            <w:tcW w:w="2958" w:type="dxa"/>
          </w:tcPr>
          <w:p w:rsidR="00BF6C3B" w:rsidRPr="00B14091" w:rsidRDefault="00BF6C3B" w:rsidP="00BF6C3B">
            <w:pPr>
              <w:spacing w:before="120" w:after="0" w:line="240" w:lineRule="auto"/>
              <w:rPr>
                <w:rFonts w:ascii="Arial Narrow" w:hAnsi="Arial Narrow"/>
                <w:b/>
                <w:color w:val="3366FF"/>
              </w:rPr>
            </w:pPr>
          </w:p>
        </w:tc>
      </w:tr>
      <w:tr w:rsidR="00BF6C3B" w:rsidRPr="00B14091" w:rsidTr="005C149E">
        <w:trPr>
          <w:trHeight w:val="245"/>
        </w:trPr>
        <w:tc>
          <w:tcPr>
            <w:tcW w:w="2075" w:type="dxa"/>
          </w:tcPr>
          <w:p w:rsidR="00BF6C3B" w:rsidRPr="00B14091" w:rsidRDefault="00BF6C3B" w:rsidP="00BF6C3B">
            <w:pPr>
              <w:spacing w:before="120" w:after="0" w:line="240" w:lineRule="auto"/>
              <w:rPr>
                <w:rFonts w:ascii="Arial Narrow" w:hAnsi="Arial Narrow"/>
                <w:color w:val="3366FF"/>
              </w:rPr>
            </w:pPr>
          </w:p>
        </w:tc>
        <w:tc>
          <w:tcPr>
            <w:tcW w:w="744" w:type="dxa"/>
          </w:tcPr>
          <w:p w:rsidR="00BF6C3B" w:rsidRPr="00B14091" w:rsidRDefault="00BF6C3B" w:rsidP="00BF6C3B">
            <w:pPr>
              <w:spacing w:before="120" w:after="0" w:line="240" w:lineRule="auto"/>
              <w:rPr>
                <w:rFonts w:ascii="Arial Narrow" w:hAnsi="Arial Narrow"/>
                <w:color w:val="3366FF"/>
              </w:rPr>
            </w:pPr>
          </w:p>
        </w:tc>
        <w:tc>
          <w:tcPr>
            <w:tcW w:w="729" w:type="dxa"/>
          </w:tcPr>
          <w:p w:rsidR="00BF6C3B" w:rsidRPr="00B14091" w:rsidRDefault="00BF6C3B" w:rsidP="00BF6C3B">
            <w:pPr>
              <w:spacing w:before="120" w:after="0" w:line="240" w:lineRule="auto"/>
              <w:rPr>
                <w:rFonts w:ascii="Arial Narrow" w:hAnsi="Arial Narrow"/>
                <w:color w:val="3366FF"/>
              </w:rPr>
            </w:pPr>
          </w:p>
        </w:tc>
        <w:tc>
          <w:tcPr>
            <w:tcW w:w="1965" w:type="dxa"/>
          </w:tcPr>
          <w:p w:rsidR="00BF6C3B" w:rsidRPr="00B14091" w:rsidRDefault="00BF6C3B" w:rsidP="00BF6C3B">
            <w:pPr>
              <w:spacing w:before="120" w:after="0" w:line="240" w:lineRule="auto"/>
              <w:rPr>
                <w:rFonts w:ascii="Arial Narrow" w:hAnsi="Arial Narrow"/>
                <w:b/>
                <w:color w:val="3366FF"/>
              </w:rPr>
            </w:pPr>
          </w:p>
        </w:tc>
        <w:tc>
          <w:tcPr>
            <w:tcW w:w="1352" w:type="dxa"/>
          </w:tcPr>
          <w:p w:rsidR="00BF6C3B" w:rsidRPr="00B14091" w:rsidRDefault="00BF6C3B" w:rsidP="00BF6C3B">
            <w:pPr>
              <w:spacing w:before="120" w:after="0" w:line="240" w:lineRule="auto"/>
              <w:rPr>
                <w:rFonts w:ascii="Arial Narrow" w:hAnsi="Arial Narrow"/>
                <w:b/>
                <w:color w:val="3366FF"/>
              </w:rPr>
            </w:pPr>
          </w:p>
        </w:tc>
        <w:tc>
          <w:tcPr>
            <w:tcW w:w="1351" w:type="dxa"/>
          </w:tcPr>
          <w:p w:rsidR="00BF6C3B" w:rsidRPr="00B14091" w:rsidRDefault="00BF6C3B" w:rsidP="00BF6C3B">
            <w:pPr>
              <w:spacing w:before="120" w:after="0" w:line="240" w:lineRule="auto"/>
              <w:rPr>
                <w:rFonts w:ascii="Arial Narrow" w:hAnsi="Arial Narrow"/>
                <w:b/>
                <w:color w:val="3366FF"/>
              </w:rPr>
            </w:pPr>
          </w:p>
        </w:tc>
        <w:tc>
          <w:tcPr>
            <w:tcW w:w="2475" w:type="dxa"/>
          </w:tcPr>
          <w:p w:rsidR="00BF6C3B" w:rsidRPr="00B14091" w:rsidRDefault="00BF6C3B" w:rsidP="00BF6C3B">
            <w:pPr>
              <w:spacing w:before="120" w:after="0" w:line="240" w:lineRule="auto"/>
              <w:rPr>
                <w:rFonts w:ascii="Arial Narrow" w:hAnsi="Arial Narrow"/>
                <w:b/>
                <w:color w:val="3366FF"/>
              </w:rPr>
            </w:pPr>
          </w:p>
        </w:tc>
        <w:tc>
          <w:tcPr>
            <w:tcW w:w="2958" w:type="dxa"/>
          </w:tcPr>
          <w:p w:rsidR="00BF6C3B" w:rsidRPr="00B14091" w:rsidRDefault="00BF6C3B" w:rsidP="00BF6C3B">
            <w:pPr>
              <w:spacing w:before="120" w:after="0" w:line="240" w:lineRule="auto"/>
              <w:rPr>
                <w:rFonts w:ascii="Arial Narrow" w:hAnsi="Arial Narrow"/>
                <w:b/>
                <w:color w:val="3366FF"/>
              </w:rPr>
            </w:pPr>
          </w:p>
        </w:tc>
      </w:tr>
      <w:bookmarkEnd w:id="61"/>
    </w:tbl>
    <w:p w:rsidR="00BF6C3B" w:rsidRDefault="00BF6C3B" w:rsidP="00BF6C3B">
      <w:pPr>
        <w:pStyle w:val="2P"/>
        <w:numPr>
          <w:ilvl w:val="0"/>
          <w:numId w:val="0"/>
        </w:numPr>
        <w:spacing w:after="100" w:afterAutospacing="1"/>
        <w:rPr>
          <w:rFonts w:ascii="Arial" w:hAnsi="Arial" w:cs="Arial"/>
          <w:sz w:val="22"/>
          <w:szCs w:val="22"/>
        </w:rPr>
        <w:sectPr w:rsidR="00BF6C3B" w:rsidSect="00DE22DC">
          <w:footerReference w:type="default" r:id="rId54"/>
          <w:pgSz w:w="15840" w:h="12240" w:orient="landscape"/>
          <w:pgMar w:top="1440" w:right="1440" w:bottom="1440" w:left="1440" w:header="720" w:footer="720" w:gutter="0"/>
          <w:pgNumType w:start="1" w:chapStyle="1"/>
          <w:cols w:space="720"/>
          <w:docGrid w:linePitch="360"/>
        </w:sectPr>
      </w:pPr>
    </w:p>
    <w:tbl>
      <w:tblPr>
        <w:tblW w:w="13649"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gridCol w:w="741"/>
        <w:gridCol w:w="740"/>
        <w:gridCol w:w="1997"/>
        <w:gridCol w:w="1516"/>
        <w:gridCol w:w="1912"/>
        <w:gridCol w:w="1825"/>
        <w:gridCol w:w="2141"/>
      </w:tblGrid>
      <w:tr w:rsidR="00BF6C3B" w:rsidRPr="001A58F6" w:rsidTr="005C149E">
        <w:trPr>
          <w:trHeight w:val="370"/>
        </w:trPr>
        <w:tc>
          <w:tcPr>
            <w:tcW w:w="13649" w:type="dxa"/>
            <w:gridSpan w:val="8"/>
            <w:shd w:val="clear" w:color="auto" w:fill="1F497D"/>
          </w:tcPr>
          <w:p w:rsidR="00BF6C3B" w:rsidRPr="001A58F6" w:rsidRDefault="00BF6C3B" w:rsidP="00BF6C3B">
            <w:pPr>
              <w:spacing w:before="120" w:after="0" w:line="240" w:lineRule="auto"/>
              <w:rPr>
                <w:rFonts w:ascii="Arial Narrow" w:hAnsi="Arial Narrow"/>
                <w:b/>
                <w:color w:val="FFFFFF"/>
              </w:rPr>
            </w:pPr>
            <w:bookmarkStart w:id="62" w:name="Worksheet_06"/>
            <w:r w:rsidRPr="001A58F6">
              <w:rPr>
                <w:rFonts w:ascii="Arial Narrow" w:hAnsi="Arial Narrow"/>
                <w:b/>
                <w:color w:val="FFFFFF"/>
              </w:rPr>
              <w:lastRenderedPageBreak/>
              <w:t>WORKSHEET 6: RECOVERY STRATEGIES</w:t>
            </w:r>
          </w:p>
        </w:tc>
      </w:tr>
      <w:tr w:rsidR="00BF6C3B" w:rsidRPr="00B14091" w:rsidTr="005C149E">
        <w:trPr>
          <w:trHeight w:val="2236"/>
        </w:trPr>
        <w:tc>
          <w:tcPr>
            <w:tcW w:w="13649" w:type="dxa"/>
            <w:gridSpan w:val="8"/>
          </w:tcPr>
          <w:p w:rsidR="00BF6C3B" w:rsidRPr="00B14091" w:rsidRDefault="00BF6C3B" w:rsidP="00BF6C3B">
            <w:pPr>
              <w:spacing w:before="120" w:after="0" w:line="240" w:lineRule="auto"/>
              <w:rPr>
                <w:rFonts w:ascii="Arial Narrow" w:hAnsi="Arial Narrow"/>
                <w:b/>
              </w:rPr>
            </w:pPr>
            <w:r w:rsidRPr="00B14091">
              <w:rPr>
                <w:rFonts w:ascii="Arial Narrow" w:hAnsi="Arial Narrow"/>
                <w:b/>
              </w:rPr>
              <w:t xml:space="preserve">Use this Worksheet to identify succinct courses of action that can be taken if a disruption occurs – alternative means for conducting operations, under emergency conditions, to assure that time-critical activities are resumed. </w:t>
            </w:r>
          </w:p>
          <w:p w:rsidR="00BF6C3B" w:rsidRPr="00B14091" w:rsidRDefault="00BF6C3B" w:rsidP="00BF6C3B">
            <w:pPr>
              <w:pStyle w:val="2P"/>
              <w:numPr>
                <w:ilvl w:val="0"/>
                <w:numId w:val="0"/>
              </w:numPr>
              <w:rPr>
                <w:rFonts w:ascii="Arial Narrow" w:hAnsi="Arial Narrow"/>
                <w:sz w:val="22"/>
                <w:szCs w:val="22"/>
              </w:rPr>
            </w:pPr>
            <w:r w:rsidRPr="00B14091">
              <w:rPr>
                <w:rFonts w:ascii="Arial Narrow" w:hAnsi="Arial Narrow"/>
                <w:b/>
                <w:sz w:val="22"/>
                <w:szCs w:val="22"/>
              </w:rPr>
              <w:t xml:space="preserve">Step 1: </w:t>
            </w:r>
            <w:r w:rsidRPr="00B14091">
              <w:rPr>
                <w:rFonts w:ascii="Arial Narrow" w:hAnsi="Arial Narrow"/>
                <w:sz w:val="22"/>
                <w:szCs w:val="22"/>
              </w:rPr>
              <w:t>List all of the essential functions identified in Worksheet 1.</w:t>
            </w:r>
          </w:p>
          <w:p w:rsidR="00BF6C3B" w:rsidRPr="00B14091" w:rsidRDefault="00BF6C3B" w:rsidP="00BF6C3B">
            <w:pPr>
              <w:pStyle w:val="2P"/>
              <w:numPr>
                <w:ilvl w:val="0"/>
                <w:numId w:val="0"/>
              </w:numPr>
              <w:rPr>
                <w:rFonts w:ascii="Arial Narrow" w:hAnsi="Arial Narrow"/>
                <w:sz w:val="22"/>
                <w:szCs w:val="22"/>
              </w:rPr>
            </w:pPr>
            <w:r w:rsidRPr="00B14091">
              <w:rPr>
                <w:rFonts w:ascii="Arial Narrow" w:hAnsi="Arial Narrow"/>
                <w:b/>
                <w:sz w:val="22"/>
                <w:szCs w:val="22"/>
              </w:rPr>
              <w:t xml:space="preserve">Step 2: </w:t>
            </w:r>
            <w:r w:rsidRPr="00B14091">
              <w:rPr>
                <w:rFonts w:ascii="Arial Narrow" w:hAnsi="Arial Narrow"/>
                <w:sz w:val="22"/>
                <w:szCs w:val="22"/>
              </w:rPr>
              <w:t>Refer to the vulnerabilities identified in Worksheet 5.</w:t>
            </w:r>
          </w:p>
          <w:p w:rsidR="00BF6C3B" w:rsidRPr="00B14091" w:rsidRDefault="00BF6C3B" w:rsidP="00BF6C3B">
            <w:pPr>
              <w:spacing w:before="120" w:after="0" w:line="240" w:lineRule="auto"/>
              <w:rPr>
                <w:rFonts w:ascii="Arial Narrow" w:hAnsi="Arial Narrow"/>
                <w:b/>
              </w:rPr>
            </w:pPr>
            <w:r w:rsidRPr="00B14091">
              <w:rPr>
                <w:rFonts w:ascii="Arial Narrow" w:hAnsi="Arial Narrow"/>
                <w:b/>
              </w:rPr>
              <w:t xml:space="preserve">Step 3: </w:t>
            </w:r>
            <w:r w:rsidRPr="00B14091">
              <w:rPr>
                <w:rFonts w:ascii="Arial Narrow" w:hAnsi="Arial Narrow"/>
              </w:rPr>
              <w:t xml:space="preserve">Identify the recovery strategy </w:t>
            </w:r>
            <w:proofErr w:type="gramStart"/>
            <w:r w:rsidRPr="00B14091">
              <w:rPr>
                <w:rFonts w:ascii="Arial Narrow" w:hAnsi="Arial Narrow"/>
              </w:rPr>
              <w:t>for each vulnerability</w:t>
            </w:r>
            <w:proofErr w:type="gramEnd"/>
            <w:r w:rsidRPr="00B14091">
              <w:rPr>
                <w:rFonts w:ascii="Arial Narrow" w:hAnsi="Arial Narrow"/>
              </w:rPr>
              <w:t xml:space="preserve"> identified in Worksheet 5.  Note: In some cases, an organization may not have developed recovery strategies.  If a recovery strategy does not exist for </w:t>
            </w:r>
            <w:proofErr w:type="gramStart"/>
            <w:r w:rsidRPr="00B14091">
              <w:rPr>
                <w:rFonts w:ascii="Arial Narrow" w:hAnsi="Arial Narrow"/>
              </w:rPr>
              <w:t>a vulnerability</w:t>
            </w:r>
            <w:proofErr w:type="gramEnd"/>
            <w:r w:rsidRPr="00B14091">
              <w:rPr>
                <w:rFonts w:ascii="Arial Narrow" w:hAnsi="Arial Narrow"/>
              </w:rPr>
              <w:t>, it should be noted on this worksheet.</w:t>
            </w:r>
          </w:p>
        </w:tc>
      </w:tr>
      <w:tr w:rsidR="00BF6C3B" w:rsidRPr="001A58F6" w:rsidTr="005C149E">
        <w:trPr>
          <w:trHeight w:val="247"/>
        </w:trPr>
        <w:tc>
          <w:tcPr>
            <w:tcW w:w="13649" w:type="dxa"/>
            <w:gridSpan w:val="8"/>
            <w:tcBorders>
              <w:bottom w:val="single" w:sz="4" w:space="0" w:color="auto"/>
            </w:tcBorders>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Recovery Strategies</w:t>
            </w:r>
            <w:r>
              <w:rPr>
                <w:rFonts w:ascii="Arial Narrow" w:hAnsi="Arial Narrow"/>
                <w:b/>
                <w:color w:val="FFFFFF"/>
              </w:rPr>
              <w:t>:</w:t>
            </w:r>
          </w:p>
        </w:tc>
      </w:tr>
      <w:tr w:rsidR="00BF6C3B" w:rsidRPr="001A58F6" w:rsidTr="005C149E">
        <w:trPr>
          <w:trHeight w:val="360"/>
        </w:trPr>
        <w:tc>
          <w:tcPr>
            <w:tcW w:w="2777" w:type="dxa"/>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Column 1</w:t>
            </w:r>
          </w:p>
        </w:tc>
        <w:tc>
          <w:tcPr>
            <w:tcW w:w="1481" w:type="dxa"/>
            <w:gridSpan w:val="2"/>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Column 2</w:t>
            </w:r>
          </w:p>
        </w:tc>
        <w:tc>
          <w:tcPr>
            <w:tcW w:w="1997" w:type="dxa"/>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Column 3</w:t>
            </w:r>
          </w:p>
        </w:tc>
        <w:tc>
          <w:tcPr>
            <w:tcW w:w="1516" w:type="dxa"/>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Column 4</w:t>
            </w:r>
          </w:p>
        </w:tc>
        <w:tc>
          <w:tcPr>
            <w:tcW w:w="1912" w:type="dxa"/>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Column 5</w:t>
            </w:r>
          </w:p>
        </w:tc>
        <w:tc>
          <w:tcPr>
            <w:tcW w:w="1825" w:type="dxa"/>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Column 6</w:t>
            </w:r>
          </w:p>
        </w:tc>
        <w:tc>
          <w:tcPr>
            <w:tcW w:w="2141" w:type="dxa"/>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Column 7</w:t>
            </w:r>
          </w:p>
        </w:tc>
      </w:tr>
      <w:tr w:rsidR="00BF6C3B" w:rsidRPr="001A58F6" w:rsidTr="005C149E">
        <w:trPr>
          <w:trHeight w:val="493"/>
        </w:trPr>
        <w:tc>
          <w:tcPr>
            <w:tcW w:w="2777" w:type="dxa"/>
            <w:vMerge w:val="restart"/>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Description of Essential Function</w:t>
            </w:r>
          </w:p>
        </w:tc>
        <w:tc>
          <w:tcPr>
            <w:tcW w:w="1481" w:type="dxa"/>
            <w:gridSpan w:val="2"/>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Facilities or Worksites</w:t>
            </w:r>
          </w:p>
        </w:tc>
        <w:tc>
          <w:tcPr>
            <w:tcW w:w="1997" w:type="dxa"/>
            <w:vMerge w:val="restart"/>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Communications Systems</w:t>
            </w:r>
          </w:p>
        </w:tc>
        <w:tc>
          <w:tcPr>
            <w:tcW w:w="1516" w:type="dxa"/>
            <w:vMerge w:val="restart"/>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Personnel</w:t>
            </w:r>
          </w:p>
        </w:tc>
        <w:tc>
          <w:tcPr>
            <w:tcW w:w="1912" w:type="dxa"/>
            <w:vMerge w:val="restart"/>
            <w:shd w:val="clear" w:color="auto" w:fill="1F497D"/>
          </w:tcPr>
          <w:p w:rsidR="00BF6C3B" w:rsidRPr="001A58F6" w:rsidRDefault="00BF6C3B" w:rsidP="00BF6C3B">
            <w:pPr>
              <w:spacing w:before="120" w:after="0" w:line="240" w:lineRule="auto"/>
              <w:rPr>
                <w:rFonts w:ascii="Arial Narrow" w:hAnsi="Arial Narrow"/>
                <w:b/>
                <w:color w:val="FFFFFF"/>
              </w:rPr>
            </w:pPr>
            <w:r>
              <w:rPr>
                <w:rFonts w:ascii="Arial Narrow" w:hAnsi="Arial Narrow"/>
                <w:b/>
                <w:color w:val="FFFFFF"/>
              </w:rPr>
              <w:t>Essential records</w:t>
            </w:r>
            <w:r w:rsidRPr="001A58F6">
              <w:rPr>
                <w:rFonts w:ascii="Arial Narrow" w:hAnsi="Arial Narrow"/>
                <w:b/>
                <w:color w:val="FFFFFF"/>
              </w:rPr>
              <w:t xml:space="preserve"> &amp; Databases</w:t>
            </w:r>
          </w:p>
        </w:tc>
        <w:tc>
          <w:tcPr>
            <w:tcW w:w="1825" w:type="dxa"/>
            <w:vMerge w:val="restart"/>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Vital Systems &amp; Equipment</w:t>
            </w:r>
          </w:p>
          <w:p w:rsidR="00BF6C3B" w:rsidRPr="001A58F6" w:rsidRDefault="00BF6C3B" w:rsidP="00BF6C3B">
            <w:pPr>
              <w:spacing w:before="120" w:after="0" w:line="240" w:lineRule="auto"/>
              <w:rPr>
                <w:rFonts w:ascii="Arial Narrow" w:hAnsi="Arial Narrow"/>
                <w:b/>
                <w:color w:val="FFFFFF"/>
              </w:rPr>
            </w:pPr>
          </w:p>
        </w:tc>
        <w:tc>
          <w:tcPr>
            <w:tcW w:w="2141" w:type="dxa"/>
            <w:vMerge w:val="restart"/>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Key Vendors, Critical Government Agencies or Departments</w:t>
            </w:r>
          </w:p>
        </w:tc>
      </w:tr>
      <w:tr w:rsidR="00BF6C3B" w:rsidRPr="00B14091" w:rsidTr="005C149E">
        <w:trPr>
          <w:trHeight w:val="148"/>
        </w:trPr>
        <w:tc>
          <w:tcPr>
            <w:tcW w:w="2777" w:type="dxa"/>
            <w:vMerge/>
            <w:shd w:val="clear" w:color="auto" w:fill="1F497D"/>
          </w:tcPr>
          <w:p w:rsidR="00BF6C3B" w:rsidRPr="001A58F6" w:rsidRDefault="00BF6C3B" w:rsidP="00BF6C3B">
            <w:pPr>
              <w:spacing w:before="120" w:after="0" w:line="240" w:lineRule="auto"/>
              <w:rPr>
                <w:rFonts w:ascii="Arial Narrow" w:hAnsi="Arial Narrow"/>
                <w:b/>
                <w:color w:val="FFFFFF"/>
              </w:rPr>
            </w:pPr>
          </w:p>
        </w:tc>
        <w:tc>
          <w:tcPr>
            <w:tcW w:w="741" w:type="dxa"/>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Local</w:t>
            </w:r>
          </w:p>
        </w:tc>
        <w:tc>
          <w:tcPr>
            <w:tcW w:w="740" w:type="dxa"/>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Area-wide</w:t>
            </w:r>
          </w:p>
        </w:tc>
        <w:tc>
          <w:tcPr>
            <w:tcW w:w="1997" w:type="dxa"/>
            <w:vMerge/>
            <w:shd w:val="clear" w:color="auto" w:fill="1F497D"/>
          </w:tcPr>
          <w:p w:rsidR="00BF6C3B" w:rsidRPr="00B14091" w:rsidRDefault="00BF6C3B" w:rsidP="00BF6C3B">
            <w:pPr>
              <w:spacing w:before="120" w:after="0" w:line="240" w:lineRule="auto"/>
              <w:rPr>
                <w:rFonts w:ascii="Arial Narrow" w:hAnsi="Arial Narrow"/>
                <w:b/>
                <w:color w:val="3366FF"/>
              </w:rPr>
            </w:pPr>
          </w:p>
        </w:tc>
        <w:tc>
          <w:tcPr>
            <w:tcW w:w="1516" w:type="dxa"/>
            <w:vMerge/>
            <w:shd w:val="clear" w:color="auto" w:fill="1F497D"/>
          </w:tcPr>
          <w:p w:rsidR="00BF6C3B" w:rsidRPr="00B14091" w:rsidRDefault="00BF6C3B" w:rsidP="00BF6C3B">
            <w:pPr>
              <w:spacing w:before="120" w:after="0" w:line="240" w:lineRule="auto"/>
              <w:rPr>
                <w:rFonts w:ascii="Arial Narrow" w:hAnsi="Arial Narrow"/>
                <w:b/>
                <w:color w:val="3366FF"/>
              </w:rPr>
            </w:pPr>
          </w:p>
        </w:tc>
        <w:tc>
          <w:tcPr>
            <w:tcW w:w="1912" w:type="dxa"/>
            <w:vMerge/>
            <w:shd w:val="clear" w:color="auto" w:fill="1F497D"/>
          </w:tcPr>
          <w:p w:rsidR="00BF6C3B" w:rsidRPr="00B14091" w:rsidRDefault="00BF6C3B" w:rsidP="00BF6C3B">
            <w:pPr>
              <w:spacing w:before="120" w:after="0" w:line="240" w:lineRule="auto"/>
              <w:rPr>
                <w:rFonts w:ascii="Arial Narrow" w:hAnsi="Arial Narrow"/>
                <w:b/>
                <w:color w:val="3366FF"/>
              </w:rPr>
            </w:pPr>
          </w:p>
        </w:tc>
        <w:tc>
          <w:tcPr>
            <w:tcW w:w="1825" w:type="dxa"/>
            <w:vMerge/>
            <w:shd w:val="clear" w:color="auto" w:fill="1F497D"/>
          </w:tcPr>
          <w:p w:rsidR="00BF6C3B" w:rsidRPr="00B14091" w:rsidRDefault="00BF6C3B" w:rsidP="00BF6C3B">
            <w:pPr>
              <w:spacing w:before="120" w:after="0" w:line="240" w:lineRule="auto"/>
              <w:rPr>
                <w:rFonts w:ascii="Arial Narrow" w:hAnsi="Arial Narrow"/>
                <w:b/>
                <w:color w:val="3366FF"/>
              </w:rPr>
            </w:pPr>
          </w:p>
        </w:tc>
        <w:tc>
          <w:tcPr>
            <w:tcW w:w="2141" w:type="dxa"/>
            <w:vMerge/>
            <w:shd w:val="clear" w:color="auto" w:fill="1F497D"/>
          </w:tcPr>
          <w:p w:rsidR="00BF6C3B" w:rsidRPr="00B14091" w:rsidRDefault="00BF6C3B" w:rsidP="00BF6C3B">
            <w:pPr>
              <w:spacing w:before="120" w:after="0" w:line="240" w:lineRule="auto"/>
              <w:rPr>
                <w:rFonts w:ascii="Arial Narrow" w:hAnsi="Arial Narrow"/>
                <w:b/>
                <w:color w:val="3366FF"/>
              </w:rPr>
            </w:pPr>
          </w:p>
        </w:tc>
      </w:tr>
      <w:tr w:rsidR="00BF6C3B" w:rsidRPr="00B14091" w:rsidTr="005C149E">
        <w:trPr>
          <w:trHeight w:val="262"/>
        </w:trPr>
        <w:tc>
          <w:tcPr>
            <w:tcW w:w="2777" w:type="dxa"/>
          </w:tcPr>
          <w:p w:rsidR="00BF6C3B" w:rsidRPr="00B14091" w:rsidRDefault="00BF6C3B" w:rsidP="00BF6C3B">
            <w:pPr>
              <w:spacing w:before="120" w:after="0" w:line="240" w:lineRule="auto"/>
              <w:rPr>
                <w:rFonts w:ascii="Arial Narrow" w:hAnsi="Arial Narrow"/>
                <w:color w:val="3366FF"/>
              </w:rPr>
            </w:pPr>
          </w:p>
        </w:tc>
        <w:tc>
          <w:tcPr>
            <w:tcW w:w="741" w:type="dxa"/>
          </w:tcPr>
          <w:p w:rsidR="00BF6C3B" w:rsidRPr="00B14091" w:rsidRDefault="00BF6C3B" w:rsidP="00BF6C3B">
            <w:pPr>
              <w:spacing w:before="120" w:after="0" w:line="240" w:lineRule="auto"/>
              <w:rPr>
                <w:rFonts w:ascii="Arial Narrow" w:hAnsi="Arial Narrow"/>
                <w:color w:val="3366FF"/>
              </w:rPr>
            </w:pPr>
          </w:p>
        </w:tc>
        <w:tc>
          <w:tcPr>
            <w:tcW w:w="740" w:type="dxa"/>
          </w:tcPr>
          <w:p w:rsidR="00BF6C3B" w:rsidRPr="00B14091" w:rsidRDefault="00BF6C3B" w:rsidP="00BF6C3B">
            <w:pPr>
              <w:spacing w:before="120" w:after="0" w:line="240" w:lineRule="auto"/>
              <w:rPr>
                <w:rFonts w:ascii="Arial Narrow" w:hAnsi="Arial Narrow"/>
                <w:color w:val="3366FF"/>
              </w:rPr>
            </w:pPr>
          </w:p>
        </w:tc>
        <w:tc>
          <w:tcPr>
            <w:tcW w:w="1997" w:type="dxa"/>
          </w:tcPr>
          <w:p w:rsidR="00BF6C3B" w:rsidRPr="00B14091" w:rsidRDefault="00BF6C3B" w:rsidP="00BF6C3B">
            <w:pPr>
              <w:spacing w:before="120" w:after="0" w:line="240" w:lineRule="auto"/>
              <w:rPr>
                <w:rFonts w:ascii="Arial Narrow" w:hAnsi="Arial Narrow"/>
                <w:b/>
                <w:color w:val="3366FF"/>
              </w:rPr>
            </w:pPr>
          </w:p>
        </w:tc>
        <w:tc>
          <w:tcPr>
            <w:tcW w:w="1516" w:type="dxa"/>
          </w:tcPr>
          <w:p w:rsidR="00BF6C3B" w:rsidRPr="00B14091" w:rsidRDefault="00BF6C3B" w:rsidP="00BF6C3B">
            <w:pPr>
              <w:spacing w:before="120" w:after="0" w:line="240" w:lineRule="auto"/>
              <w:rPr>
                <w:rFonts w:ascii="Arial Narrow" w:hAnsi="Arial Narrow"/>
                <w:b/>
                <w:color w:val="3366FF"/>
              </w:rPr>
            </w:pPr>
          </w:p>
        </w:tc>
        <w:tc>
          <w:tcPr>
            <w:tcW w:w="1912" w:type="dxa"/>
          </w:tcPr>
          <w:p w:rsidR="00BF6C3B" w:rsidRPr="00B14091" w:rsidRDefault="00BF6C3B" w:rsidP="00BF6C3B">
            <w:pPr>
              <w:spacing w:before="120" w:after="0" w:line="240" w:lineRule="auto"/>
              <w:rPr>
                <w:rFonts w:ascii="Arial Narrow" w:hAnsi="Arial Narrow"/>
                <w:b/>
                <w:color w:val="3366FF"/>
              </w:rPr>
            </w:pPr>
          </w:p>
        </w:tc>
        <w:tc>
          <w:tcPr>
            <w:tcW w:w="1825" w:type="dxa"/>
          </w:tcPr>
          <w:p w:rsidR="00BF6C3B" w:rsidRPr="00B14091" w:rsidRDefault="00BF6C3B" w:rsidP="00BF6C3B">
            <w:pPr>
              <w:spacing w:before="120" w:after="0" w:line="240" w:lineRule="auto"/>
              <w:rPr>
                <w:rFonts w:ascii="Arial Narrow" w:hAnsi="Arial Narrow"/>
                <w:b/>
                <w:color w:val="3366FF"/>
              </w:rPr>
            </w:pPr>
          </w:p>
        </w:tc>
        <w:tc>
          <w:tcPr>
            <w:tcW w:w="2141" w:type="dxa"/>
          </w:tcPr>
          <w:p w:rsidR="00BF6C3B" w:rsidRPr="00B14091" w:rsidRDefault="00BF6C3B" w:rsidP="00BF6C3B">
            <w:pPr>
              <w:spacing w:before="120" w:after="0" w:line="240" w:lineRule="auto"/>
              <w:rPr>
                <w:rFonts w:ascii="Arial Narrow" w:hAnsi="Arial Narrow"/>
                <w:b/>
                <w:color w:val="3366FF"/>
              </w:rPr>
            </w:pPr>
          </w:p>
        </w:tc>
      </w:tr>
      <w:tr w:rsidR="00BF6C3B" w:rsidRPr="00B14091" w:rsidTr="005C149E">
        <w:trPr>
          <w:trHeight w:val="262"/>
        </w:trPr>
        <w:tc>
          <w:tcPr>
            <w:tcW w:w="2777" w:type="dxa"/>
          </w:tcPr>
          <w:p w:rsidR="00BF6C3B" w:rsidRPr="00B14091" w:rsidRDefault="00BF6C3B" w:rsidP="00BF6C3B">
            <w:pPr>
              <w:spacing w:before="120" w:after="0" w:line="240" w:lineRule="auto"/>
              <w:rPr>
                <w:rFonts w:ascii="Arial Narrow" w:hAnsi="Arial Narrow"/>
                <w:color w:val="3366FF"/>
              </w:rPr>
            </w:pPr>
          </w:p>
        </w:tc>
        <w:tc>
          <w:tcPr>
            <w:tcW w:w="741" w:type="dxa"/>
          </w:tcPr>
          <w:p w:rsidR="00BF6C3B" w:rsidRPr="00B14091" w:rsidRDefault="00BF6C3B" w:rsidP="00BF6C3B">
            <w:pPr>
              <w:spacing w:before="120" w:after="0" w:line="240" w:lineRule="auto"/>
              <w:rPr>
                <w:rFonts w:ascii="Arial Narrow" w:hAnsi="Arial Narrow"/>
                <w:color w:val="3366FF"/>
              </w:rPr>
            </w:pPr>
          </w:p>
        </w:tc>
        <w:tc>
          <w:tcPr>
            <w:tcW w:w="740" w:type="dxa"/>
          </w:tcPr>
          <w:p w:rsidR="00BF6C3B" w:rsidRPr="00B14091" w:rsidRDefault="00BF6C3B" w:rsidP="00BF6C3B">
            <w:pPr>
              <w:spacing w:before="120" w:after="0" w:line="240" w:lineRule="auto"/>
              <w:rPr>
                <w:rFonts w:ascii="Arial Narrow" w:hAnsi="Arial Narrow"/>
                <w:color w:val="3366FF"/>
              </w:rPr>
            </w:pPr>
          </w:p>
        </w:tc>
        <w:tc>
          <w:tcPr>
            <w:tcW w:w="1997" w:type="dxa"/>
          </w:tcPr>
          <w:p w:rsidR="00BF6C3B" w:rsidRPr="00B14091" w:rsidRDefault="00BF6C3B" w:rsidP="00BF6C3B">
            <w:pPr>
              <w:spacing w:before="120" w:after="0" w:line="240" w:lineRule="auto"/>
              <w:rPr>
                <w:rFonts w:ascii="Arial Narrow" w:hAnsi="Arial Narrow"/>
                <w:b/>
                <w:color w:val="3366FF"/>
              </w:rPr>
            </w:pPr>
          </w:p>
        </w:tc>
        <w:tc>
          <w:tcPr>
            <w:tcW w:w="1516" w:type="dxa"/>
          </w:tcPr>
          <w:p w:rsidR="00BF6C3B" w:rsidRPr="00B14091" w:rsidRDefault="00BF6C3B" w:rsidP="00BF6C3B">
            <w:pPr>
              <w:spacing w:before="120" w:after="0" w:line="240" w:lineRule="auto"/>
              <w:rPr>
                <w:rFonts w:ascii="Arial Narrow" w:hAnsi="Arial Narrow"/>
                <w:b/>
                <w:color w:val="3366FF"/>
              </w:rPr>
            </w:pPr>
          </w:p>
        </w:tc>
        <w:tc>
          <w:tcPr>
            <w:tcW w:w="1912" w:type="dxa"/>
          </w:tcPr>
          <w:p w:rsidR="00BF6C3B" w:rsidRPr="00B14091" w:rsidRDefault="00BF6C3B" w:rsidP="00BF6C3B">
            <w:pPr>
              <w:spacing w:before="120" w:after="0" w:line="240" w:lineRule="auto"/>
              <w:rPr>
                <w:rFonts w:ascii="Arial Narrow" w:hAnsi="Arial Narrow"/>
                <w:b/>
                <w:color w:val="3366FF"/>
              </w:rPr>
            </w:pPr>
          </w:p>
        </w:tc>
        <w:tc>
          <w:tcPr>
            <w:tcW w:w="1825" w:type="dxa"/>
          </w:tcPr>
          <w:p w:rsidR="00BF6C3B" w:rsidRPr="00B14091" w:rsidRDefault="00BF6C3B" w:rsidP="00BF6C3B">
            <w:pPr>
              <w:spacing w:before="120" w:after="0" w:line="240" w:lineRule="auto"/>
              <w:rPr>
                <w:rFonts w:ascii="Arial Narrow" w:hAnsi="Arial Narrow"/>
                <w:b/>
                <w:color w:val="3366FF"/>
              </w:rPr>
            </w:pPr>
          </w:p>
        </w:tc>
        <w:tc>
          <w:tcPr>
            <w:tcW w:w="2141" w:type="dxa"/>
          </w:tcPr>
          <w:p w:rsidR="00BF6C3B" w:rsidRPr="00B14091" w:rsidRDefault="00BF6C3B" w:rsidP="00BF6C3B">
            <w:pPr>
              <w:spacing w:before="120" w:after="0" w:line="240" w:lineRule="auto"/>
              <w:rPr>
                <w:rFonts w:ascii="Arial Narrow" w:hAnsi="Arial Narrow"/>
                <w:b/>
                <w:color w:val="3366FF"/>
              </w:rPr>
            </w:pPr>
          </w:p>
        </w:tc>
      </w:tr>
      <w:tr w:rsidR="00BF6C3B" w:rsidRPr="00B14091" w:rsidTr="005C149E">
        <w:trPr>
          <w:trHeight w:val="262"/>
        </w:trPr>
        <w:tc>
          <w:tcPr>
            <w:tcW w:w="2777" w:type="dxa"/>
          </w:tcPr>
          <w:p w:rsidR="00BF6C3B" w:rsidRPr="00B14091" w:rsidRDefault="00BF6C3B" w:rsidP="00BF6C3B">
            <w:pPr>
              <w:spacing w:before="120" w:after="0" w:line="240" w:lineRule="auto"/>
              <w:rPr>
                <w:rFonts w:ascii="Arial Narrow" w:hAnsi="Arial Narrow"/>
                <w:color w:val="3366FF"/>
              </w:rPr>
            </w:pPr>
          </w:p>
        </w:tc>
        <w:tc>
          <w:tcPr>
            <w:tcW w:w="741" w:type="dxa"/>
          </w:tcPr>
          <w:p w:rsidR="00BF6C3B" w:rsidRPr="00B14091" w:rsidRDefault="00BF6C3B" w:rsidP="00BF6C3B">
            <w:pPr>
              <w:spacing w:before="120" w:after="0" w:line="240" w:lineRule="auto"/>
              <w:rPr>
                <w:rFonts w:ascii="Arial Narrow" w:hAnsi="Arial Narrow"/>
                <w:color w:val="3366FF"/>
              </w:rPr>
            </w:pPr>
          </w:p>
        </w:tc>
        <w:tc>
          <w:tcPr>
            <w:tcW w:w="740" w:type="dxa"/>
          </w:tcPr>
          <w:p w:rsidR="00BF6C3B" w:rsidRPr="00B14091" w:rsidRDefault="00BF6C3B" w:rsidP="00BF6C3B">
            <w:pPr>
              <w:spacing w:before="120" w:after="0" w:line="240" w:lineRule="auto"/>
              <w:rPr>
                <w:rFonts w:ascii="Arial Narrow" w:hAnsi="Arial Narrow"/>
                <w:color w:val="3366FF"/>
              </w:rPr>
            </w:pPr>
          </w:p>
        </w:tc>
        <w:tc>
          <w:tcPr>
            <w:tcW w:w="1997" w:type="dxa"/>
          </w:tcPr>
          <w:p w:rsidR="00BF6C3B" w:rsidRPr="00B14091" w:rsidRDefault="00BF6C3B" w:rsidP="00BF6C3B">
            <w:pPr>
              <w:spacing w:before="120" w:after="0" w:line="240" w:lineRule="auto"/>
              <w:rPr>
                <w:rFonts w:ascii="Arial Narrow" w:hAnsi="Arial Narrow"/>
                <w:b/>
                <w:color w:val="3366FF"/>
              </w:rPr>
            </w:pPr>
          </w:p>
        </w:tc>
        <w:tc>
          <w:tcPr>
            <w:tcW w:w="1516" w:type="dxa"/>
          </w:tcPr>
          <w:p w:rsidR="00BF6C3B" w:rsidRPr="00B14091" w:rsidRDefault="00BF6C3B" w:rsidP="00BF6C3B">
            <w:pPr>
              <w:spacing w:before="120" w:after="0" w:line="240" w:lineRule="auto"/>
              <w:rPr>
                <w:rFonts w:ascii="Arial Narrow" w:hAnsi="Arial Narrow"/>
                <w:b/>
                <w:color w:val="3366FF"/>
              </w:rPr>
            </w:pPr>
          </w:p>
        </w:tc>
        <w:tc>
          <w:tcPr>
            <w:tcW w:w="1912" w:type="dxa"/>
          </w:tcPr>
          <w:p w:rsidR="00BF6C3B" w:rsidRPr="00B14091" w:rsidRDefault="00BF6C3B" w:rsidP="00BF6C3B">
            <w:pPr>
              <w:spacing w:before="120" w:after="0" w:line="240" w:lineRule="auto"/>
              <w:rPr>
                <w:rFonts w:ascii="Arial Narrow" w:hAnsi="Arial Narrow"/>
                <w:b/>
                <w:color w:val="3366FF"/>
              </w:rPr>
            </w:pPr>
          </w:p>
        </w:tc>
        <w:tc>
          <w:tcPr>
            <w:tcW w:w="1825" w:type="dxa"/>
          </w:tcPr>
          <w:p w:rsidR="00BF6C3B" w:rsidRPr="00B14091" w:rsidRDefault="00BF6C3B" w:rsidP="00BF6C3B">
            <w:pPr>
              <w:spacing w:before="120" w:after="0" w:line="240" w:lineRule="auto"/>
              <w:rPr>
                <w:rFonts w:ascii="Arial Narrow" w:hAnsi="Arial Narrow"/>
                <w:b/>
                <w:color w:val="3366FF"/>
              </w:rPr>
            </w:pPr>
          </w:p>
        </w:tc>
        <w:tc>
          <w:tcPr>
            <w:tcW w:w="2141" w:type="dxa"/>
          </w:tcPr>
          <w:p w:rsidR="00BF6C3B" w:rsidRPr="00B14091" w:rsidRDefault="00BF6C3B" w:rsidP="00BF6C3B">
            <w:pPr>
              <w:spacing w:before="120" w:after="0" w:line="240" w:lineRule="auto"/>
              <w:rPr>
                <w:rFonts w:ascii="Arial Narrow" w:hAnsi="Arial Narrow"/>
                <w:b/>
                <w:color w:val="3366FF"/>
              </w:rPr>
            </w:pPr>
          </w:p>
        </w:tc>
      </w:tr>
      <w:tr w:rsidR="00BF6C3B" w:rsidRPr="00B14091" w:rsidTr="005C149E">
        <w:trPr>
          <w:trHeight w:val="262"/>
        </w:trPr>
        <w:tc>
          <w:tcPr>
            <w:tcW w:w="2777" w:type="dxa"/>
          </w:tcPr>
          <w:p w:rsidR="00BF6C3B" w:rsidRPr="00B14091" w:rsidRDefault="00BF6C3B" w:rsidP="00BF6C3B">
            <w:pPr>
              <w:spacing w:before="120" w:after="0" w:line="240" w:lineRule="auto"/>
              <w:rPr>
                <w:rFonts w:ascii="Arial Narrow" w:hAnsi="Arial Narrow"/>
                <w:color w:val="3366FF"/>
              </w:rPr>
            </w:pPr>
          </w:p>
        </w:tc>
        <w:tc>
          <w:tcPr>
            <w:tcW w:w="741" w:type="dxa"/>
          </w:tcPr>
          <w:p w:rsidR="00BF6C3B" w:rsidRPr="00B14091" w:rsidRDefault="00BF6C3B" w:rsidP="00BF6C3B">
            <w:pPr>
              <w:spacing w:before="120" w:after="0" w:line="240" w:lineRule="auto"/>
              <w:rPr>
                <w:rFonts w:ascii="Arial Narrow" w:hAnsi="Arial Narrow"/>
                <w:color w:val="3366FF"/>
              </w:rPr>
            </w:pPr>
          </w:p>
        </w:tc>
        <w:tc>
          <w:tcPr>
            <w:tcW w:w="740" w:type="dxa"/>
          </w:tcPr>
          <w:p w:rsidR="00BF6C3B" w:rsidRPr="00B14091" w:rsidRDefault="00BF6C3B" w:rsidP="00BF6C3B">
            <w:pPr>
              <w:spacing w:before="120" w:after="0" w:line="240" w:lineRule="auto"/>
              <w:rPr>
                <w:rFonts w:ascii="Arial Narrow" w:hAnsi="Arial Narrow"/>
                <w:color w:val="3366FF"/>
              </w:rPr>
            </w:pPr>
          </w:p>
        </w:tc>
        <w:tc>
          <w:tcPr>
            <w:tcW w:w="1997" w:type="dxa"/>
          </w:tcPr>
          <w:p w:rsidR="00BF6C3B" w:rsidRPr="00B14091" w:rsidRDefault="00BF6C3B" w:rsidP="00BF6C3B">
            <w:pPr>
              <w:spacing w:before="120" w:after="0" w:line="240" w:lineRule="auto"/>
              <w:rPr>
                <w:rFonts w:ascii="Arial Narrow" w:hAnsi="Arial Narrow"/>
                <w:b/>
                <w:color w:val="3366FF"/>
              </w:rPr>
            </w:pPr>
          </w:p>
        </w:tc>
        <w:tc>
          <w:tcPr>
            <w:tcW w:w="1516" w:type="dxa"/>
          </w:tcPr>
          <w:p w:rsidR="00BF6C3B" w:rsidRPr="00B14091" w:rsidRDefault="00BF6C3B" w:rsidP="00BF6C3B">
            <w:pPr>
              <w:spacing w:before="120" w:after="0" w:line="240" w:lineRule="auto"/>
              <w:rPr>
                <w:rFonts w:ascii="Arial Narrow" w:hAnsi="Arial Narrow"/>
                <w:b/>
                <w:color w:val="3366FF"/>
              </w:rPr>
            </w:pPr>
          </w:p>
        </w:tc>
        <w:tc>
          <w:tcPr>
            <w:tcW w:w="1912" w:type="dxa"/>
          </w:tcPr>
          <w:p w:rsidR="00BF6C3B" w:rsidRPr="00B14091" w:rsidRDefault="00BF6C3B" w:rsidP="00BF6C3B">
            <w:pPr>
              <w:spacing w:before="120" w:after="0" w:line="240" w:lineRule="auto"/>
              <w:rPr>
                <w:rFonts w:ascii="Arial Narrow" w:hAnsi="Arial Narrow"/>
                <w:b/>
                <w:color w:val="3366FF"/>
              </w:rPr>
            </w:pPr>
          </w:p>
        </w:tc>
        <w:tc>
          <w:tcPr>
            <w:tcW w:w="1825" w:type="dxa"/>
          </w:tcPr>
          <w:p w:rsidR="00BF6C3B" w:rsidRPr="00B14091" w:rsidRDefault="00BF6C3B" w:rsidP="00BF6C3B">
            <w:pPr>
              <w:spacing w:before="120" w:after="0" w:line="240" w:lineRule="auto"/>
              <w:rPr>
                <w:rFonts w:ascii="Arial Narrow" w:hAnsi="Arial Narrow"/>
                <w:b/>
                <w:color w:val="3366FF"/>
              </w:rPr>
            </w:pPr>
          </w:p>
        </w:tc>
        <w:tc>
          <w:tcPr>
            <w:tcW w:w="2141" w:type="dxa"/>
          </w:tcPr>
          <w:p w:rsidR="00BF6C3B" w:rsidRPr="00B14091" w:rsidRDefault="00BF6C3B" w:rsidP="00BF6C3B">
            <w:pPr>
              <w:spacing w:before="120" w:after="0" w:line="240" w:lineRule="auto"/>
              <w:rPr>
                <w:rFonts w:ascii="Arial Narrow" w:hAnsi="Arial Narrow"/>
                <w:b/>
                <w:color w:val="3366FF"/>
              </w:rPr>
            </w:pPr>
          </w:p>
        </w:tc>
      </w:tr>
      <w:tr w:rsidR="00BF6C3B" w:rsidRPr="00B14091" w:rsidTr="005C149E">
        <w:trPr>
          <w:trHeight w:val="262"/>
        </w:trPr>
        <w:tc>
          <w:tcPr>
            <w:tcW w:w="2777" w:type="dxa"/>
          </w:tcPr>
          <w:p w:rsidR="00BF6C3B" w:rsidRPr="00B14091" w:rsidRDefault="00BF6C3B" w:rsidP="00BF6C3B">
            <w:pPr>
              <w:spacing w:before="120" w:after="0" w:line="240" w:lineRule="auto"/>
              <w:rPr>
                <w:rFonts w:ascii="Arial Narrow" w:hAnsi="Arial Narrow"/>
                <w:color w:val="3366FF"/>
              </w:rPr>
            </w:pPr>
          </w:p>
        </w:tc>
        <w:tc>
          <w:tcPr>
            <w:tcW w:w="741" w:type="dxa"/>
          </w:tcPr>
          <w:p w:rsidR="00BF6C3B" w:rsidRPr="00B14091" w:rsidRDefault="00BF6C3B" w:rsidP="00BF6C3B">
            <w:pPr>
              <w:spacing w:before="120" w:after="0" w:line="240" w:lineRule="auto"/>
              <w:rPr>
                <w:rFonts w:ascii="Arial Narrow" w:hAnsi="Arial Narrow"/>
                <w:color w:val="3366FF"/>
              </w:rPr>
            </w:pPr>
          </w:p>
        </w:tc>
        <w:tc>
          <w:tcPr>
            <w:tcW w:w="740" w:type="dxa"/>
          </w:tcPr>
          <w:p w:rsidR="00BF6C3B" w:rsidRPr="00B14091" w:rsidRDefault="00BF6C3B" w:rsidP="00BF6C3B">
            <w:pPr>
              <w:spacing w:before="120" w:after="0" w:line="240" w:lineRule="auto"/>
              <w:rPr>
                <w:rFonts w:ascii="Arial Narrow" w:hAnsi="Arial Narrow"/>
                <w:color w:val="3366FF"/>
              </w:rPr>
            </w:pPr>
          </w:p>
        </w:tc>
        <w:tc>
          <w:tcPr>
            <w:tcW w:w="1997" w:type="dxa"/>
          </w:tcPr>
          <w:p w:rsidR="00BF6C3B" w:rsidRPr="00B14091" w:rsidRDefault="00BF6C3B" w:rsidP="00BF6C3B">
            <w:pPr>
              <w:spacing w:before="120" w:after="0" w:line="240" w:lineRule="auto"/>
              <w:rPr>
                <w:rFonts w:ascii="Arial Narrow" w:hAnsi="Arial Narrow"/>
                <w:b/>
                <w:color w:val="3366FF"/>
              </w:rPr>
            </w:pPr>
          </w:p>
        </w:tc>
        <w:tc>
          <w:tcPr>
            <w:tcW w:w="1516" w:type="dxa"/>
          </w:tcPr>
          <w:p w:rsidR="00BF6C3B" w:rsidRPr="00B14091" w:rsidRDefault="00BF6C3B" w:rsidP="00BF6C3B">
            <w:pPr>
              <w:spacing w:before="120" w:after="0" w:line="240" w:lineRule="auto"/>
              <w:rPr>
                <w:rFonts w:ascii="Arial Narrow" w:hAnsi="Arial Narrow"/>
                <w:b/>
                <w:color w:val="3366FF"/>
              </w:rPr>
            </w:pPr>
          </w:p>
        </w:tc>
        <w:tc>
          <w:tcPr>
            <w:tcW w:w="1912" w:type="dxa"/>
          </w:tcPr>
          <w:p w:rsidR="00BF6C3B" w:rsidRPr="00B14091" w:rsidRDefault="00BF6C3B" w:rsidP="00BF6C3B">
            <w:pPr>
              <w:spacing w:before="120" w:after="0" w:line="240" w:lineRule="auto"/>
              <w:rPr>
                <w:rFonts w:ascii="Arial Narrow" w:hAnsi="Arial Narrow"/>
                <w:b/>
                <w:color w:val="3366FF"/>
              </w:rPr>
            </w:pPr>
          </w:p>
        </w:tc>
        <w:tc>
          <w:tcPr>
            <w:tcW w:w="1825" w:type="dxa"/>
          </w:tcPr>
          <w:p w:rsidR="00BF6C3B" w:rsidRPr="00B14091" w:rsidRDefault="00BF6C3B" w:rsidP="00BF6C3B">
            <w:pPr>
              <w:spacing w:before="120" w:after="0" w:line="240" w:lineRule="auto"/>
              <w:rPr>
                <w:rFonts w:ascii="Arial Narrow" w:hAnsi="Arial Narrow"/>
                <w:b/>
                <w:color w:val="3366FF"/>
              </w:rPr>
            </w:pPr>
          </w:p>
        </w:tc>
        <w:tc>
          <w:tcPr>
            <w:tcW w:w="2141" w:type="dxa"/>
          </w:tcPr>
          <w:p w:rsidR="00BF6C3B" w:rsidRPr="00B14091" w:rsidRDefault="00BF6C3B" w:rsidP="00BF6C3B">
            <w:pPr>
              <w:spacing w:before="120" w:after="0" w:line="240" w:lineRule="auto"/>
              <w:rPr>
                <w:rFonts w:ascii="Arial Narrow" w:hAnsi="Arial Narrow"/>
                <w:b/>
                <w:color w:val="3366FF"/>
              </w:rPr>
            </w:pPr>
          </w:p>
        </w:tc>
      </w:tr>
      <w:tr w:rsidR="00BF6C3B" w:rsidRPr="00B14091" w:rsidTr="005C149E">
        <w:trPr>
          <w:trHeight w:val="262"/>
        </w:trPr>
        <w:tc>
          <w:tcPr>
            <w:tcW w:w="2777" w:type="dxa"/>
          </w:tcPr>
          <w:p w:rsidR="00BF6C3B" w:rsidRPr="00B14091" w:rsidRDefault="00BF6C3B" w:rsidP="00BF6C3B">
            <w:pPr>
              <w:spacing w:before="120" w:after="0" w:line="240" w:lineRule="auto"/>
              <w:rPr>
                <w:rFonts w:ascii="Arial Narrow" w:hAnsi="Arial Narrow"/>
                <w:color w:val="3366FF"/>
              </w:rPr>
            </w:pPr>
          </w:p>
        </w:tc>
        <w:tc>
          <w:tcPr>
            <w:tcW w:w="741" w:type="dxa"/>
          </w:tcPr>
          <w:p w:rsidR="00BF6C3B" w:rsidRPr="00B14091" w:rsidRDefault="00BF6C3B" w:rsidP="00BF6C3B">
            <w:pPr>
              <w:spacing w:before="120" w:after="0" w:line="240" w:lineRule="auto"/>
              <w:rPr>
                <w:rFonts w:ascii="Arial Narrow" w:hAnsi="Arial Narrow"/>
                <w:color w:val="3366FF"/>
              </w:rPr>
            </w:pPr>
          </w:p>
        </w:tc>
        <w:tc>
          <w:tcPr>
            <w:tcW w:w="740" w:type="dxa"/>
          </w:tcPr>
          <w:p w:rsidR="00BF6C3B" w:rsidRPr="00B14091" w:rsidRDefault="00BF6C3B" w:rsidP="00BF6C3B">
            <w:pPr>
              <w:spacing w:before="120" w:after="0" w:line="240" w:lineRule="auto"/>
              <w:rPr>
                <w:rFonts w:ascii="Arial Narrow" w:hAnsi="Arial Narrow"/>
                <w:color w:val="3366FF"/>
              </w:rPr>
            </w:pPr>
          </w:p>
        </w:tc>
        <w:tc>
          <w:tcPr>
            <w:tcW w:w="1997" w:type="dxa"/>
          </w:tcPr>
          <w:p w:rsidR="00BF6C3B" w:rsidRPr="00B14091" w:rsidRDefault="00BF6C3B" w:rsidP="00BF6C3B">
            <w:pPr>
              <w:spacing w:before="120" w:after="0" w:line="240" w:lineRule="auto"/>
              <w:rPr>
                <w:rFonts w:ascii="Arial Narrow" w:hAnsi="Arial Narrow"/>
                <w:b/>
                <w:color w:val="3366FF"/>
              </w:rPr>
            </w:pPr>
          </w:p>
        </w:tc>
        <w:tc>
          <w:tcPr>
            <w:tcW w:w="1516" w:type="dxa"/>
          </w:tcPr>
          <w:p w:rsidR="00BF6C3B" w:rsidRPr="00B14091" w:rsidRDefault="00BF6C3B" w:rsidP="00BF6C3B">
            <w:pPr>
              <w:spacing w:before="120" w:after="0" w:line="240" w:lineRule="auto"/>
              <w:rPr>
                <w:rFonts w:ascii="Arial Narrow" w:hAnsi="Arial Narrow"/>
                <w:b/>
                <w:color w:val="3366FF"/>
              </w:rPr>
            </w:pPr>
          </w:p>
        </w:tc>
        <w:tc>
          <w:tcPr>
            <w:tcW w:w="1912" w:type="dxa"/>
          </w:tcPr>
          <w:p w:rsidR="00BF6C3B" w:rsidRPr="00B14091" w:rsidRDefault="00BF6C3B" w:rsidP="00BF6C3B">
            <w:pPr>
              <w:spacing w:before="120" w:after="0" w:line="240" w:lineRule="auto"/>
              <w:rPr>
                <w:rFonts w:ascii="Arial Narrow" w:hAnsi="Arial Narrow"/>
                <w:b/>
                <w:color w:val="3366FF"/>
              </w:rPr>
            </w:pPr>
          </w:p>
        </w:tc>
        <w:tc>
          <w:tcPr>
            <w:tcW w:w="1825" w:type="dxa"/>
          </w:tcPr>
          <w:p w:rsidR="00BF6C3B" w:rsidRPr="00B14091" w:rsidRDefault="00BF6C3B" w:rsidP="00BF6C3B">
            <w:pPr>
              <w:spacing w:before="120" w:after="0" w:line="240" w:lineRule="auto"/>
              <w:rPr>
                <w:rFonts w:ascii="Arial Narrow" w:hAnsi="Arial Narrow"/>
                <w:b/>
                <w:color w:val="3366FF"/>
              </w:rPr>
            </w:pPr>
          </w:p>
        </w:tc>
        <w:tc>
          <w:tcPr>
            <w:tcW w:w="2141" w:type="dxa"/>
          </w:tcPr>
          <w:p w:rsidR="00BF6C3B" w:rsidRPr="00B14091" w:rsidRDefault="00BF6C3B" w:rsidP="00BF6C3B">
            <w:pPr>
              <w:spacing w:before="120" w:after="0" w:line="240" w:lineRule="auto"/>
              <w:rPr>
                <w:rFonts w:ascii="Arial Narrow" w:hAnsi="Arial Narrow"/>
                <w:b/>
                <w:color w:val="3366FF"/>
              </w:rPr>
            </w:pPr>
          </w:p>
        </w:tc>
      </w:tr>
      <w:tr w:rsidR="00BF6C3B" w:rsidRPr="00B14091" w:rsidTr="005C149E">
        <w:trPr>
          <w:trHeight w:val="262"/>
        </w:trPr>
        <w:tc>
          <w:tcPr>
            <w:tcW w:w="2777" w:type="dxa"/>
          </w:tcPr>
          <w:p w:rsidR="00BF6C3B" w:rsidRPr="00B14091" w:rsidRDefault="00BF6C3B" w:rsidP="00BF6C3B">
            <w:pPr>
              <w:spacing w:before="120" w:after="0" w:line="240" w:lineRule="auto"/>
              <w:rPr>
                <w:rFonts w:ascii="Arial Narrow" w:hAnsi="Arial Narrow"/>
                <w:color w:val="3366FF"/>
              </w:rPr>
            </w:pPr>
          </w:p>
        </w:tc>
        <w:tc>
          <w:tcPr>
            <w:tcW w:w="741" w:type="dxa"/>
          </w:tcPr>
          <w:p w:rsidR="00BF6C3B" w:rsidRPr="00B14091" w:rsidRDefault="00BF6C3B" w:rsidP="00BF6C3B">
            <w:pPr>
              <w:spacing w:before="120" w:after="0" w:line="240" w:lineRule="auto"/>
              <w:rPr>
                <w:rFonts w:ascii="Arial Narrow" w:hAnsi="Arial Narrow"/>
                <w:color w:val="3366FF"/>
              </w:rPr>
            </w:pPr>
          </w:p>
        </w:tc>
        <w:tc>
          <w:tcPr>
            <w:tcW w:w="740" w:type="dxa"/>
          </w:tcPr>
          <w:p w:rsidR="00BF6C3B" w:rsidRPr="00B14091" w:rsidRDefault="00BF6C3B" w:rsidP="00BF6C3B">
            <w:pPr>
              <w:spacing w:before="120" w:after="0" w:line="240" w:lineRule="auto"/>
              <w:rPr>
                <w:rFonts w:ascii="Arial Narrow" w:hAnsi="Arial Narrow"/>
                <w:color w:val="3366FF"/>
              </w:rPr>
            </w:pPr>
          </w:p>
        </w:tc>
        <w:tc>
          <w:tcPr>
            <w:tcW w:w="1997" w:type="dxa"/>
          </w:tcPr>
          <w:p w:rsidR="00BF6C3B" w:rsidRPr="00B14091" w:rsidRDefault="00BF6C3B" w:rsidP="00BF6C3B">
            <w:pPr>
              <w:spacing w:before="120" w:after="0" w:line="240" w:lineRule="auto"/>
              <w:rPr>
                <w:rFonts w:ascii="Arial Narrow" w:hAnsi="Arial Narrow"/>
                <w:b/>
                <w:color w:val="3366FF"/>
              </w:rPr>
            </w:pPr>
          </w:p>
        </w:tc>
        <w:tc>
          <w:tcPr>
            <w:tcW w:w="1516" w:type="dxa"/>
          </w:tcPr>
          <w:p w:rsidR="00BF6C3B" w:rsidRPr="00B14091" w:rsidRDefault="00BF6C3B" w:rsidP="00BF6C3B">
            <w:pPr>
              <w:spacing w:before="120" w:after="0" w:line="240" w:lineRule="auto"/>
              <w:rPr>
                <w:rFonts w:ascii="Arial Narrow" w:hAnsi="Arial Narrow"/>
                <w:b/>
                <w:color w:val="3366FF"/>
              </w:rPr>
            </w:pPr>
          </w:p>
        </w:tc>
        <w:tc>
          <w:tcPr>
            <w:tcW w:w="1912" w:type="dxa"/>
          </w:tcPr>
          <w:p w:rsidR="00BF6C3B" w:rsidRPr="00B14091" w:rsidRDefault="00BF6C3B" w:rsidP="00BF6C3B">
            <w:pPr>
              <w:spacing w:before="120" w:after="0" w:line="240" w:lineRule="auto"/>
              <w:rPr>
                <w:rFonts w:ascii="Arial Narrow" w:hAnsi="Arial Narrow"/>
                <w:b/>
                <w:color w:val="3366FF"/>
              </w:rPr>
            </w:pPr>
          </w:p>
        </w:tc>
        <w:tc>
          <w:tcPr>
            <w:tcW w:w="1825" w:type="dxa"/>
          </w:tcPr>
          <w:p w:rsidR="00BF6C3B" w:rsidRPr="00B14091" w:rsidRDefault="00BF6C3B" w:rsidP="00BF6C3B">
            <w:pPr>
              <w:spacing w:before="120" w:after="0" w:line="240" w:lineRule="auto"/>
              <w:rPr>
                <w:rFonts w:ascii="Arial Narrow" w:hAnsi="Arial Narrow"/>
                <w:b/>
                <w:color w:val="3366FF"/>
              </w:rPr>
            </w:pPr>
          </w:p>
        </w:tc>
        <w:tc>
          <w:tcPr>
            <w:tcW w:w="2141" w:type="dxa"/>
          </w:tcPr>
          <w:p w:rsidR="00BF6C3B" w:rsidRPr="00B14091" w:rsidRDefault="00BF6C3B" w:rsidP="00BF6C3B">
            <w:pPr>
              <w:spacing w:before="120" w:after="0" w:line="240" w:lineRule="auto"/>
              <w:rPr>
                <w:rFonts w:ascii="Arial Narrow" w:hAnsi="Arial Narrow"/>
                <w:b/>
                <w:color w:val="3366FF"/>
              </w:rPr>
            </w:pPr>
          </w:p>
        </w:tc>
      </w:tr>
      <w:tr w:rsidR="00BF6C3B" w:rsidRPr="00B14091" w:rsidTr="005C149E">
        <w:trPr>
          <w:trHeight w:val="262"/>
        </w:trPr>
        <w:tc>
          <w:tcPr>
            <w:tcW w:w="2777" w:type="dxa"/>
          </w:tcPr>
          <w:p w:rsidR="00BF6C3B" w:rsidRPr="00B14091" w:rsidRDefault="00BF6C3B" w:rsidP="00BF6C3B">
            <w:pPr>
              <w:spacing w:before="120" w:after="0" w:line="240" w:lineRule="auto"/>
              <w:rPr>
                <w:rFonts w:ascii="Arial Narrow" w:hAnsi="Arial Narrow"/>
                <w:color w:val="3366FF"/>
              </w:rPr>
            </w:pPr>
          </w:p>
        </w:tc>
        <w:tc>
          <w:tcPr>
            <w:tcW w:w="741" w:type="dxa"/>
          </w:tcPr>
          <w:p w:rsidR="00BF6C3B" w:rsidRPr="00B14091" w:rsidRDefault="00BF6C3B" w:rsidP="00BF6C3B">
            <w:pPr>
              <w:spacing w:before="120" w:after="0" w:line="240" w:lineRule="auto"/>
              <w:rPr>
                <w:rFonts w:ascii="Arial Narrow" w:hAnsi="Arial Narrow"/>
                <w:color w:val="3366FF"/>
              </w:rPr>
            </w:pPr>
          </w:p>
        </w:tc>
        <w:tc>
          <w:tcPr>
            <w:tcW w:w="740" w:type="dxa"/>
          </w:tcPr>
          <w:p w:rsidR="00BF6C3B" w:rsidRPr="00B14091" w:rsidRDefault="00BF6C3B" w:rsidP="00BF6C3B">
            <w:pPr>
              <w:spacing w:before="120" w:after="0" w:line="240" w:lineRule="auto"/>
              <w:rPr>
                <w:rFonts w:ascii="Arial Narrow" w:hAnsi="Arial Narrow"/>
                <w:color w:val="3366FF"/>
              </w:rPr>
            </w:pPr>
          </w:p>
        </w:tc>
        <w:tc>
          <w:tcPr>
            <w:tcW w:w="1997" w:type="dxa"/>
          </w:tcPr>
          <w:p w:rsidR="00BF6C3B" w:rsidRPr="00B14091" w:rsidRDefault="00BF6C3B" w:rsidP="00BF6C3B">
            <w:pPr>
              <w:spacing w:before="120" w:after="0" w:line="240" w:lineRule="auto"/>
              <w:rPr>
                <w:rFonts w:ascii="Arial Narrow" w:hAnsi="Arial Narrow"/>
                <w:b/>
                <w:color w:val="3366FF"/>
              </w:rPr>
            </w:pPr>
          </w:p>
        </w:tc>
        <w:tc>
          <w:tcPr>
            <w:tcW w:w="1516" w:type="dxa"/>
          </w:tcPr>
          <w:p w:rsidR="00BF6C3B" w:rsidRPr="00B14091" w:rsidRDefault="00BF6C3B" w:rsidP="00BF6C3B">
            <w:pPr>
              <w:spacing w:before="120" w:after="0" w:line="240" w:lineRule="auto"/>
              <w:rPr>
                <w:rFonts w:ascii="Arial Narrow" w:hAnsi="Arial Narrow"/>
                <w:b/>
                <w:color w:val="3366FF"/>
              </w:rPr>
            </w:pPr>
          </w:p>
        </w:tc>
        <w:tc>
          <w:tcPr>
            <w:tcW w:w="1912" w:type="dxa"/>
          </w:tcPr>
          <w:p w:rsidR="00BF6C3B" w:rsidRPr="00B14091" w:rsidRDefault="00BF6C3B" w:rsidP="00BF6C3B">
            <w:pPr>
              <w:spacing w:before="120" w:after="0" w:line="240" w:lineRule="auto"/>
              <w:rPr>
                <w:rFonts w:ascii="Arial Narrow" w:hAnsi="Arial Narrow"/>
                <w:b/>
                <w:color w:val="3366FF"/>
              </w:rPr>
            </w:pPr>
          </w:p>
        </w:tc>
        <w:tc>
          <w:tcPr>
            <w:tcW w:w="1825" w:type="dxa"/>
          </w:tcPr>
          <w:p w:rsidR="00BF6C3B" w:rsidRPr="00B14091" w:rsidRDefault="00BF6C3B" w:rsidP="00BF6C3B">
            <w:pPr>
              <w:spacing w:before="120" w:after="0" w:line="240" w:lineRule="auto"/>
              <w:rPr>
                <w:rFonts w:ascii="Arial Narrow" w:hAnsi="Arial Narrow"/>
                <w:b/>
                <w:color w:val="3366FF"/>
              </w:rPr>
            </w:pPr>
          </w:p>
        </w:tc>
        <w:tc>
          <w:tcPr>
            <w:tcW w:w="2141" w:type="dxa"/>
          </w:tcPr>
          <w:p w:rsidR="00BF6C3B" w:rsidRPr="00B14091" w:rsidRDefault="00BF6C3B" w:rsidP="00BF6C3B">
            <w:pPr>
              <w:spacing w:before="120" w:after="0" w:line="240" w:lineRule="auto"/>
              <w:rPr>
                <w:rFonts w:ascii="Arial Narrow" w:hAnsi="Arial Narrow"/>
                <w:b/>
                <w:color w:val="3366FF"/>
              </w:rPr>
            </w:pPr>
          </w:p>
        </w:tc>
      </w:tr>
      <w:tr w:rsidR="00BF6C3B" w:rsidRPr="00B14091" w:rsidTr="005C149E">
        <w:trPr>
          <w:trHeight w:val="262"/>
        </w:trPr>
        <w:tc>
          <w:tcPr>
            <w:tcW w:w="2777" w:type="dxa"/>
          </w:tcPr>
          <w:p w:rsidR="00BF6C3B" w:rsidRPr="00B14091" w:rsidRDefault="00BF6C3B" w:rsidP="00BF6C3B">
            <w:pPr>
              <w:spacing w:before="120" w:after="0" w:line="240" w:lineRule="auto"/>
              <w:rPr>
                <w:rFonts w:ascii="Arial Narrow" w:hAnsi="Arial Narrow"/>
                <w:color w:val="3366FF"/>
              </w:rPr>
            </w:pPr>
          </w:p>
        </w:tc>
        <w:tc>
          <w:tcPr>
            <w:tcW w:w="741" w:type="dxa"/>
          </w:tcPr>
          <w:p w:rsidR="00BF6C3B" w:rsidRPr="00B14091" w:rsidRDefault="00BF6C3B" w:rsidP="00BF6C3B">
            <w:pPr>
              <w:spacing w:before="120" w:after="0" w:line="240" w:lineRule="auto"/>
              <w:rPr>
                <w:rFonts w:ascii="Arial Narrow" w:hAnsi="Arial Narrow"/>
                <w:color w:val="3366FF"/>
              </w:rPr>
            </w:pPr>
          </w:p>
        </w:tc>
        <w:tc>
          <w:tcPr>
            <w:tcW w:w="740" w:type="dxa"/>
          </w:tcPr>
          <w:p w:rsidR="00BF6C3B" w:rsidRPr="00B14091" w:rsidRDefault="00BF6C3B" w:rsidP="00BF6C3B">
            <w:pPr>
              <w:spacing w:before="120" w:after="0" w:line="240" w:lineRule="auto"/>
              <w:rPr>
                <w:rFonts w:ascii="Arial Narrow" w:hAnsi="Arial Narrow"/>
                <w:color w:val="3366FF"/>
              </w:rPr>
            </w:pPr>
          </w:p>
        </w:tc>
        <w:tc>
          <w:tcPr>
            <w:tcW w:w="1997" w:type="dxa"/>
          </w:tcPr>
          <w:p w:rsidR="00BF6C3B" w:rsidRPr="00B14091" w:rsidRDefault="00BF6C3B" w:rsidP="00BF6C3B">
            <w:pPr>
              <w:spacing w:before="120" w:after="0" w:line="240" w:lineRule="auto"/>
              <w:rPr>
                <w:rFonts w:ascii="Arial Narrow" w:hAnsi="Arial Narrow"/>
                <w:b/>
                <w:color w:val="3366FF"/>
              </w:rPr>
            </w:pPr>
          </w:p>
        </w:tc>
        <w:tc>
          <w:tcPr>
            <w:tcW w:w="1516" w:type="dxa"/>
          </w:tcPr>
          <w:p w:rsidR="00BF6C3B" w:rsidRPr="00B14091" w:rsidRDefault="00BF6C3B" w:rsidP="00BF6C3B">
            <w:pPr>
              <w:spacing w:before="120" w:after="0" w:line="240" w:lineRule="auto"/>
              <w:rPr>
                <w:rFonts w:ascii="Arial Narrow" w:hAnsi="Arial Narrow"/>
                <w:b/>
                <w:color w:val="3366FF"/>
              </w:rPr>
            </w:pPr>
          </w:p>
        </w:tc>
        <w:tc>
          <w:tcPr>
            <w:tcW w:w="1912" w:type="dxa"/>
          </w:tcPr>
          <w:p w:rsidR="00BF6C3B" w:rsidRPr="00B14091" w:rsidRDefault="00BF6C3B" w:rsidP="00BF6C3B">
            <w:pPr>
              <w:spacing w:before="120" w:after="0" w:line="240" w:lineRule="auto"/>
              <w:rPr>
                <w:rFonts w:ascii="Arial Narrow" w:hAnsi="Arial Narrow"/>
                <w:b/>
                <w:color w:val="3366FF"/>
              </w:rPr>
            </w:pPr>
          </w:p>
        </w:tc>
        <w:tc>
          <w:tcPr>
            <w:tcW w:w="1825" w:type="dxa"/>
          </w:tcPr>
          <w:p w:rsidR="00BF6C3B" w:rsidRPr="00B14091" w:rsidRDefault="00BF6C3B" w:rsidP="00BF6C3B">
            <w:pPr>
              <w:spacing w:before="120" w:after="0" w:line="240" w:lineRule="auto"/>
              <w:rPr>
                <w:rFonts w:ascii="Arial Narrow" w:hAnsi="Arial Narrow"/>
                <w:b/>
                <w:color w:val="3366FF"/>
              </w:rPr>
            </w:pPr>
          </w:p>
        </w:tc>
        <w:tc>
          <w:tcPr>
            <w:tcW w:w="2141" w:type="dxa"/>
          </w:tcPr>
          <w:p w:rsidR="00BF6C3B" w:rsidRPr="00B14091" w:rsidRDefault="00BF6C3B" w:rsidP="00BF6C3B">
            <w:pPr>
              <w:spacing w:before="120" w:after="0" w:line="240" w:lineRule="auto"/>
              <w:rPr>
                <w:rFonts w:ascii="Arial Narrow" w:hAnsi="Arial Narrow"/>
                <w:b/>
                <w:color w:val="3366FF"/>
              </w:rPr>
            </w:pPr>
          </w:p>
        </w:tc>
      </w:tr>
      <w:tr w:rsidR="00BF6C3B" w:rsidRPr="00B14091" w:rsidTr="005C149E">
        <w:trPr>
          <w:trHeight w:val="262"/>
        </w:trPr>
        <w:tc>
          <w:tcPr>
            <w:tcW w:w="2777" w:type="dxa"/>
          </w:tcPr>
          <w:p w:rsidR="00BF6C3B" w:rsidRPr="00B14091" w:rsidRDefault="00BF6C3B" w:rsidP="00BF6C3B">
            <w:pPr>
              <w:spacing w:before="120" w:after="0" w:line="240" w:lineRule="auto"/>
              <w:rPr>
                <w:rFonts w:ascii="Arial Narrow" w:hAnsi="Arial Narrow"/>
                <w:color w:val="3366FF"/>
              </w:rPr>
            </w:pPr>
          </w:p>
        </w:tc>
        <w:tc>
          <w:tcPr>
            <w:tcW w:w="741" w:type="dxa"/>
          </w:tcPr>
          <w:p w:rsidR="00BF6C3B" w:rsidRPr="00B14091" w:rsidRDefault="00BF6C3B" w:rsidP="00BF6C3B">
            <w:pPr>
              <w:spacing w:before="120" w:after="0" w:line="240" w:lineRule="auto"/>
              <w:rPr>
                <w:rFonts w:ascii="Arial Narrow" w:hAnsi="Arial Narrow"/>
                <w:color w:val="3366FF"/>
              </w:rPr>
            </w:pPr>
          </w:p>
        </w:tc>
        <w:tc>
          <w:tcPr>
            <w:tcW w:w="740" w:type="dxa"/>
          </w:tcPr>
          <w:p w:rsidR="00BF6C3B" w:rsidRPr="00B14091" w:rsidRDefault="00BF6C3B" w:rsidP="00BF6C3B">
            <w:pPr>
              <w:spacing w:before="120" w:after="0" w:line="240" w:lineRule="auto"/>
              <w:rPr>
                <w:rFonts w:ascii="Arial Narrow" w:hAnsi="Arial Narrow"/>
                <w:color w:val="3366FF"/>
              </w:rPr>
            </w:pPr>
          </w:p>
        </w:tc>
        <w:tc>
          <w:tcPr>
            <w:tcW w:w="1997" w:type="dxa"/>
          </w:tcPr>
          <w:p w:rsidR="00BF6C3B" w:rsidRPr="00B14091" w:rsidRDefault="00BF6C3B" w:rsidP="00BF6C3B">
            <w:pPr>
              <w:spacing w:before="120" w:after="0" w:line="240" w:lineRule="auto"/>
              <w:rPr>
                <w:rFonts w:ascii="Arial Narrow" w:hAnsi="Arial Narrow"/>
                <w:b/>
                <w:color w:val="3366FF"/>
              </w:rPr>
            </w:pPr>
          </w:p>
        </w:tc>
        <w:tc>
          <w:tcPr>
            <w:tcW w:w="1516" w:type="dxa"/>
          </w:tcPr>
          <w:p w:rsidR="00BF6C3B" w:rsidRPr="00B14091" w:rsidRDefault="00BF6C3B" w:rsidP="00BF6C3B">
            <w:pPr>
              <w:spacing w:before="120" w:after="0" w:line="240" w:lineRule="auto"/>
              <w:rPr>
                <w:rFonts w:ascii="Arial Narrow" w:hAnsi="Arial Narrow"/>
                <w:b/>
                <w:color w:val="3366FF"/>
              </w:rPr>
            </w:pPr>
          </w:p>
        </w:tc>
        <w:tc>
          <w:tcPr>
            <w:tcW w:w="1912" w:type="dxa"/>
          </w:tcPr>
          <w:p w:rsidR="00BF6C3B" w:rsidRPr="00B14091" w:rsidRDefault="00BF6C3B" w:rsidP="00BF6C3B">
            <w:pPr>
              <w:spacing w:before="120" w:after="0" w:line="240" w:lineRule="auto"/>
              <w:rPr>
                <w:rFonts w:ascii="Arial Narrow" w:hAnsi="Arial Narrow"/>
                <w:b/>
                <w:color w:val="3366FF"/>
              </w:rPr>
            </w:pPr>
          </w:p>
        </w:tc>
        <w:tc>
          <w:tcPr>
            <w:tcW w:w="1825" w:type="dxa"/>
          </w:tcPr>
          <w:p w:rsidR="00BF6C3B" w:rsidRPr="00B14091" w:rsidRDefault="00BF6C3B" w:rsidP="00BF6C3B">
            <w:pPr>
              <w:spacing w:before="120" w:after="0" w:line="240" w:lineRule="auto"/>
              <w:rPr>
                <w:rFonts w:ascii="Arial Narrow" w:hAnsi="Arial Narrow"/>
                <w:b/>
                <w:color w:val="3366FF"/>
              </w:rPr>
            </w:pPr>
          </w:p>
        </w:tc>
        <w:tc>
          <w:tcPr>
            <w:tcW w:w="2141" w:type="dxa"/>
          </w:tcPr>
          <w:p w:rsidR="00BF6C3B" w:rsidRPr="00B14091" w:rsidRDefault="00BF6C3B" w:rsidP="00BF6C3B">
            <w:pPr>
              <w:spacing w:before="120" w:after="0" w:line="240" w:lineRule="auto"/>
              <w:rPr>
                <w:rFonts w:ascii="Arial Narrow" w:hAnsi="Arial Narrow"/>
                <w:b/>
                <w:color w:val="3366FF"/>
              </w:rPr>
            </w:pPr>
          </w:p>
        </w:tc>
      </w:tr>
      <w:tr w:rsidR="00BF6C3B" w:rsidRPr="00B14091" w:rsidTr="005C149E">
        <w:trPr>
          <w:trHeight w:val="262"/>
        </w:trPr>
        <w:tc>
          <w:tcPr>
            <w:tcW w:w="2777" w:type="dxa"/>
          </w:tcPr>
          <w:p w:rsidR="00BF6C3B" w:rsidRPr="00B14091" w:rsidRDefault="00BF6C3B" w:rsidP="00BF6C3B">
            <w:pPr>
              <w:spacing w:before="120" w:after="0" w:line="240" w:lineRule="auto"/>
              <w:rPr>
                <w:rFonts w:ascii="Arial Narrow" w:hAnsi="Arial Narrow"/>
                <w:color w:val="3366FF"/>
              </w:rPr>
            </w:pPr>
          </w:p>
        </w:tc>
        <w:tc>
          <w:tcPr>
            <w:tcW w:w="741" w:type="dxa"/>
          </w:tcPr>
          <w:p w:rsidR="00BF6C3B" w:rsidRPr="00B14091" w:rsidRDefault="00BF6C3B" w:rsidP="00BF6C3B">
            <w:pPr>
              <w:spacing w:before="120" w:after="0" w:line="240" w:lineRule="auto"/>
              <w:rPr>
                <w:rFonts w:ascii="Arial Narrow" w:hAnsi="Arial Narrow"/>
                <w:color w:val="3366FF"/>
              </w:rPr>
            </w:pPr>
          </w:p>
        </w:tc>
        <w:tc>
          <w:tcPr>
            <w:tcW w:w="740" w:type="dxa"/>
          </w:tcPr>
          <w:p w:rsidR="00BF6C3B" w:rsidRPr="00B14091" w:rsidRDefault="00BF6C3B" w:rsidP="00BF6C3B">
            <w:pPr>
              <w:spacing w:before="120" w:after="0" w:line="240" w:lineRule="auto"/>
              <w:rPr>
                <w:rFonts w:ascii="Arial Narrow" w:hAnsi="Arial Narrow"/>
                <w:color w:val="3366FF"/>
              </w:rPr>
            </w:pPr>
          </w:p>
        </w:tc>
        <w:tc>
          <w:tcPr>
            <w:tcW w:w="1997" w:type="dxa"/>
          </w:tcPr>
          <w:p w:rsidR="00BF6C3B" w:rsidRPr="00B14091" w:rsidRDefault="00BF6C3B" w:rsidP="00BF6C3B">
            <w:pPr>
              <w:spacing w:before="120" w:after="0" w:line="240" w:lineRule="auto"/>
              <w:rPr>
                <w:rFonts w:ascii="Arial Narrow" w:hAnsi="Arial Narrow"/>
                <w:b/>
                <w:color w:val="3366FF"/>
              </w:rPr>
            </w:pPr>
          </w:p>
        </w:tc>
        <w:tc>
          <w:tcPr>
            <w:tcW w:w="1516" w:type="dxa"/>
          </w:tcPr>
          <w:p w:rsidR="00BF6C3B" w:rsidRPr="00B14091" w:rsidRDefault="00BF6C3B" w:rsidP="00BF6C3B">
            <w:pPr>
              <w:spacing w:before="120" w:after="0" w:line="240" w:lineRule="auto"/>
              <w:rPr>
                <w:rFonts w:ascii="Arial Narrow" w:hAnsi="Arial Narrow"/>
                <w:b/>
                <w:color w:val="3366FF"/>
              </w:rPr>
            </w:pPr>
          </w:p>
        </w:tc>
        <w:tc>
          <w:tcPr>
            <w:tcW w:w="1912" w:type="dxa"/>
          </w:tcPr>
          <w:p w:rsidR="00BF6C3B" w:rsidRPr="00B14091" w:rsidRDefault="00BF6C3B" w:rsidP="00BF6C3B">
            <w:pPr>
              <w:spacing w:before="120" w:after="0" w:line="240" w:lineRule="auto"/>
              <w:rPr>
                <w:rFonts w:ascii="Arial Narrow" w:hAnsi="Arial Narrow"/>
                <w:b/>
                <w:color w:val="3366FF"/>
              </w:rPr>
            </w:pPr>
          </w:p>
        </w:tc>
        <w:tc>
          <w:tcPr>
            <w:tcW w:w="1825" w:type="dxa"/>
          </w:tcPr>
          <w:p w:rsidR="00BF6C3B" w:rsidRPr="00B14091" w:rsidRDefault="00BF6C3B" w:rsidP="00BF6C3B">
            <w:pPr>
              <w:spacing w:before="120" w:after="0" w:line="240" w:lineRule="auto"/>
              <w:rPr>
                <w:rFonts w:ascii="Arial Narrow" w:hAnsi="Arial Narrow"/>
                <w:b/>
                <w:color w:val="3366FF"/>
              </w:rPr>
            </w:pPr>
          </w:p>
        </w:tc>
        <w:tc>
          <w:tcPr>
            <w:tcW w:w="2141" w:type="dxa"/>
          </w:tcPr>
          <w:p w:rsidR="00BF6C3B" w:rsidRPr="00B14091" w:rsidRDefault="00BF6C3B" w:rsidP="00BF6C3B">
            <w:pPr>
              <w:spacing w:before="120" w:after="0" w:line="240" w:lineRule="auto"/>
              <w:rPr>
                <w:rFonts w:ascii="Arial Narrow" w:hAnsi="Arial Narrow"/>
                <w:b/>
                <w:color w:val="3366FF"/>
              </w:rPr>
            </w:pPr>
          </w:p>
        </w:tc>
      </w:tr>
      <w:bookmarkEnd w:id="62"/>
    </w:tbl>
    <w:p w:rsidR="00BF6C3B" w:rsidRDefault="00BF6C3B" w:rsidP="00BF6C3B">
      <w:pPr>
        <w:pStyle w:val="2P"/>
        <w:numPr>
          <w:ilvl w:val="0"/>
          <w:numId w:val="0"/>
        </w:numPr>
        <w:spacing w:after="100" w:afterAutospacing="1"/>
        <w:rPr>
          <w:rFonts w:ascii="Arial" w:hAnsi="Arial" w:cs="Arial"/>
          <w:sz w:val="22"/>
          <w:szCs w:val="22"/>
        </w:rPr>
        <w:sectPr w:rsidR="00BF6C3B" w:rsidSect="00DE22DC">
          <w:footerReference w:type="default" r:id="rId55"/>
          <w:pgSz w:w="15840" w:h="12240" w:orient="landscape"/>
          <w:pgMar w:top="1440" w:right="1440" w:bottom="1440" w:left="1440" w:header="720" w:footer="720" w:gutter="0"/>
          <w:pgNumType w:start="1" w:chapStyle="1"/>
          <w:cols w:space="720"/>
          <w:docGrid w:linePitch="360"/>
        </w:sectPr>
      </w:pPr>
    </w:p>
    <w:tbl>
      <w:tblPr>
        <w:tblW w:w="13649"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9"/>
        <w:gridCol w:w="1472"/>
        <w:gridCol w:w="1812"/>
        <w:gridCol w:w="2034"/>
        <w:gridCol w:w="2078"/>
        <w:gridCol w:w="1621"/>
        <w:gridCol w:w="1883"/>
      </w:tblGrid>
      <w:tr w:rsidR="00BF6C3B" w:rsidRPr="001A58F6" w:rsidTr="005C149E">
        <w:tc>
          <w:tcPr>
            <w:tcW w:w="13649" w:type="dxa"/>
            <w:gridSpan w:val="7"/>
            <w:shd w:val="clear" w:color="auto" w:fill="1F497D"/>
          </w:tcPr>
          <w:p w:rsidR="00BF6C3B" w:rsidRPr="001A58F6" w:rsidRDefault="00BF6C3B" w:rsidP="00BF6C3B">
            <w:pPr>
              <w:spacing w:before="120" w:after="0" w:line="240" w:lineRule="auto"/>
              <w:rPr>
                <w:rFonts w:ascii="Arial Narrow" w:hAnsi="Arial Narrow"/>
                <w:b/>
                <w:color w:val="FFFFFF"/>
              </w:rPr>
            </w:pPr>
            <w:bookmarkStart w:id="63" w:name="Worksheet_07"/>
            <w:r w:rsidRPr="001A58F6">
              <w:rPr>
                <w:rFonts w:ascii="Arial Narrow" w:hAnsi="Arial Narrow"/>
                <w:b/>
                <w:color w:val="FFFFFF"/>
              </w:rPr>
              <w:lastRenderedPageBreak/>
              <w:t>WORKSHEET 7: MINIMUM FACILITY REQUIREMENTS</w:t>
            </w:r>
          </w:p>
        </w:tc>
      </w:tr>
      <w:tr w:rsidR="00BF6C3B" w:rsidRPr="00B14091" w:rsidTr="005C149E">
        <w:tc>
          <w:tcPr>
            <w:tcW w:w="13649" w:type="dxa"/>
            <w:gridSpan w:val="7"/>
          </w:tcPr>
          <w:p w:rsidR="00BF6C3B" w:rsidRPr="00B14091" w:rsidRDefault="00BF6C3B" w:rsidP="00BF6C3B">
            <w:pPr>
              <w:spacing w:before="120" w:after="0" w:line="240" w:lineRule="auto"/>
              <w:rPr>
                <w:rFonts w:ascii="Arial Narrow" w:hAnsi="Arial Narrow"/>
                <w:b/>
              </w:rPr>
            </w:pPr>
            <w:r w:rsidRPr="00B14091">
              <w:rPr>
                <w:rFonts w:ascii="Arial Narrow" w:hAnsi="Arial Narrow"/>
                <w:b/>
              </w:rPr>
              <w:t>If the Essential Function in Worksheet 3 requires facilities or space, this Worksheet should be completed to identify the resources required.</w:t>
            </w:r>
          </w:p>
          <w:p w:rsidR="00BF6C3B" w:rsidRPr="00B14091" w:rsidRDefault="00BF6C3B" w:rsidP="00BF6C3B">
            <w:pPr>
              <w:spacing w:before="120" w:after="0" w:line="240" w:lineRule="auto"/>
              <w:rPr>
                <w:rFonts w:ascii="Arial Narrow" w:hAnsi="Arial Narrow"/>
                <w:b/>
              </w:rPr>
            </w:pPr>
            <w:r w:rsidRPr="00B14091">
              <w:rPr>
                <w:rFonts w:ascii="Arial Narrow" w:hAnsi="Arial Narrow"/>
                <w:b/>
              </w:rPr>
              <w:t>Step 1:</w:t>
            </w:r>
            <w:r w:rsidRPr="00B14091">
              <w:rPr>
                <w:rFonts w:ascii="Arial Narrow" w:hAnsi="Arial Narrow"/>
              </w:rPr>
              <w:t xml:space="preserve">  For each Essential Function listed in Worksheet 1, identify the minimum number of personnel, equipment and communications services needed in order to carry out the Essential Function.  </w:t>
            </w:r>
            <w:r w:rsidRPr="00B14091">
              <w:rPr>
                <w:rFonts w:ascii="Arial Narrow" w:hAnsi="Arial Narrow"/>
              </w:rPr>
              <w:br/>
            </w:r>
            <w:r w:rsidRPr="00B14091">
              <w:rPr>
                <w:rFonts w:ascii="Arial Narrow" w:hAnsi="Arial Narrow"/>
                <w:b/>
              </w:rPr>
              <w:t>Step 2:</w:t>
            </w:r>
            <w:r w:rsidRPr="00B14091">
              <w:rPr>
                <w:rFonts w:ascii="Arial Narrow" w:hAnsi="Arial Narrow"/>
              </w:rPr>
              <w:t xml:space="preserve">  Describe the minimum amount of space needed to carry out the Essential Function, as well as any security and access requirements required for the facility.</w:t>
            </w:r>
          </w:p>
        </w:tc>
      </w:tr>
      <w:tr w:rsidR="00BF6C3B" w:rsidRPr="001A58F6" w:rsidTr="005C149E">
        <w:tc>
          <w:tcPr>
            <w:tcW w:w="13649" w:type="dxa"/>
            <w:gridSpan w:val="7"/>
            <w:tcBorders>
              <w:bottom w:val="single" w:sz="4" w:space="0" w:color="auto"/>
            </w:tcBorders>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Recovery Strategies</w:t>
            </w:r>
            <w:r>
              <w:rPr>
                <w:rFonts w:ascii="Arial Narrow" w:hAnsi="Arial Narrow"/>
                <w:b/>
                <w:color w:val="FFFFFF"/>
              </w:rPr>
              <w:t>:</w:t>
            </w:r>
          </w:p>
        </w:tc>
      </w:tr>
      <w:tr w:rsidR="00BF6C3B" w:rsidRPr="001A58F6" w:rsidTr="005C149E">
        <w:trPr>
          <w:trHeight w:val="350"/>
        </w:trPr>
        <w:tc>
          <w:tcPr>
            <w:tcW w:w="2749" w:type="dxa"/>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Column 1</w:t>
            </w:r>
          </w:p>
        </w:tc>
        <w:tc>
          <w:tcPr>
            <w:tcW w:w="1472" w:type="dxa"/>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Column 2</w:t>
            </w:r>
          </w:p>
        </w:tc>
        <w:tc>
          <w:tcPr>
            <w:tcW w:w="1812" w:type="dxa"/>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Column 3</w:t>
            </w:r>
          </w:p>
        </w:tc>
        <w:tc>
          <w:tcPr>
            <w:tcW w:w="2034" w:type="dxa"/>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Column 4</w:t>
            </w:r>
          </w:p>
        </w:tc>
        <w:tc>
          <w:tcPr>
            <w:tcW w:w="2078" w:type="dxa"/>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Column 5</w:t>
            </w:r>
          </w:p>
        </w:tc>
        <w:tc>
          <w:tcPr>
            <w:tcW w:w="1621" w:type="dxa"/>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Column 6</w:t>
            </w:r>
          </w:p>
        </w:tc>
        <w:tc>
          <w:tcPr>
            <w:tcW w:w="1883" w:type="dxa"/>
            <w:shd w:val="clear" w:color="auto" w:fill="1F497D"/>
          </w:tcPr>
          <w:p w:rsidR="00BF6C3B" w:rsidRPr="001A58F6" w:rsidRDefault="00BF6C3B" w:rsidP="00BF6C3B">
            <w:pPr>
              <w:spacing w:before="120" w:after="0" w:line="240" w:lineRule="auto"/>
              <w:rPr>
                <w:rFonts w:ascii="Arial Narrow" w:hAnsi="Arial Narrow"/>
                <w:b/>
                <w:color w:val="FFFFFF"/>
              </w:rPr>
            </w:pPr>
            <w:r w:rsidRPr="001A58F6">
              <w:rPr>
                <w:rFonts w:ascii="Arial Narrow" w:hAnsi="Arial Narrow"/>
                <w:b/>
                <w:color w:val="FFFFFF"/>
              </w:rPr>
              <w:t>Column 7</w:t>
            </w:r>
          </w:p>
        </w:tc>
      </w:tr>
      <w:tr w:rsidR="00BF6C3B" w:rsidRPr="001A58F6" w:rsidTr="005C149E">
        <w:tc>
          <w:tcPr>
            <w:tcW w:w="2749" w:type="dxa"/>
            <w:tcBorders>
              <w:bottom w:val="single" w:sz="4" w:space="0" w:color="auto"/>
            </w:tcBorders>
            <w:shd w:val="clear" w:color="auto" w:fill="1F497D"/>
          </w:tcPr>
          <w:p w:rsidR="00BF6C3B" w:rsidRPr="001A58F6" w:rsidRDefault="00BF6C3B" w:rsidP="00BF6C3B">
            <w:pPr>
              <w:spacing w:before="120" w:after="0" w:line="240" w:lineRule="auto"/>
              <w:rPr>
                <w:rFonts w:ascii="Arial Narrow" w:hAnsi="Arial Narrow"/>
                <w:color w:val="FFFFFF"/>
              </w:rPr>
            </w:pPr>
            <w:r w:rsidRPr="001A58F6">
              <w:rPr>
                <w:rFonts w:ascii="Arial Narrow" w:hAnsi="Arial Narrow"/>
                <w:b/>
                <w:bCs/>
                <w:color w:val="FFFFFF"/>
              </w:rPr>
              <w:t xml:space="preserve">Essential Function </w:t>
            </w:r>
          </w:p>
        </w:tc>
        <w:tc>
          <w:tcPr>
            <w:tcW w:w="1472" w:type="dxa"/>
            <w:tcBorders>
              <w:bottom w:val="single" w:sz="4" w:space="0" w:color="auto"/>
            </w:tcBorders>
            <w:shd w:val="clear" w:color="auto" w:fill="1F497D"/>
          </w:tcPr>
          <w:p w:rsidR="00BF6C3B" w:rsidRPr="001A58F6" w:rsidRDefault="00BF6C3B" w:rsidP="00BF6C3B">
            <w:pPr>
              <w:spacing w:before="120" w:after="0" w:line="240" w:lineRule="auto"/>
              <w:rPr>
                <w:rFonts w:ascii="Arial Narrow" w:hAnsi="Arial Narrow"/>
                <w:color w:val="FFFFFF"/>
              </w:rPr>
            </w:pPr>
            <w:r w:rsidRPr="001A58F6">
              <w:rPr>
                <w:rFonts w:ascii="Arial Narrow" w:hAnsi="Arial Narrow"/>
                <w:b/>
                <w:bCs/>
                <w:color w:val="FFFFFF"/>
              </w:rPr>
              <w:t xml:space="preserve">Number of Personnel </w:t>
            </w:r>
          </w:p>
        </w:tc>
        <w:tc>
          <w:tcPr>
            <w:tcW w:w="1812" w:type="dxa"/>
            <w:tcBorders>
              <w:bottom w:val="single" w:sz="4" w:space="0" w:color="auto"/>
            </w:tcBorders>
            <w:shd w:val="clear" w:color="auto" w:fill="1F497D"/>
          </w:tcPr>
          <w:p w:rsidR="00BF6C3B" w:rsidRPr="001A58F6" w:rsidRDefault="00BF6C3B" w:rsidP="00BF6C3B">
            <w:pPr>
              <w:spacing w:before="120" w:after="0" w:line="240" w:lineRule="auto"/>
              <w:rPr>
                <w:rFonts w:ascii="Arial Narrow" w:hAnsi="Arial Narrow"/>
                <w:color w:val="FFFFFF"/>
              </w:rPr>
            </w:pPr>
            <w:r w:rsidRPr="001A58F6">
              <w:rPr>
                <w:rFonts w:ascii="Arial Narrow" w:hAnsi="Arial Narrow"/>
                <w:b/>
                <w:bCs/>
                <w:color w:val="FFFFFF"/>
              </w:rPr>
              <w:t xml:space="preserve">Equipment </w:t>
            </w:r>
          </w:p>
        </w:tc>
        <w:tc>
          <w:tcPr>
            <w:tcW w:w="2034" w:type="dxa"/>
            <w:tcBorders>
              <w:bottom w:val="single" w:sz="4" w:space="0" w:color="auto"/>
            </w:tcBorders>
            <w:shd w:val="clear" w:color="auto" w:fill="1F497D"/>
          </w:tcPr>
          <w:p w:rsidR="00BF6C3B" w:rsidRPr="001A58F6" w:rsidRDefault="00BF6C3B" w:rsidP="00BF6C3B">
            <w:pPr>
              <w:spacing w:before="120" w:after="0" w:line="240" w:lineRule="auto"/>
              <w:rPr>
                <w:rFonts w:ascii="Arial Narrow" w:hAnsi="Arial Narrow"/>
                <w:color w:val="FFFFFF"/>
              </w:rPr>
            </w:pPr>
            <w:r w:rsidRPr="001A58F6">
              <w:rPr>
                <w:rFonts w:ascii="Arial Narrow" w:hAnsi="Arial Narrow"/>
                <w:b/>
                <w:bCs/>
                <w:color w:val="FFFFFF"/>
              </w:rPr>
              <w:t xml:space="preserve">Communications </w:t>
            </w:r>
          </w:p>
        </w:tc>
        <w:tc>
          <w:tcPr>
            <w:tcW w:w="2078" w:type="dxa"/>
            <w:tcBorders>
              <w:bottom w:val="single" w:sz="4" w:space="0" w:color="auto"/>
            </w:tcBorders>
            <w:shd w:val="clear" w:color="auto" w:fill="1F497D"/>
          </w:tcPr>
          <w:p w:rsidR="00BF6C3B" w:rsidRPr="001A58F6" w:rsidRDefault="00BF6C3B" w:rsidP="00BF6C3B">
            <w:pPr>
              <w:spacing w:before="120" w:after="0" w:line="240" w:lineRule="auto"/>
              <w:rPr>
                <w:rFonts w:ascii="Arial Narrow" w:hAnsi="Arial Narrow"/>
                <w:color w:val="FFFFFF"/>
              </w:rPr>
            </w:pPr>
            <w:r w:rsidRPr="001A58F6">
              <w:rPr>
                <w:rFonts w:ascii="Arial Narrow" w:hAnsi="Arial Narrow"/>
                <w:b/>
                <w:bCs/>
                <w:color w:val="FFFFFF"/>
              </w:rPr>
              <w:t>Space Required</w:t>
            </w:r>
          </w:p>
        </w:tc>
        <w:tc>
          <w:tcPr>
            <w:tcW w:w="1621" w:type="dxa"/>
            <w:tcBorders>
              <w:bottom w:val="single" w:sz="4" w:space="0" w:color="auto"/>
            </w:tcBorders>
            <w:shd w:val="clear" w:color="auto" w:fill="1F497D"/>
          </w:tcPr>
          <w:p w:rsidR="00BF6C3B" w:rsidRPr="001A58F6" w:rsidRDefault="00BF6C3B" w:rsidP="00BF6C3B">
            <w:pPr>
              <w:spacing w:before="120" w:after="0" w:line="240" w:lineRule="auto"/>
              <w:rPr>
                <w:rFonts w:ascii="Arial Narrow" w:hAnsi="Arial Narrow"/>
                <w:color w:val="FFFFFF"/>
              </w:rPr>
            </w:pPr>
            <w:r w:rsidRPr="001A58F6">
              <w:rPr>
                <w:rFonts w:ascii="Arial Narrow" w:hAnsi="Arial Narrow"/>
                <w:b/>
                <w:bCs/>
                <w:color w:val="FFFFFF"/>
              </w:rPr>
              <w:t>Security</w:t>
            </w:r>
          </w:p>
        </w:tc>
        <w:tc>
          <w:tcPr>
            <w:tcW w:w="1883" w:type="dxa"/>
            <w:tcBorders>
              <w:bottom w:val="single" w:sz="4" w:space="0" w:color="auto"/>
            </w:tcBorders>
            <w:shd w:val="clear" w:color="auto" w:fill="1F497D"/>
          </w:tcPr>
          <w:p w:rsidR="00BF6C3B" w:rsidRPr="001A58F6" w:rsidRDefault="00BF6C3B" w:rsidP="00BF6C3B">
            <w:pPr>
              <w:spacing w:before="120" w:after="0" w:line="240" w:lineRule="auto"/>
              <w:rPr>
                <w:rFonts w:ascii="Arial Narrow" w:hAnsi="Arial Narrow"/>
                <w:color w:val="FFFFFF"/>
              </w:rPr>
            </w:pPr>
            <w:r w:rsidRPr="001A58F6">
              <w:rPr>
                <w:rFonts w:ascii="Arial Narrow" w:hAnsi="Arial Narrow"/>
                <w:b/>
                <w:bCs/>
                <w:color w:val="FFFFFF"/>
              </w:rPr>
              <w:t>Access</w:t>
            </w:r>
          </w:p>
        </w:tc>
      </w:tr>
      <w:tr w:rsidR="00BF6C3B" w:rsidRPr="00B14091" w:rsidTr="005C149E">
        <w:tc>
          <w:tcPr>
            <w:tcW w:w="2749"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472"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812"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2034"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2078"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621"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883" w:type="dxa"/>
            <w:shd w:val="clear" w:color="auto" w:fill="auto"/>
          </w:tcPr>
          <w:p w:rsidR="00BF6C3B" w:rsidRPr="00B14091" w:rsidRDefault="00BF6C3B" w:rsidP="00BF6C3B">
            <w:pPr>
              <w:spacing w:before="120" w:after="0" w:line="240" w:lineRule="auto"/>
              <w:rPr>
                <w:rFonts w:ascii="Arial Narrow" w:hAnsi="Arial Narrow"/>
                <w:b/>
                <w:bCs/>
                <w:color w:val="3366FF"/>
              </w:rPr>
            </w:pPr>
          </w:p>
        </w:tc>
      </w:tr>
      <w:tr w:rsidR="00BF6C3B" w:rsidRPr="00B14091" w:rsidTr="005C149E">
        <w:tc>
          <w:tcPr>
            <w:tcW w:w="2749"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472"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812"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2034"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2078"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621"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883" w:type="dxa"/>
            <w:shd w:val="clear" w:color="auto" w:fill="auto"/>
          </w:tcPr>
          <w:p w:rsidR="00BF6C3B" w:rsidRPr="00B14091" w:rsidRDefault="00BF6C3B" w:rsidP="00BF6C3B">
            <w:pPr>
              <w:spacing w:before="120" w:after="0" w:line="240" w:lineRule="auto"/>
              <w:rPr>
                <w:rFonts w:ascii="Arial Narrow" w:hAnsi="Arial Narrow"/>
                <w:b/>
                <w:bCs/>
                <w:color w:val="3366FF"/>
              </w:rPr>
            </w:pPr>
          </w:p>
        </w:tc>
      </w:tr>
      <w:tr w:rsidR="00BF6C3B" w:rsidRPr="00B14091" w:rsidTr="005C149E">
        <w:tc>
          <w:tcPr>
            <w:tcW w:w="2749"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472"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812"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2034"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2078"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621"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883" w:type="dxa"/>
            <w:shd w:val="clear" w:color="auto" w:fill="auto"/>
          </w:tcPr>
          <w:p w:rsidR="00BF6C3B" w:rsidRPr="00B14091" w:rsidRDefault="00BF6C3B" w:rsidP="00BF6C3B">
            <w:pPr>
              <w:spacing w:before="120" w:after="0" w:line="240" w:lineRule="auto"/>
              <w:rPr>
                <w:rFonts w:ascii="Arial Narrow" w:hAnsi="Arial Narrow"/>
                <w:b/>
                <w:bCs/>
                <w:color w:val="3366FF"/>
              </w:rPr>
            </w:pPr>
          </w:p>
        </w:tc>
      </w:tr>
      <w:tr w:rsidR="00BF6C3B" w:rsidRPr="00B14091" w:rsidTr="005C149E">
        <w:tc>
          <w:tcPr>
            <w:tcW w:w="2749"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472"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812"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2034"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2078"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621"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883" w:type="dxa"/>
            <w:shd w:val="clear" w:color="auto" w:fill="auto"/>
          </w:tcPr>
          <w:p w:rsidR="00BF6C3B" w:rsidRPr="00B14091" w:rsidRDefault="00BF6C3B" w:rsidP="00BF6C3B">
            <w:pPr>
              <w:spacing w:before="120" w:after="0" w:line="240" w:lineRule="auto"/>
              <w:rPr>
                <w:rFonts w:ascii="Arial Narrow" w:hAnsi="Arial Narrow"/>
                <w:b/>
                <w:bCs/>
                <w:color w:val="3366FF"/>
              </w:rPr>
            </w:pPr>
          </w:p>
        </w:tc>
      </w:tr>
      <w:tr w:rsidR="00BF6C3B" w:rsidRPr="00B14091" w:rsidTr="005C149E">
        <w:tc>
          <w:tcPr>
            <w:tcW w:w="2749"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472"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812"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2034"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2078"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621"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883" w:type="dxa"/>
            <w:shd w:val="clear" w:color="auto" w:fill="auto"/>
          </w:tcPr>
          <w:p w:rsidR="00BF6C3B" w:rsidRPr="00B14091" w:rsidRDefault="00BF6C3B" w:rsidP="00BF6C3B">
            <w:pPr>
              <w:spacing w:before="120" w:after="0" w:line="240" w:lineRule="auto"/>
              <w:rPr>
                <w:rFonts w:ascii="Arial Narrow" w:hAnsi="Arial Narrow"/>
                <w:b/>
                <w:bCs/>
                <w:color w:val="3366FF"/>
              </w:rPr>
            </w:pPr>
          </w:p>
        </w:tc>
      </w:tr>
      <w:tr w:rsidR="00BF6C3B" w:rsidRPr="00B14091" w:rsidTr="005C149E">
        <w:tc>
          <w:tcPr>
            <w:tcW w:w="2749"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472"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812"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2034"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2078"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621"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883" w:type="dxa"/>
            <w:shd w:val="clear" w:color="auto" w:fill="auto"/>
          </w:tcPr>
          <w:p w:rsidR="00BF6C3B" w:rsidRPr="00B14091" w:rsidRDefault="00BF6C3B" w:rsidP="00BF6C3B">
            <w:pPr>
              <w:spacing w:before="120" w:after="0" w:line="240" w:lineRule="auto"/>
              <w:rPr>
                <w:rFonts w:ascii="Arial Narrow" w:hAnsi="Arial Narrow"/>
                <w:b/>
                <w:bCs/>
                <w:color w:val="3366FF"/>
              </w:rPr>
            </w:pPr>
          </w:p>
        </w:tc>
      </w:tr>
      <w:tr w:rsidR="00BF6C3B" w:rsidRPr="00B14091" w:rsidTr="005C149E">
        <w:tc>
          <w:tcPr>
            <w:tcW w:w="2749"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472"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812"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2034"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2078"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621"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883" w:type="dxa"/>
            <w:shd w:val="clear" w:color="auto" w:fill="auto"/>
          </w:tcPr>
          <w:p w:rsidR="00BF6C3B" w:rsidRPr="00B14091" w:rsidRDefault="00BF6C3B" w:rsidP="00BF6C3B">
            <w:pPr>
              <w:spacing w:before="120" w:after="0" w:line="240" w:lineRule="auto"/>
              <w:rPr>
                <w:rFonts w:ascii="Arial Narrow" w:hAnsi="Arial Narrow"/>
                <w:b/>
                <w:bCs/>
                <w:color w:val="3366FF"/>
              </w:rPr>
            </w:pPr>
          </w:p>
        </w:tc>
      </w:tr>
      <w:tr w:rsidR="00BF6C3B" w:rsidRPr="00B14091" w:rsidTr="005C149E">
        <w:tc>
          <w:tcPr>
            <w:tcW w:w="2749"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472"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812"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2034"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2078"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621"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883" w:type="dxa"/>
            <w:shd w:val="clear" w:color="auto" w:fill="auto"/>
          </w:tcPr>
          <w:p w:rsidR="00BF6C3B" w:rsidRPr="00B14091" w:rsidRDefault="00BF6C3B" w:rsidP="00BF6C3B">
            <w:pPr>
              <w:spacing w:before="120" w:after="0" w:line="240" w:lineRule="auto"/>
              <w:rPr>
                <w:rFonts w:ascii="Arial Narrow" w:hAnsi="Arial Narrow"/>
                <w:b/>
                <w:bCs/>
                <w:color w:val="3366FF"/>
              </w:rPr>
            </w:pPr>
          </w:p>
        </w:tc>
      </w:tr>
      <w:tr w:rsidR="00BF6C3B" w:rsidRPr="00B14091" w:rsidTr="005C149E">
        <w:tc>
          <w:tcPr>
            <w:tcW w:w="2749"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472"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812"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2034"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2078"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621"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883" w:type="dxa"/>
            <w:shd w:val="clear" w:color="auto" w:fill="auto"/>
          </w:tcPr>
          <w:p w:rsidR="00BF6C3B" w:rsidRPr="00B14091" w:rsidRDefault="00BF6C3B" w:rsidP="00BF6C3B">
            <w:pPr>
              <w:spacing w:before="120" w:after="0" w:line="240" w:lineRule="auto"/>
              <w:rPr>
                <w:rFonts w:ascii="Arial Narrow" w:hAnsi="Arial Narrow"/>
                <w:b/>
                <w:bCs/>
                <w:color w:val="3366FF"/>
              </w:rPr>
            </w:pPr>
          </w:p>
        </w:tc>
      </w:tr>
      <w:tr w:rsidR="00BF6C3B" w:rsidRPr="00B14091" w:rsidTr="005C149E">
        <w:tc>
          <w:tcPr>
            <w:tcW w:w="2749"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472"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812"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2034"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2078"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621"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883" w:type="dxa"/>
            <w:shd w:val="clear" w:color="auto" w:fill="auto"/>
          </w:tcPr>
          <w:p w:rsidR="00BF6C3B" w:rsidRPr="00B14091" w:rsidRDefault="00BF6C3B" w:rsidP="00BF6C3B">
            <w:pPr>
              <w:spacing w:before="120" w:after="0" w:line="240" w:lineRule="auto"/>
              <w:rPr>
                <w:rFonts w:ascii="Arial Narrow" w:hAnsi="Arial Narrow"/>
                <w:b/>
                <w:bCs/>
                <w:color w:val="3366FF"/>
              </w:rPr>
            </w:pPr>
          </w:p>
        </w:tc>
      </w:tr>
      <w:tr w:rsidR="00BF6C3B" w:rsidRPr="00B14091" w:rsidTr="005C149E">
        <w:tc>
          <w:tcPr>
            <w:tcW w:w="2749"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472"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812"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2034"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2078"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621"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883" w:type="dxa"/>
            <w:shd w:val="clear" w:color="auto" w:fill="auto"/>
          </w:tcPr>
          <w:p w:rsidR="00BF6C3B" w:rsidRPr="00B14091" w:rsidRDefault="00BF6C3B" w:rsidP="00BF6C3B">
            <w:pPr>
              <w:spacing w:before="120" w:after="0" w:line="240" w:lineRule="auto"/>
              <w:rPr>
                <w:rFonts w:ascii="Arial Narrow" w:hAnsi="Arial Narrow"/>
                <w:b/>
                <w:bCs/>
                <w:color w:val="3366FF"/>
              </w:rPr>
            </w:pPr>
          </w:p>
        </w:tc>
      </w:tr>
      <w:tr w:rsidR="00BF6C3B" w:rsidRPr="00B14091" w:rsidTr="005C149E">
        <w:tc>
          <w:tcPr>
            <w:tcW w:w="2749"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472"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812"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2034"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2078"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621"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883" w:type="dxa"/>
            <w:shd w:val="clear" w:color="auto" w:fill="auto"/>
          </w:tcPr>
          <w:p w:rsidR="00BF6C3B" w:rsidRPr="00B14091" w:rsidRDefault="00BF6C3B" w:rsidP="00BF6C3B">
            <w:pPr>
              <w:spacing w:before="120" w:after="0" w:line="240" w:lineRule="auto"/>
              <w:rPr>
                <w:rFonts w:ascii="Arial Narrow" w:hAnsi="Arial Narrow"/>
                <w:b/>
                <w:bCs/>
                <w:color w:val="3366FF"/>
              </w:rPr>
            </w:pPr>
          </w:p>
        </w:tc>
      </w:tr>
      <w:tr w:rsidR="00BF6C3B" w:rsidRPr="00B14091" w:rsidTr="005C149E">
        <w:tc>
          <w:tcPr>
            <w:tcW w:w="2749"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472"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812"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2034"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2078"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621"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883" w:type="dxa"/>
            <w:shd w:val="clear" w:color="auto" w:fill="auto"/>
          </w:tcPr>
          <w:p w:rsidR="00BF6C3B" w:rsidRPr="00B14091" w:rsidRDefault="00BF6C3B" w:rsidP="00BF6C3B">
            <w:pPr>
              <w:spacing w:before="120" w:after="0" w:line="240" w:lineRule="auto"/>
              <w:rPr>
                <w:rFonts w:ascii="Arial Narrow" w:hAnsi="Arial Narrow"/>
                <w:b/>
                <w:bCs/>
                <w:color w:val="3366FF"/>
              </w:rPr>
            </w:pPr>
          </w:p>
        </w:tc>
      </w:tr>
      <w:tr w:rsidR="00BF6C3B" w:rsidRPr="00B14091" w:rsidTr="005C149E">
        <w:tc>
          <w:tcPr>
            <w:tcW w:w="2749"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472"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812"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2034"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2078"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621"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883" w:type="dxa"/>
            <w:shd w:val="clear" w:color="auto" w:fill="auto"/>
          </w:tcPr>
          <w:p w:rsidR="00BF6C3B" w:rsidRPr="00B14091" w:rsidRDefault="00BF6C3B" w:rsidP="00BF6C3B">
            <w:pPr>
              <w:spacing w:before="120" w:after="0" w:line="240" w:lineRule="auto"/>
              <w:rPr>
                <w:rFonts w:ascii="Arial Narrow" w:hAnsi="Arial Narrow"/>
                <w:b/>
                <w:bCs/>
                <w:color w:val="3366FF"/>
              </w:rPr>
            </w:pPr>
          </w:p>
        </w:tc>
      </w:tr>
      <w:tr w:rsidR="00BF6C3B" w:rsidRPr="00B14091" w:rsidTr="005C149E">
        <w:tc>
          <w:tcPr>
            <w:tcW w:w="2749"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472"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812"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2034"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2078"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621" w:type="dxa"/>
            <w:shd w:val="clear" w:color="auto" w:fill="auto"/>
          </w:tcPr>
          <w:p w:rsidR="00BF6C3B" w:rsidRPr="00B14091" w:rsidRDefault="00BF6C3B" w:rsidP="00BF6C3B">
            <w:pPr>
              <w:spacing w:before="120" w:after="0" w:line="240" w:lineRule="auto"/>
              <w:rPr>
                <w:rFonts w:ascii="Arial Narrow" w:hAnsi="Arial Narrow"/>
                <w:b/>
                <w:bCs/>
                <w:color w:val="3366FF"/>
              </w:rPr>
            </w:pPr>
          </w:p>
        </w:tc>
        <w:tc>
          <w:tcPr>
            <w:tcW w:w="1883" w:type="dxa"/>
            <w:shd w:val="clear" w:color="auto" w:fill="auto"/>
          </w:tcPr>
          <w:p w:rsidR="00BF6C3B" w:rsidRPr="00B14091" w:rsidRDefault="00BF6C3B" w:rsidP="00BF6C3B">
            <w:pPr>
              <w:spacing w:before="120" w:after="0" w:line="240" w:lineRule="auto"/>
              <w:rPr>
                <w:rFonts w:ascii="Arial Narrow" w:hAnsi="Arial Narrow"/>
                <w:b/>
                <w:bCs/>
                <w:color w:val="3366FF"/>
              </w:rPr>
            </w:pPr>
          </w:p>
        </w:tc>
      </w:tr>
      <w:bookmarkEnd w:id="63"/>
    </w:tbl>
    <w:p w:rsidR="005C149E" w:rsidRDefault="005C149E" w:rsidP="005C149E">
      <w:pPr>
        <w:pStyle w:val="2P"/>
        <w:numPr>
          <w:ilvl w:val="0"/>
          <w:numId w:val="0"/>
        </w:numPr>
        <w:spacing w:after="100" w:afterAutospacing="1"/>
        <w:rPr>
          <w:rFonts w:ascii="Arial" w:hAnsi="Arial" w:cs="Arial"/>
          <w:sz w:val="22"/>
          <w:szCs w:val="22"/>
        </w:rPr>
        <w:sectPr w:rsidR="005C149E" w:rsidSect="00DE22DC">
          <w:footerReference w:type="default" r:id="rId56"/>
          <w:pgSz w:w="15840" w:h="12240" w:orient="landscape"/>
          <w:pgMar w:top="1440" w:right="1440" w:bottom="1440" w:left="1440" w:header="720" w:footer="720" w:gutter="0"/>
          <w:pgNumType w:start="1" w:chapStyle="1"/>
          <w:cols w:space="720"/>
          <w:docGrid w:linePitch="360"/>
        </w:sectPr>
      </w:pPr>
    </w:p>
    <w:tbl>
      <w:tblPr>
        <w:tblW w:w="13649"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0"/>
        <w:gridCol w:w="1388"/>
        <w:gridCol w:w="2139"/>
        <w:gridCol w:w="7742"/>
      </w:tblGrid>
      <w:tr w:rsidR="005C149E" w:rsidRPr="001A58F6" w:rsidTr="005C149E">
        <w:trPr>
          <w:trHeight w:val="365"/>
        </w:trPr>
        <w:tc>
          <w:tcPr>
            <w:tcW w:w="13649" w:type="dxa"/>
            <w:gridSpan w:val="4"/>
            <w:shd w:val="clear" w:color="auto" w:fill="1F497D"/>
          </w:tcPr>
          <w:p w:rsidR="005C149E" w:rsidRPr="001A58F6" w:rsidRDefault="005C149E" w:rsidP="005C149E">
            <w:pPr>
              <w:spacing w:before="120" w:after="0" w:line="240" w:lineRule="auto"/>
              <w:rPr>
                <w:rFonts w:ascii="Arial Narrow" w:hAnsi="Arial Narrow"/>
                <w:b/>
                <w:color w:val="FFFFFF"/>
              </w:rPr>
            </w:pPr>
            <w:bookmarkStart w:id="64" w:name="Worksheet_08"/>
            <w:r w:rsidRPr="001A58F6">
              <w:rPr>
                <w:rFonts w:ascii="Arial Narrow" w:hAnsi="Arial Narrow"/>
                <w:b/>
                <w:color w:val="FFFFFF"/>
              </w:rPr>
              <w:lastRenderedPageBreak/>
              <w:t>WORKSHEET 8: ALTERNATE WORKSITE OPTIONS</w:t>
            </w:r>
          </w:p>
        </w:tc>
      </w:tr>
      <w:tr w:rsidR="005C149E" w:rsidRPr="00B14091" w:rsidTr="005C149E">
        <w:trPr>
          <w:trHeight w:val="1477"/>
        </w:trPr>
        <w:tc>
          <w:tcPr>
            <w:tcW w:w="13649" w:type="dxa"/>
            <w:gridSpan w:val="4"/>
          </w:tcPr>
          <w:p w:rsidR="005C149E" w:rsidRPr="00B14091" w:rsidRDefault="005C149E" w:rsidP="005C149E">
            <w:pPr>
              <w:spacing w:before="120" w:after="0" w:line="240" w:lineRule="auto"/>
              <w:rPr>
                <w:rFonts w:ascii="Arial Narrow" w:hAnsi="Arial Narrow"/>
                <w:b/>
              </w:rPr>
            </w:pPr>
            <w:r w:rsidRPr="00B14091">
              <w:rPr>
                <w:rFonts w:ascii="Arial Narrow" w:hAnsi="Arial Narrow"/>
                <w:b/>
              </w:rPr>
              <w:t>This Worksheet should be used to track alternate worksites and facilities.</w:t>
            </w:r>
          </w:p>
          <w:p w:rsidR="005C149E" w:rsidRPr="00B14091" w:rsidRDefault="005C149E" w:rsidP="005C149E">
            <w:pPr>
              <w:spacing w:before="120" w:after="0" w:line="240" w:lineRule="auto"/>
              <w:rPr>
                <w:rFonts w:ascii="Arial Narrow" w:hAnsi="Arial Narrow"/>
              </w:rPr>
            </w:pPr>
            <w:r w:rsidRPr="00B14091">
              <w:rPr>
                <w:rFonts w:ascii="Arial Narrow" w:hAnsi="Arial Narrow"/>
                <w:b/>
              </w:rPr>
              <w:t>Step 1:</w:t>
            </w:r>
            <w:r w:rsidRPr="00B14091">
              <w:rPr>
                <w:rFonts w:ascii="Arial Narrow" w:hAnsi="Arial Narrow"/>
              </w:rPr>
              <w:t xml:space="preserve">  Identify alternate worksites or facilities that could be used by the agency in the event of an emergency.</w:t>
            </w:r>
          </w:p>
          <w:p w:rsidR="005C149E" w:rsidRPr="00B14091" w:rsidRDefault="005C149E" w:rsidP="005C149E">
            <w:pPr>
              <w:spacing w:before="120" w:after="0" w:line="240" w:lineRule="auto"/>
              <w:rPr>
                <w:rFonts w:ascii="Arial Narrow" w:hAnsi="Arial Narrow"/>
              </w:rPr>
            </w:pPr>
            <w:r w:rsidRPr="00B14091">
              <w:rPr>
                <w:rFonts w:ascii="Arial Narrow" w:hAnsi="Arial Narrow"/>
                <w:b/>
              </w:rPr>
              <w:t xml:space="preserve">Step 2:  </w:t>
            </w:r>
            <w:r w:rsidRPr="00B14091">
              <w:rPr>
                <w:rFonts w:ascii="Arial Narrow" w:hAnsi="Arial Narrow"/>
              </w:rPr>
              <w:t>Identify any legal agreements currently in place for that facility, and the date of the agreement.</w:t>
            </w:r>
          </w:p>
          <w:p w:rsidR="005C149E" w:rsidRPr="00B14091" w:rsidRDefault="005C149E" w:rsidP="005C149E">
            <w:pPr>
              <w:spacing w:before="120" w:after="0" w:line="240" w:lineRule="auto"/>
              <w:rPr>
                <w:rFonts w:ascii="Arial Narrow" w:hAnsi="Arial Narrow"/>
              </w:rPr>
            </w:pPr>
            <w:r w:rsidRPr="00B14091">
              <w:rPr>
                <w:rFonts w:ascii="Arial Narrow" w:hAnsi="Arial Narrow"/>
                <w:b/>
              </w:rPr>
              <w:t xml:space="preserve">Step 3:  </w:t>
            </w:r>
            <w:r w:rsidRPr="00B14091">
              <w:rPr>
                <w:rFonts w:ascii="Arial Narrow" w:hAnsi="Arial Narrow"/>
              </w:rPr>
              <w:t>Provide pertinent information that is specific to the use of that facility.</w:t>
            </w:r>
          </w:p>
        </w:tc>
      </w:tr>
      <w:tr w:rsidR="005C149E" w:rsidRPr="001A58F6" w:rsidTr="005C149E">
        <w:trPr>
          <w:trHeight w:val="355"/>
        </w:trPr>
        <w:tc>
          <w:tcPr>
            <w:tcW w:w="2380" w:type="dxa"/>
            <w:shd w:val="clear" w:color="auto" w:fill="1F497D"/>
          </w:tcPr>
          <w:p w:rsidR="005C149E" w:rsidRPr="001A58F6" w:rsidRDefault="005C149E" w:rsidP="005C149E">
            <w:pPr>
              <w:spacing w:before="120" w:after="0" w:line="240" w:lineRule="auto"/>
              <w:rPr>
                <w:rFonts w:ascii="Arial Narrow" w:hAnsi="Arial Narrow"/>
                <w:b/>
                <w:color w:val="FFFFFF"/>
              </w:rPr>
            </w:pPr>
            <w:r w:rsidRPr="001A58F6">
              <w:rPr>
                <w:rFonts w:ascii="Arial Narrow" w:hAnsi="Arial Narrow"/>
                <w:b/>
                <w:color w:val="FFFFFF"/>
              </w:rPr>
              <w:t>Column 1</w:t>
            </w:r>
          </w:p>
        </w:tc>
        <w:tc>
          <w:tcPr>
            <w:tcW w:w="1388" w:type="dxa"/>
            <w:shd w:val="clear" w:color="auto" w:fill="1F497D"/>
          </w:tcPr>
          <w:p w:rsidR="005C149E" w:rsidRPr="001A58F6" w:rsidRDefault="005C149E" w:rsidP="005C149E">
            <w:pPr>
              <w:spacing w:before="120" w:after="0" w:line="240" w:lineRule="auto"/>
              <w:rPr>
                <w:rFonts w:ascii="Arial Narrow" w:hAnsi="Arial Narrow"/>
                <w:b/>
                <w:color w:val="FFFFFF"/>
              </w:rPr>
            </w:pPr>
            <w:r w:rsidRPr="001A58F6">
              <w:rPr>
                <w:rFonts w:ascii="Arial Narrow" w:hAnsi="Arial Narrow"/>
                <w:b/>
                <w:color w:val="FFFFFF"/>
              </w:rPr>
              <w:t>Column 2</w:t>
            </w:r>
          </w:p>
        </w:tc>
        <w:tc>
          <w:tcPr>
            <w:tcW w:w="2139" w:type="dxa"/>
            <w:shd w:val="clear" w:color="auto" w:fill="1F497D"/>
          </w:tcPr>
          <w:p w:rsidR="005C149E" w:rsidRPr="001A58F6" w:rsidRDefault="005C149E" w:rsidP="005C149E">
            <w:pPr>
              <w:spacing w:before="120" w:after="0" w:line="240" w:lineRule="auto"/>
              <w:rPr>
                <w:rFonts w:ascii="Arial Narrow" w:hAnsi="Arial Narrow"/>
                <w:b/>
                <w:color w:val="FFFFFF"/>
              </w:rPr>
            </w:pPr>
            <w:r w:rsidRPr="001A58F6">
              <w:rPr>
                <w:rFonts w:ascii="Arial Narrow" w:hAnsi="Arial Narrow"/>
                <w:b/>
                <w:color w:val="FFFFFF"/>
              </w:rPr>
              <w:t>Column 3</w:t>
            </w:r>
          </w:p>
        </w:tc>
        <w:tc>
          <w:tcPr>
            <w:tcW w:w="7742" w:type="dxa"/>
            <w:shd w:val="clear" w:color="auto" w:fill="1F497D"/>
          </w:tcPr>
          <w:p w:rsidR="005C149E" w:rsidRPr="001A58F6" w:rsidRDefault="005C149E" w:rsidP="005C149E">
            <w:pPr>
              <w:spacing w:before="120" w:after="0" w:line="240" w:lineRule="auto"/>
              <w:rPr>
                <w:rFonts w:ascii="Arial Narrow" w:hAnsi="Arial Narrow"/>
                <w:b/>
                <w:color w:val="FFFFFF"/>
              </w:rPr>
            </w:pPr>
            <w:r w:rsidRPr="001A58F6">
              <w:rPr>
                <w:rFonts w:ascii="Arial Narrow" w:hAnsi="Arial Narrow"/>
                <w:b/>
                <w:color w:val="FFFFFF"/>
              </w:rPr>
              <w:t xml:space="preserve">Column 4 </w:t>
            </w:r>
          </w:p>
        </w:tc>
      </w:tr>
      <w:tr w:rsidR="005C149E" w:rsidRPr="001A58F6" w:rsidTr="005C149E">
        <w:trPr>
          <w:trHeight w:val="853"/>
        </w:trPr>
        <w:tc>
          <w:tcPr>
            <w:tcW w:w="2380" w:type="dxa"/>
            <w:tcBorders>
              <w:bottom w:val="single" w:sz="4" w:space="0" w:color="auto"/>
            </w:tcBorders>
            <w:shd w:val="clear" w:color="auto" w:fill="1F497D"/>
          </w:tcPr>
          <w:p w:rsidR="005C149E" w:rsidRPr="001A58F6" w:rsidRDefault="005C149E" w:rsidP="005C149E">
            <w:pPr>
              <w:spacing w:before="120" w:after="0" w:line="240" w:lineRule="auto"/>
              <w:rPr>
                <w:rFonts w:ascii="Arial Narrow" w:hAnsi="Arial Narrow"/>
                <w:color w:val="FFFFFF"/>
              </w:rPr>
            </w:pPr>
            <w:r w:rsidRPr="001A58F6">
              <w:rPr>
                <w:rFonts w:ascii="Arial Narrow" w:hAnsi="Arial Narrow"/>
                <w:b/>
                <w:bCs/>
                <w:color w:val="FFFFFF"/>
              </w:rPr>
              <w:t xml:space="preserve">Facility </w:t>
            </w:r>
          </w:p>
        </w:tc>
        <w:tc>
          <w:tcPr>
            <w:tcW w:w="1388" w:type="dxa"/>
            <w:tcBorders>
              <w:bottom w:val="single" w:sz="4" w:space="0" w:color="auto"/>
            </w:tcBorders>
            <w:shd w:val="clear" w:color="auto" w:fill="1F497D"/>
          </w:tcPr>
          <w:p w:rsidR="005C149E" w:rsidRPr="001A58F6" w:rsidRDefault="005C149E" w:rsidP="005C149E">
            <w:pPr>
              <w:spacing w:before="120" w:after="0" w:line="240" w:lineRule="auto"/>
              <w:rPr>
                <w:rFonts w:ascii="Arial Narrow" w:hAnsi="Arial Narrow"/>
                <w:color w:val="FFFFFF"/>
              </w:rPr>
            </w:pPr>
            <w:r w:rsidRPr="001A58F6">
              <w:rPr>
                <w:rFonts w:ascii="Arial Narrow" w:hAnsi="Arial Narrow"/>
                <w:b/>
                <w:bCs/>
                <w:color w:val="FFFFFF"/>
              </w:rPr>
              <w:t>Lease or other Agreement</w:t>
            </w:r>
          </w:p>
        </w:tc>
        <w:tc>
          <w:tcPr>
            <w:tcW w:w="2139" w:type="dxa"/>
            <w:tcBorders>
              <w:bottom w:val="single" w:sz="4" w:space="0" w:color="auto"/>
            </w:tcBorders>
            <w:shd w:val="clear" w:color="auto" w:fill="1F497D"/>
          </w:tcPr>
          <w:p w:rsidR="005C149E" w:rsidRPr="001A58F6" w:rsidRDefault="005C149E" w:rsidP="005C149E">
            <w:pPr>
              <w:spacing w:before="120" w:after="0" w:line="240" w:lineRule="auto"/>
              <w:rPr>
                <w:rFonts w:ascii="Arial Narrow" w:hAnsi="Arial Narrow"/>
                <w:color w:val="FFFFFF"/>
              </w:rPr>
            </w:pPr>
            <w:r w:rsidRPr="001A58F6">
              <w:rPr>
                <w:rFonts w:ascii="Arial Narrow" w:hAnsi="Arial Narrow"/>
                <w:b/>
                <w:bCs/>
                <w:color w:val="FFFFFF"/>
              </w:rPr>
              <w:t>Date Executed/Contact</w:t>
            </w:r>
          </w:p>
        </w:tc>
        <w:tc>
          <w:tcPr>
            <w:tcW w:w="7742" w:type="dxa"/>
            <w:tcBorders>
              <w:bottom w:val="single" w:sz="4" w:space="0" w:color="auto"/>
            </w:tcBorders>
            <w:shd w:val="clear" w:color="auto" w:fill="1F497D"/>
          </w:tcPr>
          <w:p w:rsidR="005C149E" w:rsidRPr="001A58F6" w:rsidRDefault="005C149E" w:rsidP="005C149E">
            <w:pPr>
              <w:spacing w:before="120" w:after="0" w:line="240" w:lineRule="auto"/>
              <w:rPr>
                <w:rFonts w:ascii="Arial Narrow" w:hAnsi="Arial Narrow"/>
                <w:color w:val="FFFFFF"/>
              </w:rPr>
            </w:pPr>
            <w:r w:rsidRPr="001A58F6">
              <w:rPr>
                <w:rFonts w:ascii="Arial Narrow" w:hAnsi="Arial Narrow"/>
                <w:b/>
                <w:bCs/>
                <w:color w:val="FFFFFF"/>
              </w:rPr>
              <w:t xml:space="preserve">Special Notes </w:t>
            </w:r>
          </w:p>
        </w:tc>
      </w:tr>
      <w:tr w:rsidR="005C149E" w:rsidRPr="00B14091" w:rsidTr="005C149E">
        <w:trPr>
          <w:trHeight w:val="365"/>
        </w:trPr>
        <w:tc>
          <w:tcPr>
            <w:tcW w:w="2380"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1388"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2139"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7742" w:type="dxa"/>
            <w:shd w:val="clear" w:color="auto" w:fill="auto"/>
          </w:tcPr>
          <w:p w:rsidR="005C149E" w:rsidRPr="00B14091" w:rsidRDefault="005C149E" w:rsidP="005C149E">
            <w:pPr>
              <w:spacing w:before="120" w:after="0" w:line="240" w:lineRule="auto"/>
              <w:rPr>
                <w:rFonts w:ascii="Arial Narrow" w:hAnsi="Arial Narrow"/>
                <w:b/>
                <w:bCs/>
                <w:color w:val="3366FF"/>
              </w:rPr>
            </w:pPr>
          </w:p>
        </w:tc>
      </w:tr>
      <w:tr w:rsidR="005C149E" w:rsidRPr="00B14091" w:rsidTr="005C149E">
        <w:trPr>
          <w:trHeight w:val="365"/>
        </w:trPr>
        <w:tc>
          <w:tcPr>
            <w:tcW w:w="2380"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1388"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2139"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7742" w:type="dxa"/>
            <w:shd w:val="clear" w:color="auto" w:fill="auto"/>
          </w:tcPr>
          <w:p w:rsidR="005C149E" w:rsidRPr="00B14091" w:rsidRDefault="005C149E" w:rsidP="005C149E">
            <w:pPr>
              <w:spacing w:before="120" w:after="0" w:line="240" w:lineRule="auto"/>
              <w:rPr>
                <w:rFonts w:ascii="Arial Narrow" w:hAnsi="Arial Narrow"/>
                <w:b/>
                <w:bCs/>
                <w:color w:val="3366FF"/>
              </w:rPr>
            </w:pPr>
          </w:p>
        </w:tc>
      </w:tr>
      <w:tr w:rsidR="005C149E" w:rsidRPr="00B14091" w:rsidTr="005C149E">
        <w:trPr>
          <w:trHeight w:val="350"/>
        </w:trPr>
        <w:tc>
          <w:tcPr>
            <w:tcW w:w="2380"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1388"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2139"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7742" w:type="dxa"/>
            <w:shd w:val="clear" w:color="auto" w:fill="auto"/>
          </w:tcPr>
          <w:p w:rsidR="005C149E" w:rsidRPr="00B14091" w:rsidRDefault="005C149E" w:rsidP="005C149E">
            <w:pPr>
              <w:spacing w:before="120" w:after="0" w:line="240" w:lineRule="auto"/>
              <w:rPr>
                <w:rFonts w:ascii="Arial Narrow" w:hAnsi="Arial Narrow"/>
                <w:b/>
                <w:bCs/>
                <w:color w:val="3366FF"/>
              </w:rPr>
            </w:pPr>
          </w:p>
        </w:tc>
      </w:tr>
      <w:tr w:rsidR="005C149E" w:rsidRPr="00B14091" w:rsidTr="005C149E">
        <w:trPr>
          <w:trHeight w:val="365"/>
        </w:trPr>
        <w:tc>
          <w:tcPr>
            <w:tcW w:w="2380"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1388"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2139"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7742" w:type="dxa"/>
            <w:shd w:val="clear" w:color="auto" w:fill="auto"/>
          </w:tcPr>
          <w:p w:rsidR="005C149E" w:rsidRPr="00B14091" w:rsidRDefault="005C149E" w:rsidP="005C149E">
            <w:pPr>
              <w:spacing w:before="120" w:after="0" w:line="240" w:lineRule="auto"/>
              <w:rPr>
                <w:rFonts w:ascii="Arial Narrow" w:hAnsi="Arial Narrow"/>
                <w:b/>
                <w:bCs/>
                <w:color w:val="3366FF"/>
              </w:rPr>
            </w:pPr>
          </w:p>
        </w:tc>
      </w:tr>
      <w:tr w:rsidR="005C149E" w:rsidRPr="00B14091" w:rsidTr="005C149E">
        <w:trPr>
          <w:trHeight w:val="381"/>
        </w:trPr>
        <w:tc>
          <w:tcPr>
            <w:tcW w:w="2380"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1388"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2139"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7742" w:type="dxa"/>
            <w:shd w:val="clear" w:color="auto" w:fill="auto"/>
          </w:tcPr>
          <w:p w:rsidR="005C149E" w:rsidRPr="00B14091" w:rsidRDefault="005C149E" w:rsidP="005C149E">
            <w:pPr>
              <w:spacing w:before="120" w:after="0" w:line="240" w:lineRule="auto"/>
              <w:rPr>
                <w:rFonts w:ascii="Arial Narrow" w:hAnsi="Arial Narrow"/>
                <w:b/>
                <w:bCs/>
                <w:color w:val="3366FF"/>
              </w:rPr>
            </w:pPr>
          </w:p>
        </w:tc>
      </w:tr>
      <w:tr w:rsidR="005C149E" w:rsidRPr="00B14091" w:rsidTr="005C149E">
        <w:trPr>
          <w:trHeight w:val="381"/>
        </w:trPr>
        <w:tc>
          <w:tcPr>
            <w:tcW w:w="2380"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1388"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2139"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7742" w:type="dxa"/>
            <w:shd w:val="clear" w:color="auto" w:fill="auto"/>
          </w:tcPr>
          <w:p w:rsidR="005C149E" w:rsidRPr="00B14091" w:rsidRDefault="005C149E" w:rsidP="005C149E">
            <w:pPr>
              <w:spacing w:before="120" w:after="0" w:line="240" w:lineRule="auto"/>
              <w:rPr>
                <w:rFonts w:ascii="Arial Narrow" w:hAnsi="Arial Narrow"/>
                <w:b/>
                <w:bCs/>
                <w:color w:val="3366FF"/>
              </w:rPr>
            </w:pPr>
          </w:p>
        </w:tc>
      </w:tr>
      <w:tr w:rsidR="005C149E" w:rsidRPr="00B14091" w:rsidTr="005C149E">
        <w:trPr>
          <w:trHeight w:val="381"/>
        </w:trPr>
        <w:tc>
          <w:tcPr>
            <w:tcW w:w="2380"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1388"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2139"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7742" w:type="dxa"/>
            <w:shd w:val="clear" w:color="auto" w:fill="auto"/>
          </w:tcPr>
          <w:p w:rsidR="005C149E" w:rsidRPr="00B14091" w:rsidRDefault="005C149E" w:rsidP="005C149E">
            <w:pPr>
              <w:spacing w:before="120" w:after="0" w:line="240" w:lineRule="auto"/>
              <w:rPr>
                <w:rFonts w:ascii="Arial Narrow" w:hAnsi="Arial Narrow"/>
                <w:b/>
                <w:bCs/>
                <w:color w:val="3366FF"/>
              </w:rPr>
            </w:pPr>
          </w:p>
        </w:tc>
      </w:tr>
      <w:tr w:rsidR="005C149E" w:rsidRPr="00B14091" w:rsidTr="005C149E">
        <w:trPr>
          <w:trHeight w:val="381"/>
        </w:trPr>
        <w:tc>
          <w:tcPr>
            <w:tcW w:w="2380"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1388"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2139"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7742" w:type="dxa"/>
            <w:shd w:val="clear" w:color="auto" w:fill="auto"/>
          </w:tcPr>
          <w:p w:rsidR="005C149E" w:rsidRPr="00B14091" w:rsidRDefault="005C149E" w:rsidP="005C149E">
            <w:pPr>
              <w:spacing w:before="120" w:after="0" w:line="240" w:lineRule="auto"/>
              <w:rPr>
                <w:rFonts w:ascii="Arial Narrow" w:hAnsi="Arial Narrow"/>
                <w:b/>
                <w:bCs/>
                <w:color w:val="3366FF"/>
              </w:rPr>
            </w:pPr>
          </w:p>
        </w:tc>
      </w:tr>
      <w:tr w:rsidR="005C149E" w:rsidRPr="00B14091" w:rsidTr="005C149E">
        <w:trPr>
          <w:trHeight w:val="381"/>
        </w:trPr>
        <w:tc>
          <w:tcPr>
            <w:tcW w:w="2380"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1388"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2139"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7742" w:type="dxa"/>
            <w:shd w:val="clear" w:color="auto" w:fill="auto"/>
          </w:tcPr>
          <w:p w:rsidR="005C149E" w:rsidRPr="00B14091" w:rsidRDefault="005C149E" w:rsidP="005C149E">
            <w:pPr>
              <w:spacing w:before="120" w:after="0" w:line="240" w:lineRule="auto"/>
              <w:rPr>
                <w:rFonts w:ascii="Arial Narrow" w:hAnsi="Arial Narrow"/>
                <w:b/>
                <w:bCs/>
                <w:color w:val="3366FF"/>
              </w:rPr>
            </w:pPr>
          </w:p>
        </w:tc>
      </w:tr>
      <w:tr w:rsidR="005C149E" w:rsidRPr="00B14091" w:rsidTr="005C149E">
        <w:trPr>
          <w:trHeight w:val="381"/>
        </w:trPr>
        <w:tc>
          <w:tcPr>
            <w:tcW w:w="2380"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1388"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2139"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7742" w:type="dxa"/>
            <w:shd w:val="clear" w:color="auto" w:fill="auto"/>
          </w:tcPr>
          <w:p w:rsidR="005C149E" w:rsidRPr="00B14091" w:rsidRDefault="005C149E" w:rsidP="005C149E">
            <w:pPr>
              <w:spacing w:before="120" w:after="0" w:line="240" w:lineRule="auto"/>
              <w:rPr>
                <w:rFonts w:ascii="Arial Narrow" w:hAnsi="Arial Narrow"/>
                <w:b/>
                <w:bCs/>
                <w:color w:val="3366FF"/>
              </w:rPr>
            </w:pPr>
          </w:p>
        </w:tc>
      </w:tr>
      <w:tr w:rsidR="005C149E" w:rsidRPr="00B14091" w:rsidTr="005C149E">
        <w:trPr>
          <w:trHeight w:val="381"/>
        </w:trPr>
        <w:tc>
          <w:tcPr>
            <w:tcW w:w="2380"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1388"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2139"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7742" w:type="dxa"/>
            <w:shd w:val="clear" w:color="auto" w:fill="auto"/>
          </w:tcPr>
          <w:p w:rsidR="005C149E" w:rsidRPr="00B14091" w:rsidRDefault="005C149E" w:rsidP="005C149E">
            <w:pPr>
              <w:spacing w:before="120" w:after="0" w:line="240" w:lineRule="auto"/>
              <w:rPr>
                <w:rFonts w:ascii="Arial Narrow" w:hAnsi="Arial Narrow"/>
                <w:b/>
                <w:bCs/>
                <w:color w:val="3366FF"/>
              </w:rPr>
            </w:pPr>
          </w:p>
        </w:tc>
      </w:tr>
      <w:tr w:rsidR="005C149E" w:rsidRPr="00B14091" w:rsidTr="005C149E">
        <w:trPr>
          <w:trHeight w:val="381"/>
        </w:trPr>
        <w:tc>
          <w:tcPr>
            <w:tcW w:w="2380"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1388"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2139"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7742" w:type="dxa"/>
            <w:shd w:val="clear" w:color="auto" w:fill="auto"/>
          </w:tcPr>
          <w:p w:rsidR="005C149E" w:rsidRPr="00B14091" w:rsidRDefault="005C149E" w:rsidP="005C149E">
            <w:pPr>
              <w:spacing w:before="120" w:after="0" w:line="240" w:lineRule="auto"/>
              <w:rPr>
                <w:rFonts w:ascii="Arial Narrow" w:hAnsi="Arial Narrow"/>
                <w:b/>
                <w:bCs/>
                <w:color w:val="3366FF"/>
              </w:rPr>
            </w:pPr>
          </w:p>
        </w:tc>
      </w:tr>
      <w:tr w:rsidR="005C149E" w:rsidRPr="00B14091" w:rsidTr="005C149E">
        <w:trPr>
          <w:trHeight w:val="381"/>
        </w:trPr>
        <w:tc>
          <w:tcPr>
            <w:tcW w:w="2380"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1388"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2139"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7742" w:type="dxa"/>
            <w:shd w:val="clear" w:color="auto" w:fill="auto"/>
          </w:tcPr>
          <w:p w:rsidR="005C149E" w:rsidRPr="00B14091" w:rsidRDefault="005C149E" w:rsidP="005C149E">
            <w:pPr>
              <w:spacing w:before="120" w:after="0" w:line="240" w:lineRule="auto"/>
              <w:rPr>
                <w:rFonts w:ascii="Arial Narrow" w:hAnsi="Arial Narrow"/>
                <w:b/>
                <w:bCs/>
                <w:color w:val="3366FF"/>
              </w:rPr>
            </w:pPr>
          </w:p>
        </w:tc>
      </w:tr>
      <w:tr w:rsidR="005C149E" w:rsidRPr="00B14091" w:rsidTr="005C149E">
        <w:trPr>
          <w:trHeight w:val="381"/>
        </w:trPr>
        <w:tc>
          <w:tcPr>
            <w:tcW w:w="2380"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1388"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2139"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7742" w:type="dxa"/>
            <w:shd w:val="clear" w:color="auto" w:fill="auto"/>
          </w:tcPr>
          <w:p w:rsidR="005C149E" w:rsidRPr="00B14091" w:rsidRDefault="005C149E" w:rsidP="005C149E">
            <w:pPr>
              <w:spacing w:before="120" w:after="0" w:line="240" w:lineRule="auto"/>
              <w:rPr>
                <w:rFonts w:ascii="Arial Narrow" w:hAnsi="Arial Narrow"/>
                <w:b/>
                <w:bCs/>
                <w:color w:val="3366FF"/>
              </w:rPr>
            </w:pPr>
          </w:p>
        </w:tc>
      </w:tr>
      <w:bookmarkEnd w:id="64"/>
    </w:tbl>
    <w:p w:rsidR="005C149E" w:rsidRDefault="005C149E" w:rsidP="005C149E">
      <w:pPr>
        <w:pStyle w:val="2P"/>
        <w:numPr>
          <w:ilvl w:val="0"/>
          <w:numId w:val="0"/>
        </w:numPr>
        <w:rPr>
          <w:rFonts w:ascii="Arial" w:hAnsi="Arial" w:cs="Arial"/>
          <w:sz w:val="22"/>
          <w:szCs w:val="22"/>
        </w:rPr>
        <w:sectPr w:rsidR="005C149E" w:rsidSect="00DE22DC">
          <w:footerReference w:type="default" r:id="rId57"/>
          <w:pgSz w:w="15840" w:h="12240" w:orient="landscape"/>
          <w:pgMar w:top="1440" w:right="1440" w:bottom="1440" w:left="1440" w:header="720" w:footer="720" w:gutter="0"/>
          <w:pgNumType w:start="1" w:chapStyle="1"/>
          <w:cols w:space="720"/>
          <w:docGrid w:linePitch="360"/>
        </w:sectPr>
      </w:pPr>
    </w:p>
    <w:tbl>
      <w:tblPr>
        <w:tblW w:w="13649"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3"/>
        <w:gridCol w:w="1325"/>
        <w:gridCol w:w="1716"/>
        <w:gridCol w:w="2860"/>
        <w:gridCol w:w="5305"/>
      </w:tblGrid>
      <w:tr w:rsidR="005C149E" w:rsidRPr="001A58F6" w:rsidTr="005C149E">
        <w:trPr>
          <w:trHeight w:val="367"/>
        </w:trPr>
        <w:tc>
          <w:tcPr>
            <w:tcW w:w="13649" w:type="dxa"/>
            <w:gridSpan w:val="5"/>
            <w:shd w:val="clear" w:color="auto" w:fill="1F497D"/>
          </w:tcPr>
          <w:p w:rsidR="005C149E" w:rsidRPr="001A58F6" w:rsidRDefault="005C149E" w:rsidP="005C149E">
            <w:pPr>
              <w:spacing w:before="120" w:after="0" w:line="240" w:lineRule="auto"/>
              <w:rPr>
                <w:rFonts w:ascii="Arial Narrow" w:hAnsi="Arial Narrow"/>
                <w:b/>
                <w:caps/>
                <w:color w:val="FFFFFF"/>
              </w:rPr>
            </w:pPr>
            <w:bookmarkStart w:id="65" w:name="Worksheet_09"/>
            <w:r w:rsidRPr="001A58F6">
              <w:rPr>
                <w:rFonts w:ascii="Arial Narrow" w:hAnsi="Arial Narrow"/>
                <w:b/>
                <w:color w:val="FFFFFF"/>
              </w:rPr>
              <w:lastRenderedPageBreak/>
              <w:t xml:space="preserve">WORKSHEET 9: INTEROPERABLE </w:t>
            </w:r>
            <w:r w:rsidRPr="001A58F6">
              <w:rPr>
                <w:rFonts w:ascii="Arial Narrow" w:hAnsi="Arial Narrow"/>
                <w:b/>
                <w:caps/>
                <w:color w:val="FFFFFF"/>
              </w:rPr>
              <w:t>Communications Systems</w:t>
            </w:r>
          </w:p>
        </w:tc>
      </w:tr>
      <w:tr w:rsidR="005C149E" w:rsidRPr="00B14091" w:rsidTr="005C149E">
        <w:trPr>
          <w:trHeight w:val="3698"/>
        </w:trPr>
        <w:tc>
          <w:tcPr>
            <w:tcW w:w="13649" w:type="dxa"/>
            <w:gridSpan w:val="5"/>
          </w:tcPr>
          <w:p w:rsidR="005C149E" w:rsidRPr="00B14091" w:rsidRDefault="005C149E" w:rsidP="005C149E">
            <w:pPr>
              <w:spacing w:before="120" w:after="0" w:line="240" w:lineRule="auto"/>
              <w:rPr>
                <w:rFonts w:ascii="Arial Narrow" w:hAnsi="Arial Narrow"/>
                <w:b/>
              </w:rPr>
            </w:pPr>
            <w:r w:rsidRPr="00B14091">
              <w:rPr>
                <w:rFonts w:ascii="Arial Narrow" w:hAnsi="Arial Narrow"/>
                <w:b/>
              </w:rPr>
              <w:t>This Worksheet addresses the need for operable and interoperable communications in the event of an emergency.  This worksheet is designed to assist the agency to identify the critical communications systems that support the Essential Functions listed on Worksheet 3.</w:t>
            </w:r>
          </w:p>
          <w:p w:rsidR="005C149E" w:rsidRPr="00B14091" w:rsidRDefault="005C149E" w:rsidP="005C149E">
            <w:pPr>
              <w:spacing w:before="120" w:after="0" w:line="240" w:lineRule="auto"/>
              <w:rPr>
                <w:rFonts w:ascii="Arial Narrow" w:hAnsi="Arial Narrow"/>
                <w:b/>
              </w:rPr>
            </w:pPr>
            <w:r w:rsidRPr="00B14091">
              <w:rPr>
                <w:rFonts w:ascii="Arial Narrow" w:hAnsi="Arial Narrow"/>
                <w:b/>
              </w:rPr>
              <w:t xml:space="preserve">Step 1: </w:t>
            </w:r>
            <w:r w:rsidRPr="00B14091">
              <w:rPr>
                <w:rFonts w:ascii="Arial Narrow" w:hAnsi="Arial Narrow"/>
              </w:rPr>
              <w:t>List each communication system from Worksheet 3 in Column 1.</w:t>
            </w:r>
          </w:p>
          <w:p w:rsidR="005C149E" w:rsidRPr="00B14091" w:rsidRDefault="005C149E" w:rsidP="005C149E">
            <w:pPr>
              <w:spacing w:before="120" w:after="0" w:line="240" w:lineRule="auto"/>
              <w:rPr>
                <w:rFonts w:ascii="Arial Narrow" w:hAnsi="Arial Narrow"/>
                <w:b/>
              </w:rPr>
            </w:pPr>
            <w:r w:rsidRPr="00B14091">
              <w:rPr>
                <w:rFonts w:ascii="Arial Narrow" w:hAnsi="Arial Narrow"/>
                <w:b/>
              </w:rPr>
              <w:t xml:space="preserve">Step 2: </w:t>
            </w:r>
            <w:r w:rsidRPr="00B14091">
              <w:rPr>
                <w:rFonts w:ascii="Arial Narrow" w:hAnsi="Arial Narrow"/>
              </w:rPr>
              <w:t>List the current provider(s) for each communication system in Column 2.</w:t>
            </w:r>
          </w:p>
          <w:p w:rsidR="005C149E" w:rsidRPr="00B14091" w:rsidRDefault="005C149E" w:rsidP="005C149E">
            <w:pPr>
              <w:spacing w:before="120" w:after="0" w:line="240" w:lineRule="auto"/>
              <w:rPr>
                <w:rFonts w:ascii="Arial Narrow" w:hAnsi="Arial Narrow"/>
              </w:rPr>
            </w:pPr>
            <w:r w:rsidRPr="00B14091">
              <w:rPr>
                <w:rFonts w:ascii="Arial Narrow" w:hAnsi="Arial Narrow"/>
                <w:b/>
              </w:rPr>
              <w:t xml:space="preserve">Step 3: </w:t>
            </w:r>
            <w:r w:rsidRPr="00B14091">
              <w:rPr>
                <w:rFonts w:ascii="Arial Narrow" w:hAnsi="Arial Narrow"/>
              </w:rPr>
              <w:t xml:space="preserve">In Column 3, provide a list of the services this provider is currently providing.  This information should be used in future continuity planning efforts to determine the types of communications services the organization requires in order to effectively deliver its Essential Functions. </w:t>
            </w:r>
          </w:p>
          <w:p w:rsidR="005C149E" w:rsidRPr="00B14091" w:rsidRDefault="005C149E" w:rsidP="005C149E">
            <w:pPr>
              <w:spacing w:before="120" w:after="0" w:line="240" w:lineRule="auto"/>
              <w:rPr>
                <w:rFonts w:ascii="Arial Narrow" w:hAnsi="Arial Narrow"/>
              </w:rPr>
            </w:pPr>
            <w:r w:rsidRPr="00B14091">
              <w:rPr>
                <w:rFonts w:ascii="Arial Narrow" w:hAnsi="Arial Narrow"/>
                <w:b/>
              </w:rPr>
              <w:t xml:space="preserve">Step 4: </w:t>
            </w:r>
            <w:r w:rsidRPr="00B14091">
              <w:rPr>
                <w:rFonts w:ascii="Arial Narrow" w:hAnsi="Arial Narrow"/>
              </w:rPr>
              <w:t>In Column 4, include the emergency communications services that are currently being supplied by various vendors.  This will help the organization determine, in future continuity planning efforts, whether emergency communications services are adequate for carrying on essential functions or whether there is an existing “gap” that must be addressed and remedied by the organization’s Continuity Plan.</w:t>
            </w:r>
          </w:p>
          <w:p w:rsidR="005C149E" w:rsidRPr="00B14091" w:rsidRDefault="005C149E" w:rsidP="005C149E">
            <w:pPr>
              <w:spacing w:before="120" w:after="0" w:line="240" w:lineRule="auto"/>
              <w:rPr>
                <w:rFonts w:ascii="Arial Narrow" w:hAnsi="Arial Narrow"/>
              </w:rPr>
            </w:pPr>
            <w:r w:rsidRPr="00B14091">
              <w:rPr>
                <w:rFonts w:ascii="Arial Narrow" w:hAnsi="Arial Narrow"/>
                <w:b/>
              </w:rPr>
              <w:t xml:space="preserve">Step 5: </w:t>
            </w:r>
            <w:r w:rsidRPr="00B14091">
              <w:rPr>
                <w:rFonts w:ascii="Arial Narrow" w:hAnsi="Arial Narrow"/>
              </w:rPr>
              <w:t xml:space="preserve">Under Column 5, list any alternate providers or modes of communications that you are aware of or have identified and that may be considered as back-up providers for certain communications services in the event that the primary provider is not able to provide those services.  </w:t>
            </w:r>
          </w:p>
        </w:tc>
      </w:tr>
      <w:tr w:rsidR="005C149E" w:rsidRPr="001A58F6" w:rsidTr="005C149E">
        <w:trPr>
          <w:trHeight w:val="357"/>
        </w:trPr>
        <w:tc>
          <w:tcPr>
            <w:tcW w:w="2443" w:type="dxa"/>
            <w:shd w:val="clear" w:color="auto" w:fill="1F497D"/>
          </w:tcPr>
          <w:p w:rsidR="005C149E" w:rsidRPr="001A58F6" w:rsidRDefault="005C149E" w:rsidP="005C149E">
            <w:pPr>
              <w:spacing w:before="120" w:after="0" w:line="240" w:lineRule="auto"/>
              <w:rPr>
                <w:rFonts w:ascii="Arial Narrow" w:hAnsi="Arial Narrow"/>
                <w:b/>
                <w:color w:val="FFFFFF"/>
              </w:rPr>
            </w:pPr>
            <w:r w:rsidRPr="001A58F6">
              <w:rPr>
                <w:rFonts w:ascii="Arial Narrow" w:hAnsi="Arial Narrow"/>
                <w:b/>
                <w:color w:val="FFFFFF"/>
              </w:rPr>
              <w:t>Column 1</w:t>
            </w:r>
          </w:p>
        </w:tc>
        <w:tc>
          <w:tcPr>
            <w:tcW w:w="1325" w:type="dxa"/>
            <w:shd w:val="clear" w:color="auto" w:fill="1F497D"/>
          </w:tcPr>
          <w:p w:rsidR="005C149E" w:rsidRPr="001A58F6" w:rsidRDefault="005C149E" w:rsidP="005C149E">
            <w:pPr>
              <w:spacing w:before="120" w:after="0" w:line="240" w:lineRule="auto"/>
              <w:rPr>
                <w:rFonts w:ascii="Arial Narrow" w:hAnsi="Arial Narrow"/>
                <w:b/>
                <w:color w:val="FFFFFF"/>
              </w:rPr>
            </w:pPr>
            <w:r w:rsidRPr="001A58F6">
              <w:rPr>
                <w:rFonts w:ascii="Arial Narrow" w:hAnsi="Arial Narrow"/>
                <w:b/>
                <w:color w:val="FFFFFF"/>
              </w:rPr>
              <w:t>Column 2</w:t>
            </w:r>
          </w:p>
        </w:tc>
        <w:tc>
          <w:tcPr>
            <w:tcW w:w="1716" w:type="dxa"/>
            <w:shd w:val="clear" w:color="auto" w:fill="1F497D"/>
          </w:tcPr>
          <w:p w:rsidR="005C149E" w:rsidRPr="001A58F6" w:rsidRDefault="005C149E" w:rsidP="005C149E">
            <w:pPr>
              <w:spacing w:before="120" w:after="0" w:line="240" w:lineRule="auto"/>
              <w:rPr>
                <w:rFonts w:ascii="Arial Narrow" w:hAnsi="Arial Narrow"/>
                <w:b/>
                <w:color w:val="FFFFFF"/>
              </w:rPr>
            </w:pPr>
            <w:r w:rsidRPr="001A58F6">
              <w:rPr>
                <w:rFonts w:ascii="Arial Narrow" w:hAnsi="Arial Narrow"/>
                <w:b/>
                <w:color w:val="FFFFFF"/>
              </w:rPr>
              <w:t>Column 3</w:t>
            </w:r>
          </w:p>
        </w:tc>
        <w:tc>
          <w:tcPr>
            <w:tcW w:w="2860" w:type="dxa"/>
            <w:shd w:val="clear" w:color="auto" w:fill="1F497D"/>
          </w:tcPr>
          <w:p w:rsidR="005C149E" w:rsidRPr="001A58F6" w:rsidRDefault="005C149E" w:rsidP="005C149E">
            <w:pPr>
              <w:spacing w:before="120" w:after="0" w:line="240" w:lineRule="auto"/>
              <w:rPr>
                <w:rFonts w:ascii="Arial Narrow" w:hAnsi="Arial Narrow"/>
                <w:b/>
                <w:color w:val="FFFFFF"/>
              </w:rPr>
            </w:pPr>
            <w:r w:rsidRPr="001A58F6">
              <w:rPr>
                <w:rFonts w:ascii="Arial Narrow" w:hAnsi="Arial Narrow"/>
                <w:b/>
                <w:color w:val="FFFFFF"/>
              </w:rPr>
              <w:t xml:space="preserve">Column 4 </w:t>
            </w:r>
          </w:p>
        </w:tc>
        <w:tc>
          <w:tcPr>
            <w:tcW w:w="5305" w:type="dxa"/>
            <w:shd w:val="clear" w:color="auto" w:fill="1F497D"/>
          </w:tcPr>
          <w:p w:rsidR="005C149E" w:rsidRPr="001A58F6" w:rsidRDefault="005C149E" w:rsidP="005C149E">
            <w:pPr>
              <w:spacing w:before="120" w:after="0" w:line="240" w:lineRule="auto"/>
              <w:rPr>
                <w:rFonts w:ascii="Arial Narrow" w:hAnsi="Arial Narrow"/>
                <w:b/>
                <w:color w:val="FFFFFF"/>
              </w:rPr>
            </w:pPr>
            <w:r w:rsidRPr="001A58F6">
              <w:rPr>
                <w:rFonts w:ascii="Arial Narrow" w:hAnsi="Arial Narrow"/>
                <w:b/>
                <w:color w:val="FFFFFF"/>
              </w:rPr>
              <w:t>Column 5</w:t>
            </w:r>
          </w:p>
        </w:tc>
      </w:tr>
      <w:tr w:rsidR="005C149E" w:rsidRPr="001A58F6" w:rsidTr="005C149E">
        <w:trPr>
          <w:trHeight w:val="612"/>
        </w:trPr>
        <w:tc>
          <w:tcPr>
            <w:tcW w:w="2443" w:type="dxa"/>
            <w:tcBorders>
              <w:bottom w:val="single" w:sz="4" w:space="0" w:color="auto"/>
            </w:tcBorders>
            <w:shd w:val="clear" w:color="auto" w:fill="1F497D"/>
          </w:tcPr>
          <w:p w:rsidR="005C149E" w:rsidRPr="001A58F6" w:rsidRDefault="005C149E" w:rsidP="005C149E">
            <w:pPr>
              <w:spacing w:before="120" w:after="0" w:line="240" w:lineRule="auto"/>
              <w:rPr>
                <w:rFonts w:ascii="Arial Narrow" w:hAnsi="Arial Narrow"/>
                <w:color w:val="FFFFFF"/>
              </w:rPr>
            </w:pPr>
            <w:r w:rsidRPr="001A58F6">
              <w:rPr>
                <w:rFonts w:ascii="Arial Narrow" w:hAnsi="Arial Narrow"/>
                <w:b/>
                <w:bCs/>
                <w:color w:val="FFFFFF"/>
              </w:rPr>
              <w:t>Communications System</w:t>
            </w:r>
          </w:p>
        </w:tc>
        <w:tc>
          <w:tcPr>
            <w:tcW w:w="1325" w:type="dxa"/>
            <w:tcBorders>
              <w:bottom w:val="single" w:sz="4" w:space="0" w:color="auto"/>
            </w:tcBorders>
            <w:shd w:val="clear" w:color="auto" w:fill="1F497D"/>
          </w:tcPr>
          <w:p w:rsidR="005C149E" w:rsidRPr="001A58F6" w:rsidRDefault="005C149E" w:rsidP="005C149E">
            <w:pPr>
              <w:spacing w:before="120" w:after="0" w:line="240" w:lineRule="auto"/>
              <w:rPr>
                <w:rFonts w:ascii="Arial Narrow" w:hAnsi="Arial Narrow"/>
                <w:color w:val="FFFFFF"/>
              </w:rPr>
            </w:pPr>
            <w:r w:rsidRPr="001A58F6">
              <w:rPr>
                <w:rFonts w:ascii="Arial Narrow" w:hAnsi="Arial Narrow"/>
                <w:b/>
                <w:bCs/>
                <w:color w:val="FFFFFF"/>
              </w:rPr>
              <w:t xml:space="preserve">Current Provider </w:t>
            </w:r>
          </w:p>
        </w:tc>
        <w:tc>
          <w:tcPr>
            <w:tcW w:w="1716" w:type="dxa"/>
            <w:tcBorders>
              <w:bottom w:val="single" w:sz="4" w:space="0" w:color="auto"/>
            </w:tcBorders>
            <w:shd w:val="clear" w:color="auto" w:fill="1F497D"/>
          </w:tcPr>
          <w:p w:rsidR="005C149E" w:rsidRPr="001A58F6" w:rsidRDefault="005C149E" w:rsidP="005C149E">
            <w:pPr>
              <w:spacing w:before="120" w:after="0" w:line="240" w:lineRule="auto"/>
              <w:rPr>
                <w:rFonts w:ascii="Arial Narrow" w:hAnsi="Arial Narrow"/>
                <w:b/>
                <w:color w:val="FFFFFF"/>
              </w:rPr>
            </w:pPr>
            <w:r w:rsidRPr="001A58F6">
              <w:rPr>
                <w:rFonts w:ascii="Arial Narrow" w:hAnsi="Arial Narrow"/>
                <w:b/>
                <w:bCs/>
                <w:color w:val="FFFFFF"/>
              </w:rPr>
              <w:t>Services</w:t>
            </w:r>
            <w:r w:rsidRPr="001A58F6">
              <w:rPr>
                <w:rFonts w:ascii="Arial Narrow" w:hAnsi="Arial Narrow"/>
                <w:b/>
                <w:color w:val="FFFFFF"/>
              </w:rPr>
              <w:t xml:space="preserve"> </w:t>
            </w:r>
            <w:r w:rsidRPr="001A58F6">
              <w:rPr>
                <w:rFonts w:ascii="Arial Narrow" w:hAnsi="Arial Narrow"/>
                <w:b/>
                <w:bCs/>
                <w:color w:val="FFFFFF"/>
              </w:rPr>
              <w:t xml:space="preserve">Provided </w:t>
            </w:r>
          </w:p>
        </w:tc>
        <w:tc>
          <w:tcPr>
            <w:tcW w:w="2860" w:type="dxa"/>
            <w:tcBorders>
              <w:bottom w:val="single" w:sz="4" w:space="0" w:color="auto"/>
            </w:tcBorders>
            <w:shd w:val="clear" w:color="auto" w:fill="1F497D"/>
          </w:tcPr>
          <w:p w:rsidR="005C149E" w:rsidRPr="001A58F6" w:rsidRDefault="005C149E" w:rsidP="005C149E">
            <w:pPr>
              <w:spacing w:before="120" w:after="0" w:line="240" w:lineRule="auto"/>
              <w:rPr>
                <w:rFonts w:ascii="Arial Narrow" w:hAnsi="Arial Narrow"/>
                <w:b/>
                <w:color w:val="FFFFFF"/>
              </w:rPr>
            </w:pPr>
            <w:r w:rsidRPr="001A58F6">
              <w:rPr>
                <w:rFonts w:ascii="Arial Narrow" w:hAnsi="Arial Narrow"/>
                <w:b/>
                <w:bCs/>
                <w:color w:val="FFFFFF"/>
              </w:rPr>
              <w:t>Emergency</w:t>
            </w:r>
            <w:r w:rsidRPr="001A58F6">
              <w:rPr>
                <w:rFonts w:ascii="Arial Narrow" w:hAnsi="Arial Narrow"/>
                <w:b/>
                <w:color w:val="FFFFFF"/>
              </w:rPr>
              <w:t xml:space="preserve"> </w:t>
            </w:r>
            <w:r w:rsidRPr="001A58F6">
              <w:rPr>
                <w:rFonts w:ascii="Arial Narrow" w:hAnsi="Arial Narrow"/>
                <w:b/>
                <w:bCs/>
                <w:color w:val="FFFFFF"/>
              </w:rPr>
              <w:t xml:space="preserve">Services  </w:t>
            </w:r>
          </w:p>
        </w:tc>
        <w:tc>
          <w:tcPr>
            <w:tcW w:w="5305" w:type="dxa"/>
            <w:tcBorders>
              <w:bottom w:val="single" w:sz="4" w:space="0" w:color="auto"/>
            </w:tcBorders>
            <w:shd w:val="clear" w:color="auto" w:fill="1F497D"/>
          </w:tcPr>
          <w:p w:rsidR="005C149E" w:rsidRPr="001A58F6" w:rsidRDefault="005C149E" w:rsidP="005C149E">
            <w:pPr>
              <w:spacing w:before="120" w:after="0" w:line="240" w:lineRule="auto"/>
              <w:rPr>
                <w:rFonts w:ascii="Arial Narrow" w:hAnsi="Arial Narrow"/>
                <w:b/>
                <w:color w:val="FFFFFF"/>
              </w:rPr>
            </w:pPr>
            <w:r w:rsidRPr="001A58F6">
              <w:rPr>
                <w:rFonts w:ascii="Arial Narrow" w:hAnsi="Arial Narrow"/>
                <w:b/>
                <w:bCs/>
                <w:color w:val="FFFFFF"/>
              </w:rPr>
              <w:t>Alternate</w:t>
            </w:r>
            <w:r w:rsidRPr="001A58F6">
              <w:rPr>
                <w:rFonts w:ascii="Arial Narrow" w:hAnsi="Arial Narrow"/>
                <w:b/>
                <w:color w:val="FFFFFF"/>
              </w:rPr>
              <w:t xml:space="preserve"> </w:t>
            </w:r>
            <w:r w:rsidRPr="001A58F6">
              <w:rPr>
                <w:rFonts w:ascii="Arial Narrow" w:hAnsi="Arial Narrow"/>
                <w:b/>
                <w:bCs/>
                <w:color w:val="FFFFFF"/>
              </w:rPr>
              <w:t>Providers or</w:t>
            </w:r>
            <w:r w:rsidRPr="001A58F6">
              <w:rPr>
                <w:rFonts w:ascii="Arial Narrow" w:hAnsi="Arial Narrow"/>
                <w:b/>
                <w:color w:val="FFFFFF"/>
              </w:rPr>
              <w:t xml:space="preserve"> </w:t>
            </w:r>
            <w:r w:rsidRPr="001A58F6">
              <w:rPr>
                <w:rFonts w:ascii="Arial Narrow" w:hAnsi="Arial Narrow"/>
                <w:b/>
                <w:bCs/>
                <w:color w:val="FFFFFF"/>
              </w:rPr>
              <w:t>Modes</w:t>
            </w:r>
          </w:p>
        </w:tc>
      </w:tr>
      <w:tr w:rsidR="005C149E" w:rsidRPr="00B14091" w:rsidTr="005C149E">
        <w:trPr>
          <w:trHeight w:val="367"/>
        </w:trPr>
        <w:tc>
          <w:tcPr>
            <w:tcW w:w="2443"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1325"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1716"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2860"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5305" w:type="dxa"/>
            <w:shd w:val="clear" w:color="auto" w:fill="auto"/>
          </w:tcPr>
          <w:p w:rsidR="005C149E" w:rsidRPr="00B14091" w:rsidRDefault="005C149E" w:rsidP="005C149E">
            <w:pPr>
              <w:spacing w:before="120" w:after="0" w:line="240" w:lineRule="auto"/>
              <w:rPr>
                <w:rFonts w:ascii="Arial Narrow" w:hAnsi="Arial Narrow"/>
                <w:b/>
                <w:bCs/>
                <w:color w:val="3366FF"/>
              </w:rPr>
            </w:pPr>
          </w:p>
        </w:tc>
      </w:tr>
      <w:tr w:rsidR="005C149E" w:rsidRPr="00B14091" w:rsidTr="005C149E">
        <w:trPr>
          <w:trHeight w:val="367"/>
        </w:trPr>
        <w:tc>
          <w:tcPr>
            <w:tcW w:w="2443"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1325"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1716"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2860"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5305" w:type="dxa"/>
            <w:shd w:val="clear" w:color="auto" w:fill="auto"/>
          </w:tcPr>
          <w:p w:rsidR="005C149E" w:rsidRPr="00B14091" w:rsidRDefault="005C149E" w:rsidP="005C149E">
            <w:pPr>
              <w:spacing w:before="120" w:after="0" w:line="240" w:lineRule="auto"/>
              <w:rPr>
                <w:rFonts w:ascii="Arial Narrow" w:hAnsi="Arial Narrow"/>
                <w:b/>
                <w:bCs/>
                <w:color w:val="3366FF"/>
              </w:rPr>
            </w:pPr>
          </w:p>
        </w:tc>
      </w:tr>
      <w:tr w:rsidR="005C149E" w:rsidRPr="00B14091" w:rsidTr="005C149E">
        <w:trPr>
          <w:trHeight w:val="367"/>
        </w:trPr>
        <w:tc>
          <w:tcPr>
            <w:tcW w:w="2443"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1325"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1716"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2860"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5305" w:type="dxa"/>
            <w:shd w:val="clear" w:color="auto" w:fill="auto"/>
          </w:tcPr>
          <w:p w:rsidR="005C149E" w:rsidRPr="00B14091" w:rsidRDefault="005C149E" w:rsidP="005C149E">
            <w:pPr>
              <w:spacing w:before="120" w:after="0" w:line="240" w:lineRule="auto"/>
              <w:rPr>
                <w:rFonts w:ascii="Arial Narrow" w:hAnsi="Arial Narrow"/>
                <w:b/>
                <w:bCs/>
                <w:color w:val="3366FF"/>
              </w:rPr>
            </w:pPr>
          </w:p>
        </w:tc>
      </w:tr>
      <w:tr w:rsidR="005C149E" w:rsidRPr="00B14091" w:rsidTr="005C149E">
        <w:trPr>
          <w:trHeight w:val="367"/>
        </w:trPr>
        <w:tc>
          <w:tcPr>
            <w:tcW w:w="2443"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1325"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1716"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2860"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5305" w:type="dxa"/>
            <w:shd w:val="clear" w:color="auto" w:fill="auto"/>
          </w:tcPr>
          <w:p w:rsidR="005C149E" w:rsidRPr="00B14091" w:rsidRDefault="005C149E" w:rsidP="005C149E">
            <w:pPr>
              <w:spacing w:before="120" w:after="0" w:line="240" w:lineRule="auto"/>
              <w:rPr>
                <w:rFonts w:ascii="Arial Narrow" w:hAnsi="Arial Narrow"/>
                <w:b/>
                <w:bCs/>
                <w:color w:val="3366FF"/>
              </w:rPr>
            </w:pPr>
          </w:p>
        </w:tc>
      </w:tr>
      <w:tr w:rsidR="005C149E" w:rsidRPr="00B14091" w:rsidTr="005C149E">
        <w:trPr>
          <w:trHeight w:val="367"/>
        </w:trPr>
        <w:tc>
          <w:tcPr>
            <w:tcW w:w="2443"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1325"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1716"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2860"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5305" w:type="dxa"/>
            <w:shd w:val="clear" w:color="auto" w:fill="auto"/>
          </w:tcPr>
          <w:p w:rsidR="005C149E" w:rsidRPr="00B14091" w:rsidRDefault="005C149E" w:rsidP="005C149E">
            <w:pPr>
              <w:spacing w:before="120" w:after="0" w:line="240" w:lineRule="auto"/>
              <w:rPr>
                <w:rFonts w:ascii="Arial Narrow" w:hAnsi="Arial Narrow"/>
                <w:b/>
                <w:bCs/>
                <w:color w:val="3366FF"/>
              </w:rPr>
            </w:pPr>
          </w:p>
        </w:tc>
      </w:tr>
      <w:tr w:rsidR="005C149E" w:rsidRPr="00B14091" w:rsidTr="005C149E">
        <w:trPr>
          <w:trHeight w:val="367"/>
        </w:trPr>
        <w:tc>
          <w:tcPr>
            <w:tcW w:w="2443"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1325"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1716"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2860"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5305" w:type="dxa"/>
            <w:shd w:val="clear" w:color="auto" w:fill="auto"/>
          </w:tcPr>
          <w:p w:rsidR="005C149E" w:rsidRPr="00B14091" w:rsidRDefault="005C149E" w:rsidP="005C149E">
            <w:pPr>
              <w:spacing w:before="120" w:after="0" w:line="240" w:lineRule="auto"/>
              <w:rPr>
                <w:rFonts w:ascii="Arial Narrow" w:hAnsi="Arial Narrow"/>
                <w:b/>
                <w:bCs/>
                <w:color w:val="3366FF"/>
              </w:rPr>
            </w:pPr>
          </w:p>
        </w:tc>
      </w:tr>
      <w:tr w:rsidR="005C149E" w:rsidRPr="00B14091" w:rsidTr="005C149E">
        <w:trPr>
          <w:trHeight w:val="367"/>
        </w:trPr>
        <w:tc>
          <w:tcPr>
            <w:tcW w:w="2443"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1325"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1716"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2860"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5305" w:type="dxa"/>
            <w:shd w:val="clear" w:color="auto" w:fill="auto"/>
          </w:tcPr>
          <w:p w:rsidR="005C149E" w:rsidRPr="00B14091" w:rsidRDefault="005C149E" w:rsidP="005C149E">
            <w:pPr>
              <w:spacing w:before="120" w:after="0" w:line="240" w:lineRule="auto"/>
              <w:rPr>
                <w:rFonts w:ascii="Arial Narrow" w:hAnsi="Arial Narrow"/>
                <w:b/>
                <w:bCs/>
                <w:color w:val="3366FF"/>
              </w:rPr>
            </w:pPr>
          </w:p>
        </w:tc>
      </w:tr>
      <w:tr w:rsidR="005C149E" w:rsidRPr="00B14091" w:rsidTr="005C149E">
        <w:trPr>
          <w:trHeight w:val="367"/>
        </w:trPr>
        <w:tc>
          <w:tcPr>
            <w:tcW w:w="2443"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1325"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1716"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2860" w:type="dxa"/>
            <w:shd w:val="clear" w:color="auto" w:fill="auto"/>
          </w:tcPr>
          <w:p w:rsidR="005C149E" w:rsidRPr="00B14091" w:rsidRDefault="005C149E" w:rsidP="005C149E">
            <w:pPr>
              <w:spacing w:before="120" w:after="0" w:line="240" w:lineRule="auto"/>
              <w:rPr>
                <w:rFonts w:ascii="Arial Narrow" w:hAnsi="Arial Narrow"/>
                <w:b/>
                <w:bCs/>
                <w:color w:val="3366FF"/>
              </w:rPr>
            </w:pPr>
          </w:p>
        </w:tc>
        <w:tc>
          <w:tcPr>
            <w:tcW w:w="5305" w:type="dxa"/>
            <w:shd w:val="clear" w:color="auto" w:fill="auto"/>
          </w:tcPr>
          <w:p w:rsidR="005C149E" w:rsidRPr="00B14091" w:rsidRDefault="005C149E" w:rsidP="005C149E">
            <w:pPr>
              <w:spacing w:before="120" w:after="0" w:line="240" w:lineRule="auto"/>
              <w:rPr>
                <w:rFonts w:ascii="Arial Narrow" w:hAnsi="Arial Narrow"/>
                <w:b/>
                <w:bCs/>
                <w:color w:val="3366FF"/>
              </w:rPr>
            </w:pPr>
          </w:p>
        </w:tc>
      </w:tr>
      <w:tr w:rsidR="005C149E" w:rsidRPr="00B14091" w:rsidTr="005C149E">
        <w:trPr>
          <w:trHeight w:val="367"/>
        </w:trPr>
        <w:tc>
          <w:tcPr>
            <w:tcW w:w="2443" w:type="dxa"/>
            <w:shd w:val="clear" w:color="auto" w:fill="auto"/>
          </w:tcPr>
          <w:p w:rsidR="005C149E" w:rsidRPr="00B14091" w:rsidRDefault="005C149E" w:rsidP="005C149E">
            <w:pPr>
              <w:rPr>
                <w:rFonts w:ascii="Arial Narrow" w:hAnsi="Arial Narrow"/>
                <w:b/>
                <w:bCs/>
                <w:color w:val="3366FF"/>
              </w:rPr>
            </w:pPr>
          </w:p>
        </w:tc>
        <w:tc>
          <w:tcPr>
            <w:tcW w:w="1325" w:type="dxa"/>
            <w:shd w:val="clear" w:color="auto" w:fill="auto"/>
          </w:tcPr>
          <w:p w:rsidR="005C149E" w:rsidRPr="00B14091" w:rsidRDefault="005C149E" w:rsidP="005C149E">
            <w:pPr>
              <w:rPr>
                <w:rFonts w:ascii="Arial Narrow" w:hAnsi="Arial Narrow"/>
                <w:b/>
                <w:bCs/>
                <w:color w:val="3366FF"/>
              </w:rPr>
            </w:pPr>
          </w:p>
        </w:tc>
        <w:tc>
          <w:tcPr>
            <w:tcW w:w="1716" w:type="dxa"/>
            <w:shd w:val="clear" w:color="auto" w:fill="auto"/>
          </w:tcPr>
          <w:p w:rsidR="005C149E" w:rsidRPr="00B14091" w:rsidRDefault="005C149E" w:rsidP="005C149E">
            <w:pPr>
              <w:rPr>
                <w:rFonts w:ascii="Arial Narrow" w:hAnsi="Arial Narrow"/>
                <w:b/>
                <w:bCs/>
                <w:color w:val="3366FF"/>
              </w:rPr>
            </w:pPr>
          </w:p>
        </w:tc>
        <w:tc>
          <w:tcPr>
            <w:tcW w:w="2860" w:type="dxa"/>
            <w:shd w:val="clear" w:color="auto" w:fill="auto"/>
          </w:tcPr>
          <w:p w:rsidR="005C149E" w:rsidRPr="00B14091" w:rsidRDefault="005C149E" w:rsidP="005C149E">
            <w:pPr>
              <w:rPr>
                <w:rFonts w:ascii="Arial Narrow" w:hAnsi="Arial Narrow"/>
                <w:b/>
                <w:bCs/>
                <w:color w:val="3366FF"/>
              </w:rPr>
            </w:pPr>
          </w:p>
        </w:tc>
        <w:tc>
          <w:tcPr>
            <w:tcW w:w="5305" w:type="dxa"/>
            <w:shd w:val="clear" w:color="auto" w:fill="auto"/>
          </w:tcPr>
          <w:p w:rsidR="005C149E" w:rsidRPr="00B14091" w:rsidRDefault="005C149E" w:rsidP="005C149E">
            <w:pPr>
              <w:rPr>
                <w:rFonts w:ascii="Arial Narrow" w:hAnsi="Arial Narrow"/>
                <w:b/>
                <w:bCs/>
                <w:color w:val="3366FF"/>
              </w:rPr>
            </w:pPr>
          </w:p>
        </w:tc>
      </w:tr>
      <w:bookmarkEnd w:id="65"/>
    </w:tbl>
    <w:p w:rsidR="005C149E" w:rsidRDefault="005C149E" w:rsidP="005C149E">
      <w:pPr>
        <w:pStyle w:val="2P"/>
        <w:numPr>
          <w:ilvl w:val="0"/>
          <w:numId w:val="0"/>
        </w:numPr>
        <w:rPr>
          <w:rFonts w:ascii="Arial" w:hAnsi="Arial" w:cs="Arial"/>
          <w:sz w:val="22"/>
          <w:szCs w:val="22"/>
        </w:rPr>
        <w:sectPr w:rsidR="005C149E" w:rsidSect="00DE22DC">
          <w:footerReference w:type="default" r:id="rId58"/>
          <w:pgSz w:w="15840" w:h="12240" w:orient="landscape"/>
          <w:pgMar w:top="1440" w:right="1440" w:bottom="1440" w:left="1440" w:header="720" w:footer="720" w:gutter="0"/>
          <w:pgNumType w:start="1" w:chapStyle="1"/>
          <w:cols w:space="720"/>
          <w:docGrid w:linePitch="360"/>
        </w:sectPr>
      </w:pPr>
    </w:p>
    <w:tbl>
      <w:tblPr>
        <w:tblW w:w="13649"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5028"/>
        <w:gridCol w:w="4229"/>
      </w:tblGrid>
      <w:tr w:rsidR="005C149E" w:rsidRPr="001A58F6" w:rsidTr="005C149E">
        <w:trPr>
          <w:trHeight w:val="370"/>
        </w:trPr>
        <w:tc>
          <w:tcPr>
            <w:tcW w:w="13649" w:type="dxa"/>
            <w:gridSpan w:val="3"/>
            <w:shd w:val="clear" w:color="auto" w:fill="1F497D"/>
          </w:tcPr>
          <w:p w:rsidR="005C149E" w:rsidRPr="001A58F6" w:rsidRDefault="005C149E" w:rsidP="005C149E">
            <w:pPr>
              <w:spacing w:before="120" w:after="0" w:line="240" w:lineRule="auto"/>
              <w:rPr>
                <w:rFonts w:ascii="Arial Narrow" w:hAnsi="Arial Narrow"/>
                <w:color w:val="FFFFFF"/>
              </w:rPr>
            </w:pPr>
            <w:bookmarkStart w:id="66" w:name="Worksheet_10"/>
            <w:r w:rsidRPr="001A58F6">
              <w:rPr>
                <w:rFonts w:ascii="Arial Narrow" w:hAnsi="Arial Narrow"/>
                <w:b/>
                <w:color w:val="FFFFFF"/>
              </w:rPr>
              <w:lastRenderedPageBreak/>
              <w:t xml:space="preserve">WORKSHEET 10: KEY PERSONNEL </w:t>
            </w:r>
            <w:r w:rsidRPr="001A58F6">
              <w:rPr>
                <w:rFonts w:ascii="Arial Narrow" w:hAnsi="Arial Narrow"/>
                <w:color w:val="FFFFFF"/>
              </w:rPr>
              <w:t>(If you have already completed Worksheet 14, there is no need to use this one.)</w:t>
            </w:r>
          </w:p>
        </w:tc>
      </w:tr>
      <w:tr w:rsidR="005C149E" w:rsidRPr="003E5A1A" w:rsidTr="005C149E">
        <w:trPr>
          <w:trHeight w:val="1448"/>
        </w:trPr>
        <w:tc>
          <w:tcPr>
            <w:tcW w:w="13649" w:type="dxa"/>
            <w:gridSpan w:val="3"/>
            <w:tcBorders>
              <w:bottom w:val="single" w:sz="4" w:space="0" w:color="auto"/>
            </w:tcBorders>
          </w:tcPr>
          <w:p w:rsidR="005C149E" w:rsidRPr="003E5A1A" w:rsidRDefault="005C149E" w:rsidP="005C149E">
            <w:pPr>
              <w:spacing w:before="120" w:after="0" w:line="240" w:lineRule="auto"/>
              <w:rPr>
                <w:rFonts w:ascii="Arial Narrow" w:hAnsi="Arial Narrow"/>
              </w:rPr>
            </w:pPr>
            <w:r w:rsidRPr="003E5A1A">
              <w:rPr>
                <w:rFonts w:ascii="Arial Narrow" w:hAnsi="Arial Narrow"/>
                <w:b/>
              </w:rPr>
              <w:t>This Worksheet is used to determine the order of succession for key positions that support each Essential Function.</w:t>
            </w:r>
            <w:r w:rsidRPr="003E5A1A">
              <w:rPr>
                <w:rFonts w:ascii="Arial Narrow" w:hAnsi="Arial Narrow"/>
              </w:rPr>
              <w:t xml:space="preserve">  </w:t>
            </w:r>
            <w:r w:rsidRPr="003E5A1A">
              <w:rPr>
                <w:rFonts w:ascii="Arial Narrow" w:hAnsi="Arial Narrow"/>
              </w:rPr>
              <w:br/>
            </w:r>
            <w:r w:rsidRPr="003E5A1A">
              <w:rPr>
                <w:rFonts w:ascii="Arial Narrow" w:hAnsi="Arial Narrow"/>
                <w:b/>
              </w:rPr>
              <w:t>Step 1</w:t>
            </w:r>
            <w:r w:rsidRPr="003E5A1A">
              <w:rPr>
                <w:rFonts w:ascii="Arial Narrow" w:hAnsi="Arial Narrow"/>
              </w:rPr>
              <w:t>:  List each Essential Function, as identified on Worksheet 1.</w:t>
            </w:r>
            <w:r w:rsidRPr="003E5A1A">
              <w:rPr>
                <w:rFonts w:ascii="Arial Narrow" w:hAnsi="Arial Narrow"/>
              </w:rPr>
              <w:br/>
            </w:r>
            <w:r w:rsidRPr="003E5A1A">
              <w:rPr>
                <w:rFonts w:ascii="Arial Narrow" w:hAnsi="Arial Narrow"/>
                <w:b/>
              </w:rPr>
              <w:t>Step 2</w:t>
            </w:r>
            <w:r w:rsidRPr="003E5A1A">
              <w:rPr>
                <w:rFonts w:ascii="Arial Narrow" w:hAnsi="Arial Narrow"/>
              </w:rPr>
              <w:t>:  List the title of the positions that are critical to carrying out the Essential Function.</w:t>
            </w:r>
            <w:r w:rsidRPr="003E5A1A">
              <w:rPr>
                <w:rFonts w:ascii="Arial Narrow" w:hAnsi="Arial Narrow"/>
              </w:rPr>
              <w:br/>
            </w:r>
            <w:r w:rsidRPr="003E5A1A">
              <w:rPr>
                <w:rFonts w:ascii="Arial Narrow" w:hAnsi="Arial Narrow"/>
                <w:b/>
              </w:rPr>
              <w:t>Step 3</w:t>
            </w:r>
            <w:r w:rsidRPr="003E5A1A">
              <w:rPr>
                <w:rFonts w:ascii="Arial Narrow" w:hAnsi="Arial Narrow"/>
              </w:rPr>
              <w:t>:  For each position, list the successor or successors who will be responsible for ensuring that the Essential Function is carried out in the event that the current individual is unable to perform the responsibilities of that position.</w:t>
            </w:r>
          </w:p>
        </w:tc>
      </w:tr>
      <w:tr w:rsidR="005C149E" w:rsidRPr="001A58F6" w:rsidTr="005C149E">
        <w:trPr>
          <w:trHeight w:val="247"/>
        </w:trPr>
        <w:tc>
          <w:tcPr>
            <w:tcW w:w="4392" w:type="dxa"/>
            <w:shd w:val="clear" w:color="auto" w:fill="1F497D"/>
          </w:tcPr>
          <w:p w:rsidR="005C149E" w:rsidRPr="001A58F6" w:rsidRDefault="005C149E" w:rsidP="005C149E">
            <w:pPr>
              <w:spacing w:before="120" w:after="0" w:line="240" w:lineRule="auto"/>
              <w:rPr>
                <w:rFonts w:ascii="Arial Narrow" w:hAnsi="Arial Narrow"/>
                <w:b/>
                <w:color w:val="FFFFFF"/>
              </w:rPr>
            </w:pPr>
            <w:r w:rsidRPr="001A58F6">
              <w:rPr>
                <w:rFonts w:ascii="Arial Narrow" w:hAnsi="Arial Narrow"/>
                <w:b/>
                <w:color w:val="FFFFFF"/>
              </w:rPr>
              <w:t>Column 1</w:t>
            </w:r>
          </w:p>
        </w:tc>
        <w:tc>
          <w:tcPr>
            <w:tcW w:w="5028" w:type="dxa"/>
            <w:shd w:val="clear" w:color="auto" w:fill="1F497D"/>
          </w:tcPr>
          <w:p w:rsidR="005C149E" w:rsidRPr="001A58F6" w:rsidRDefault="005C149E" w:rsidP="005C149E">
            <w:pPr>
              <w:spacing w:before="120" w:after="0" w:line="240" w:lineRule="auto"/>
              <w:rPr>
                <w:rFonts w:ascii="Arial Narrow" w:hAnsi="Arial Narrow"/>
                <w:b/>
                <w:color w:val="FFFFFF"/>
              </w:rPr>
            </w:pPr>
            <w:r w:rsidRPr="001A58F6">
              <w:rPr>
                <w:rFonts w:ascii="Arial Narrow" w:hAnsi="Arial Narrow"/>
                <w:b/>
                <w:color w:val="FFFFFF"/>
              </w:rPr>
              <w:t>Column 2</w:t>
            </w:r>
          </w:p>
        </w:tc>
        <w:tc>
          <w:tcPr>
            <w:tcW w:w="4229" w:type="dxa"/>
            <w:shd w:val="clear" w:color="auto" w:fill="1F497D"/>
          </w:tcPr>
          <w:p w:rsidR="005C149E" w:rsidRPr="001A58F6" w:rsidRDefault="005C149E" w:rsidP="005C149E">
            <w:pPr>
              <w:spacing w:before="120" w:after="0" w:line="240" w:lineRule="auto"/>
              <w:rPr>
                <w:rFonts w:ascii="Arial Narrow" w:hAnsi="Arial Narrow"/>
                <w:b/>
                <w:color w:val="FFFFFF"/>
              </w:rPr>
            </w:pPr>
            <w:r w:rsidRPr="001A58F6">
              <w:rPr>
                <w:rFonts w:ascii="Arial Narrow" w:hAnsi="Arial Narrow"/>
                <w:b/>
                <w:color w:val="FFFFFF"/>
              </w:rPr>
              <w:t>Column 3</w:t>
            </w:r>
          </w:p>
        </w:tc>
      </w:tr>
      <w:tr w:rsidR="005C149E" w:rsidRPr="001A58F6" w:rsidTr="005C149E">
        <w:trPr>
          <w:trHeight w:val="480"/>
        </w:trPr>
        <w:tc>
          <w:tcPr>
            <w:tcW w:w="4392" w:type="dxa"/>
            <w:shd w:val="clear" w:color="auto" w:fill="1F497D"/>
          </w:tcPr>
          <w:p w:rsidR="005C149E" w:rsidRPr="001A58F6" w:rsidRDefault="005C149E" w:rsidP="005C149E">
            <w:pPr>
              <w:spacing w:before="120" w:after="0" w:line="240" w:lineRule="auto"/>
              <w:rPr>
                <w:rFonts w:ascii="Arial Narrow" w:hAnsi="Arial Narrow"/>
                <w:color w:val="FFFFFF"/>
              </w:rPr>
            </w:pPr>
            <w:r w:rsidRPr="001A58F6">
              <w:rPr>
                <w:rFonts w:ascii="Arial Narrow" w:hAnsi="Arial Narrow"/>
                <w:b/>
                <w:color w:val="FFFFFF"/>
              </w:rPr>
              <w:t>Essential Function</w:t>
            </w:r>
          </w:p>
        </w:tc>
        <w:tc>
          <w:tcPr>
            <w:tcW w:w="5028" w:type="dxa"/>
            <w:shd w:val="clear" w:color="auto" w:fill="1F497D"/>
          </w:tcPr>
          <w:p w:rsidR="005C149E" w:rsidRPr="001A58F6" w:rsidRDefault="005C149E" w:rsidP="005C149E">
            <w:pPr>
              <w:spacing w:before="120" w:after="0" w:line="240" w:lineRule="auto"/>
              <w:rPr>
                <w:rFonts w:ascii="Arial Narrow" w:hAnsi="Arial Narrow"/>
                <w:b/>
                <w:color w:val="FFFFFF"/>
              </w:rPr>
            </w:pPr>
            <w:r w:rsidRPr="001A58F6">
              <w:rPr>
                <w:rFonts w:ascii="Arial Narrow" w:hAnsi="Arial Narrow"/>
                <w:b/>
                <w:color w:val="FFFFFF"/>
              </w:rPr>
              <w:t>Key Position</w:t>
            </w:r>
          </w:p>
        </w:tc>
        <w:tc>
          <w:tcPr>
            <w:tcW w:w="4229" w:type="dxa"/>
            <w:shd w:val="clear" w:color="auto" w:fill="1F497D"/>
          </w:tcPr>
          <w:p w:rsidR="005C149E" w:rsidRPr="001A58F6" w:rsidRDefault="005C149E" w:rsidP="005C149E">
            <w:pPr>
              <w:spacing w:before="120" w:after="0" w:line="240" w:lineRule="auto"/>
              <w:rPr>
                <w:rFonts w:ascii="Arial Narrow" w:hAnsi="Arial Narrow"/>
                <w:color w:val="FFFFFF"/>
              </w:rPr>
            </w:pPr>
            <w:r w:rsidRPr="001A58F6">
              <w:rPr>
                <w:rFonts w:ascii="Arial Narrow" w:hAnsi="Arial Narrow"/>
                <w:b/>
                <w:color w:val="FFFFFF"/>
              </w:rPr>
              <w:t>Best Alternate(s)</w:t>
            </w:r>
          </w:p>
        </w:tc>
      </w:tr>
      <w:tr w:rsidR="005C149E" w:rsidRPr="003E5A1A" w:rsidTr="005C149E">
        <w:trPr>
          <w:trHeight w:val="360"/>
        </w:trPr>
        <w:tc>
          <w:tcPr>
            <w:tcW w:w="4392" w:type="dxa"/>
          </w:tcPr>
          <w:p w:rsidR="005C149E" w:rsidRPr="003E5A1A" w:rsidRDefault="005C149E" w:rsidP="005C149E">
            <w:pPr>
              <w:spacing w:before="120" w:after="0" w:line="240" w:lineRule="auto"/>
              <w:rPr>
                <w:rFonts w:ascii="Arial Narrow" w:hAnsi="Arial Narrow"/>
                <w:b/>
                <w:color w:val="3366FF"/>
              </w:rPr>
            </w:pPr>
          </w:p>
        </w:tc>
        <w:tc>
          <w:tcPr>
            <w:tcW w:w="5028" w:type="dxa"/>
          </w:tcPr>
          <w:p w:rsidR="005C149E" w:rsidRPr="003E5A1A" w:rsidRDefault="005C149E" w:rsidP="005C149E">
            <w:pPr>
              <w:spacing w:before="120" w:after="0" w:line="240" w:lineRule="auto"/>
              <w:rPr>
                <w:rFonts w:ascii="Arial Narrow" w:hAnsi="Arial Narrow"/>
                <w:b/>
                <w:color w:val="3366FF"/>
              </w:rPr>
            </w:pPr>
          </w:p>
        </w:tc>
        <w:tc>
          <w:tcPr>
            <w:tcW w:w="4229" w:type="dxa"/>
          </w:tcPr>
          <w:p w:rsidR="005C149E" w:rsidRPr="003E5A1A" w:rsidRDefault="005C149E" w:rsidP="005C149E">
            <w:pPr>
              <w:spacing w:before="120" w:after="0" w:line="240" w:lineRule="auto"/>
              <w:rPr>
                <w:rFonts w:ascii="Arial Narrow" w:hAnsi="Arial Narrow"/>
                <w:b/>
                <w:color w:val="3366FF"/>
              </w:rPr>
            </w:pPr>
          </w:p>
        </w:tc>
      </w:tr>
      <w:tr w:rsidR="005C149E" w:rsidRPr="003E5A1A" w:rsidTr="005C149E">
        <w:trPr>
          <w:trHeight w:val="434"/>
        </w:trPr>
        <w:tc>
          <w:tcPr>
            <w:tcW w:w="4392" w:type="dxa"/>
          </w:tcPr>
          <w:p w:rsidR="005C149E" w:rsidRPr="003E5A1A" w:rsidRDefault="005C149E" w:rsidP="005C149E">
            <w:pPr>
              <w:spacing w:before="120" w:after="0" w:line="240" w:lineRule="auto"/>
              <w:rPr>
                <w:rFonts w:ascii="Arial Narrow" w:hAnsi="Arial Narrow"/>
                <w:b/>
                <w:color w:val="3366FF"/>
              </w:rPr>
            </w:pPr>
          </w:p>
        </w:tc>
        <w:tc>
          <w:tcPr>
            <w:tcW w:w="5028" w:type="dxa"/>
          </w:tcPr>
          <w:p w:rsidR="005C149E" w:rsidRPr="003E5A1A" w:rsidRDefault="005C149E" w:rsidP="005C149E">
            <w:pPr>
              <w:spacing w:before="120" w:after="0" w:line="240" w:lineRule="auto"/>
              <w:rPr>
                <w:rFonts w:ascii="Arial Narrow" w:hAnsi="Arial Narrow"/>
                <w:b/>
                <w:color w:val="3366FF"/>
              </w:rPr>
            </w:pPr>
          </w:p>
        </w:tc>
        <w:tc>
          <w:tcPr>
            <w:tcW w:w="4229" w:type="dxa"/>
          </w:tcPr>
          <w:p w:rsidR="005C149E" w:rsidRPr="003E5A1A" w:rsidRDefault="005C149E" w:rsidP="005C149E">
            <w:pPr>
              <w:spacing w:before="120" w:after="0" w:line="240" w:lineRule="auto"/>
              <w:rPr>
                <w:rFonts w:ascii="Arial Narrow" w:hAnsi="Arial Narrow"/>
                <w:b/>
                <w:color w:val="3366FF"/>
              </w:rPr>
            </w:pPr>
          </w:p>
        </w:tc>
      </w:tr>
      <w:tr w:rsidR="005C149E" w:rsidRPr="003E5A1A" w:rsidTr="005C149E">
        <w:trPr>
          <w:trHeight w:val="434"/>
        </w:trPr>
        <w:tc>
          <w:tcPr>
            <w:tcW w:w="4392" w:type="dxa"/>
          </w:tcPr>
          <w:p w:rsidR="005C149E" w:rsidRPr="003E5A1A" w:rsidRDefault="005C149E" w:rsidP="005C149E">
            <w:pPr>
              <w:spacing w:before="120" w:after="0" w:line="240" w:lineRule="auto"/>
              <w:rPr>
                <w:rFonts w:ascii="Arial Narrow" w:hAnsi="Arial Narrow"/>
                <w:b/>
                <w:color w:val="3366FF"/>
              </w:rPr>
            </w:pPr>
          </w:p>
        </w:tc>
        <w:tc>
          <w:tcPr>
            <w:tcW w:w="5028" w:type="dxa"/>
          </w:tcPr>
          <w:p w:rsidR="005C149E" w:rsidRPr="003E5A1A" w:rsidRDefault="005C149E" w:rsidP="005C149E">
            <w:pPr>
              <w:spacing w:before="120" w:after="0" w:line="240" w:lineRule="auto"/>
              <w:rPr>
                <w:rFonts w:ascii="Arial Narrow" w:hAnsi="Arial Narrow"/>
                <w:b/>
                <w:color w:val="3366FF"/>
              </w:rPr>
            </w:pPr>
          </w:p>
        </w:tc>
        <w:tc>
          <w:tcPr>
            <w:tcW w:w="4229" w:type="dxa"/>
          </w:tcPr>
          <w:p w:rsidR="005C149E" w:rsidRPr="003E5A1A" w:rsidRDefault="005C149E" w:rsidP="005C149E">
            <w:pPr>
              <w:spacing w:before="120" w:after="0" w:line="240" w:lineRule="auto"/>
              <w:rPr>
                <w:rFonts w:ascii="Arial Narrow" w:hAnsi="Arial Narrow"/>
                <w:b/>
                <w:color w:val="3366FF"/>
              </w:rPr>
            </w:pPr>
          </w:p>
        </w:tc>
      </w:tr>
      <w:tr w:rsidR="005C149E" w:rsidRPr="003E5A1A" w:rsidTr="005C149E">
        <w:trPr>
          <w:trHeight w:val="434"/>
        </w:trPr>
        <w:tc>
          <w:tcPr>
            <w:tcW w:w="4392" w:type="dxa"/>
          </w:tcPr>
          <w:p w:rsidR="005C149E" w:rsidRPr="003E5A1A" w:rsidRDefault="005C149E" w:rsidP="005C149E">
            <w:pPr>
              <w:spacing w:before="120" w:after="0" w:line="240" w:lineRule="auto"/>
              <w:rPr>
                <w:rFonts w:ascii="Arial Narrow" w:hAnsi="Arial Narrow"/>
                <w:b/>
                <w:color w:val="3366FF"/>
              </w:rPr>
            </w:pPr>
          </w:p>
        </w:tc>
        <w:tc>
          <w:tcPr>
            <w:tcW w:w="5028" w:type="dxa"/>
          </w:tcPr>
          <w:p w:rsidR="005C149E" w:rsidRPr="003E5A1A" w:rsidRDefault="005C149E" w:rsidP="005C149E">
            <w:pPr>
              <w:spacing w:before="120" w:after="0" w:line="240" w:lineRule="auto"/>
              <w:rPr>
                <w:rFonts w:ascii="Arial Narrow" w:hAnsi="Arial Narrow"/>
                <w:b/>
                <w:color w:val="3366FF"/>
              </w:rPr>
            </w:pPr>
          </w:p>
        </w:tc>
        <w:tc>
          <w:tcPr>
            <w:tcW w:w="4229" w:type="dxa"/>
          </w:tcPr>
          <w:p w:rsidR="005C149E" w:rsidRPr="003E5A1A" w:rsidRDefault="005C149E" w:rsidP="005C149E">
            <w:pPr>
              <w:spacing w:before="120" w:after="0" w:line="240" w:lineRule="auto"/>
              <w:rPr>
                <w:rFonts w:ascii="Arial Narrow" w:hAnsi="Arial Narrow"/>
                <w:b/>
                <w:color w:val="3366FF"/>
              </w:rPr>
            </w:pPr>
          </w:p>
        </w:tc>
      </w:tr>
      <w:tr w:rsidR="005C149E" w:rsidRPr="003E5A1A" w:rsidTr="005C149E">
        <w:trPr>
          <w:trHeight w:val="434"/>
        </w:trPr>
        <w:tc>
          <w:tcPr>
            <w:tcW w:w="4392" w:type="dxa"/>
          </w:tcPr>
          <w:p w:rsidR="005C149E" w:rsidRPr="003E5A1A" w:rsidRDefault="005C149E" w:rsidP="005C149E">
            <w:pPr>
              <w:spacing w:before="120" w:after="0" w:line="240" w:lineRule="auto"/>
              <w:rPr>
                <w:rFonts w:ascii="Arial Narrow" w:hAnsi="Arial Narrow"/>
                <w:b/>
                <w:color w:val="3366FF"/>
              </w:rPr>
            </w:pPr>
          </w:p>
        </w:tc>
        <w:tc>
          <w:tcPr>
            <w:tcW w:w="5028" w:type="dxa"/>
          </w:tcPr>
          <w:p w:rsidR="005C149E" w:rsidRPr="003E5A1A" w:rsidRDefault="005C149E" w:rsidP="005C149E">
            <w:pPr>
              <w:spacing w:before="120" w:after="0" w:line="240" w:lineRule="auto"/>
              <w:rPr>
                <w:rFonts w:ascii="Arial Narrow" w:hAnsi="Arial Narrow"/>
                <w:b/>
                <w:color w:val="3366FF"/>
              </w:rPr>
            </w:pPr>
          </w:p>
        </w:tc>
        <w:tc>
          <w:tcPr>
            <w:tcW w:w="4229" w:type="dxa"/>
          </w:tcPr>
          <w:p w:rsidR="005C149E" w:rsidRPr="003E5A1A" w:rsidRDefault="005C149E" w:rsidP="005C149E">
            <w:pPr>
              <w:spacing w:before="120" w:after="0" w:line="240" w:lineRule="auto"/>
              <w:rPr>
                <w:rFonts w:ascii="Arial Narrow" w:hAnsi="Arial Narrow"/>
                <w:b/>
                <w:color w:val="3366FF"/>
              </w:rPr>
            </w:pPr>
          </w:p>
        </w:tc>
      </w:tr>
      <w:tr w:rsidR="005C149E" w:rsidRPr="003E5A1A" w:rsidTr="005C149E">
        <w:trPr>
          <w:trHeight w:val="434"/>
        </w:trPr>
        <w:tc>
          <w:tcPr>
            <w:tcW w:w="4392" w:type="dxa"/>
          </w:tcPr>
          <w:p w:rsidR="005C149E" w:rsidRPr="003E5A1A" w:rsidRDefault="005C149E" w:rsidP="005C149E">
            <w:pPr>
              <w:spacing w:before="120" w:after="0" w:line="240" w:lineRule="auto"/>
              <w:rPr>
                <w:rFonts w:ascii="Arial Narrow" w:hAnsi="Arial Narrow"/>
                <w:b/>
                <w:color w:val="3366FF"/>
              </w:rPr>
            </w:pPr>
          </w:p>
        </w:tc>
        <w:tc>
          <w:tcPr>
            <w:tcW w:w="5028" w:type="dxa"/>
          </w:tcPr>
          <w:p w:rsidR="005C149E" w:rsidRPr="003E5A1A" w:rsidRDefault="005C149E" w:rsidP="005C149E">
            <w:pPr>
              <w:spacing w:before="120" w:after="0" w:line="240" w:lineRule="auto"/>
              <w:rPr>
                <w:rFonts w:ascii="Arial Narrow" w:hAnsi="Arial Narrow"/>
                <w:b/>
                <w:color w:val="3366FF"/>
              </w:rPr>
            </w:pPr>
          </w:p>
        </w:tc>
        <w:tc>
          <w:tcPr>
            <w:tcW w:w="4229" w:type="dxa"/>
          </w:tcPr>
          <w:p w:rsidR="005C149E" w:rsidRPr="003E5A1A" w:rsidRDefault="005C149E" w:rsidP="005C149E">
            <w:pPr>
              <w:spacing w:before="120" w:after="0" w:line="240" w:lineRule="auto"/>
              <w:rPr>
                <w:rFonts w:ascii="Arial Narrow" w:hAnsi="Arial Narrow"/>
                <w:b/>
                <w:color w:val="3366FF"/>
              </w:rPr>
            </w:pPr>
          </w:p>
        </w:tc>
      </w:tr>
      <w:tr w:rsidR="005C149E" w:rsidRPr="003E5A1A" w:rsidTr="005C149E">
        <w:trPr>
          <w:trHeight w:val="434"/>
        </w:trPr>
        <w:tc>
          <w:tcPr>
            <w:tcW w:w="4392" w:type="dxa"/>
          </w:tcPr>
          <w:p w:rsidR="005C149E" w:rsidRPr="003E5A1A" w:rsidRDefault="005C149E" w:rsidP="005C149E">
            <w:pPr>
              <w:spacing w:before="120" w:after="0" w:line="240" w:lineRule="auto"/>
              <w:rPr>
                <w:rFonts w:ascii="Arial Narrow" w:hAnsi="Arial Narrow"/>
                <w:b/>
                <w:color w:val="3366FF"/>
              </w:rPr>
            </w:pPr>
          </w:p>
        </w:tc>
        <w:tc>
          <w:tcPr>
            <w:tcW w:w="5028" w:type="dxa"/>
          </w:tcPr>
          <w:p w:rsidR="005C149E" w:rsidRPr="003E5A1A" w:rsidRDefault="005C149E" w:rsidP="005C149E">
            <w:pPr>
              <w:spacing w:before="120" w:after="0" w:line="240" w:lineRule="auto"/>
              <w:rPr>
                <w:rFonts w:ascii="Arial Narrow" w:hAnsi="Arial Narrow"/>
                <w:b/>
                <w:color w:val="3366FF"/>
              </w:rPr>
            </w:pPr>
          </w:p>
        </w:tc>
        <w:tc>
          <w:tcPr>
            <w:tcW w:w="4229" w:type="dxa"/>
          </w:tcPr>
          <w:p w:rsidR="005C149E" w:rsidRPr="003E5A1A" w:rsidRDefault="005C149E" w:rsidP="005C149E">
            <w:pPr>
              <w:spacing w:before="120" w:after="0" w:line="240" w:lineRule="auto"/>
              <w:rPr>
                <w:rFonts w:ascii="Arial Narrow" w:hAnsi="Arial Narrow"/>
                <w:b/>
                <w:color w:val="3366FF"/>
              </w:rPr>
            </w:pPr>
          </w:p>
        </w:tc>
      </w:tr>
      <w:tr w:rsidR="005C149E" w:rsidRPr="003E5A1A" w:rsidTr="005C149E">
        <w:trPr>
          <w:trHeight w:val="434"/>
        </w:trPr>
        <w:tc>
          <w:tcPr>
            <w:tcW w:w="4392" w:type="dxa"/>
          </w:tcPr>
          <w:p w:rsidR="005C149E" w:rsidRPr="003E5A1A" w:rsidRDefault="005C149E" w:rsidP="005C149E">
            <w:pPr>
              <w:spacing w:before="120" w:after="0" w:line="240" w:lineRule="auto"/>
              <w:rPr>
                <w:rFonts w:ascii="Arial Narrow" w:hAnsi="Arial Narrow"/>
                <w:b/>
                <w:color w:val="3366FF"/>
              </w:rPr>
            </w:pPr>
          </w:p>
        </w:tc>
        <w:tc>
          <w:tcPr>
            <w:tcW w:w="5028" w:type="dxa"/>
          </w:tcPr>
          <w:p w:rsidR="005C149E" w:rsidRPr="003E5A1A" w:rsidRDefault="005C149E" w:rsidP="005C149E">
            <w:pPr>
              <w:spacing w:before="120" w:after="0" w:line="240" w:lineRule="auto"/>
              <w:rPr>
                <w:rFonts w:ascii="Arial Narrow" w:hAnsi="Arial Narrow"/>
                <w:b/>
                <w:color w:val="3366FF"/>
              </w:rPr>
            </w:pPr>
          </w:p>
        </w:tc>
        <w:tc>
          <w:tcPr>
            <w:tcW w:w="4229" w:type="dxa"/>
          </w:tcPr>
          <w:p w:rsidR="005C149E" w:rsidRPr="003E5A1A" w:rsidRDefault="005C149E" w:rsidP="005C149E">
            <w:pPr>
              <w:spacing w:before="120" w:after="0" w:line="240" w:lineRule="auto"/>
              <w:rPr>
                <w:rFonts w:ascii="Arial Narrow" w:hAnsi="Arial Narrow"/>
                <w:b/>
                <w:color w:val="3366FF"/>
              </w:rPr>
            </w:pPr>
          </w:p>
        </w:tc>
      </w:tr>
      <w:tr w:rsidR="005C149E" w:rsidRPr="003E5A1A" w:rsidTr="005C149E">
        <w:trPr>
          <w:trHeight w:val="434"/>
        </w:trPr>
        <w:tc>
          <w:tcPr>
            <w:tcW w:w="4392" w:type="dxa"/>
          </w:tcPr>
          <w:p w:rsidR="005C149E" w:rsidRPr="003E5A1A" w:rsidRDefault="005C149E" w:rsidP="005C149E">
            <w:pPr>
              <w:spacing w:before="120" w:after="0" w:line="240" w:lineRule="auto"/>
              <w:rPr>
                <w:rFonts w:ascii="Arial Narrow" w:hAnsi="Arial Narrow"/>
                <w:b/>
                <w:color w:val="3366FF"/>
              </w:rPr>
            </w:pPr>
          </w:p>
        </w:tc>
        <w:tc>
          <w:tcPr>
            <w:tcW w:w="5028" w:type="dxa"/>
          </w:tcPr>
          <w:p w:rsidR="005C149E" w:rsidRPr="003E5A1A" w:rsidRDefault="005C149E" w:rsidP="005C149E">
            <w:pPr>
              <w:spacing w:before="120" w:after="0" w:line="240" w:lineRule="auto"/>
              <w:rPr>
                <w:rFonts w:ascii="Arial Narrow" w:hAnsi="Arial Narrow"/>
                <w:b/>
                <w:color w:val="3366FF"/>
              </w:rPr>
            </w:pPr>
          </w:p>
        </w:tc>
        <w:tc>
          <w:tcPr>
            <w:tcW w:w="4229" w:type="dxa"/>
          </w:tcPr>
          <w:p w:rsidR="005C149E" w:rsidRPr="003E5A1A" w:rsidRDefault="005C149E" w:rsidP="005C149E">
            <w:pPr>
              <w:spacing w:before="120" w:after="0" w:line="240" w:lineRule="auto"/>
              <w:rPr>
                <w:rFonts w:ascii="Arial Narrow" w:hAnsi="Arial Narrow"/>
                <w:b/>
                <w:color w:val="3366FF"/>
              </w:rPr>
            </w:pPr>
          </w:p>
        </w:tc>
      </w:tr>
      <w:tr w:rsidR="005C149E" w:rsidRPr="003E5A1A" w:rsidTr="005C149E">
        <w:trPr>
          <w:trHeight w:val="434"/>
        </w:trPr>
        <w:tc>
          <w:tcPr>
            <w:tcW w:w="4392" w:type="dxa"/>
          </w:tcPr>
          <w:p w:rsidR="005C149E" w:rsidRPr="003E5A1A" w:rsidRDefault="005C149E" w:rsidP="005C149E">
            <w:pPr>
              <w:spacing w:before="120" w:after="0" w:line="240" w:lineRule="auto"/>
              <w:rPr>
                <w:rFonts w:ascii="Arial Narrow" w:hAnsi="Arial Narrow"/>
                <w:b/>
                <w:color w:val="3366FF"/>
              </w:rPr>
            </w:pPr>
          </w:p>
        </w:tc>
        <w:tc>
          <w:tcPr>
            <w:tcW w:w="5028" w:type="dxa"/>
          </w:tcPr>
          <w:p w:rsidR="005C149E" w:rsidRPr="003E5A1A" w:rsidRDefault="005C149E" w:rsidP="005C149E">
            <w:pPr>
              <w:spacing w:before="120" w:after="0" w:line="240" w:lineRule="auto"/>
              <w:rPr>
                <w:rFonts w:ascii="Arial Narrow" w:hAnsi="Arial Narrow"/>
                <w:b/>
                <w:color w:val="3366FF"/>
              </w:rPr>
            </w:pPr>
          </w:p>
        </w:tc>
        <w:tc>
          <w:tcPr>
            <w:tcW w:w="4229" w:type="dxa"/>
          </w:tcPr>
          <w:p w:rsidR="005C149E" w:rsidRPr="003E5A1A" w:rsidRDefault="005C149E" w:rsidP="005C149E">
            <w:pPr>
              <w:spacing w:before="120" w:after="0" w:line="240" w:lineRule="auto"/>
              <w:rPr>
                <w:rFonts w:ascii="Arial Narrow" w:hAnsi="Arial Narrow"/>
                <w:b/>
                <w:color w:val="3366FF"/>
              </w:rPr>
            </w:pPr>
          </w:p>
        </w:tc>
      </w:tr>
      <w:tr w:rsidR="005C149E" w:rsidRPr="003E5A1A" w:rsidTr="005C149E">
        <w:trPr>
          <w:trHeight w:val="434"/>
        </w:trPr>
        <w:tc>
          <w:tcPr>
            <w:tcW w:w="4392" w:type="dxa"/>
          </w:tcPr>
          <w:p w:rsidR="005C149E" w:rsidRPr="003E5A1A" w:rsidRDefault="005C149E" w:rsidP="005C149E">
            <w:pPr>
              <w:spacing w:before="120" w:after="0" w:line="240" w:lineRule="auto"/>
              <w:rPr>
                <w:rFonts w:ascii="Arial Narrow" w:hAnsi="Arial Narrow"/>
                <w:b/>
                <w:color w:val="3366FF"/>
              </w:rPr>
            </w:pPr>
          </w:p>
        </w:tc>
        <w:tc>
          <w:tcPr>
            <w:tcW w:w="5028" w:type="dxa"/>
          </w:tcPr>
          <w:p w:rsidR="005C149E" w:rsidRPr="003E5A1A" w:rsidRDefault="005C149E" w:rsidP="005C149E">
            <w:pPr>
              <w:spacing w:before="120" w:after="0" w:line="240" w:lineRule="auto"/>
              <w:rPr>
                <w:rFonts w:ascii="Arial Narrow" w:hAnsi="Arial Narrow"/>
                <w:b/>
                <w:color w:val="3366FF"/>
              </w:rPr>
            </w:pPr>
          </w:p>
        </w:tc>
        <w:tc>
          <w:tcPr>
            <w:tcW w:w="4229" w:type="dxa"/>
          </w:tcPr>
          <w:p w:rsidR="005C149E" w:rsidRPr="003E5A1A" w:rsidRDefault="005C149E" w:rsidP="005C149E">
            <w:pPr>
              <w:spacing w:before="120" w:after="0" w:line="240" w:lineRule="auto"/>
              <w:rPr>
                <w:rFonts w:ascii="Arial Narrow" w:hAnsi="Arial Narrow"/>
                <w:b/>
                <w:color w:val="3366FF"/>
              </w:rPr>
            </w:pPr>
          </w:p>
        </w:tc>
      </w:tr>
      <w:tr w:rsidR="005C149E" w:rsidRPr="003E5A1A" w:rsidTr="005C149E">
        <w:trPr>
          <w:trHeight w:val="434"/>
        </w:trPr>
        <w:tc>
          <w:tcPr>
            <w:tcW w:w="4392" w:type="dxa"/>
          </w:tcPr>
          <w:p w:rsidR="005C149E" w:rsidRPr="003E5A1A" w:rsidRDefault="005C149E" w:rsidP="005C149E">
            <w:pPr>
              <w:spacing w:before="120" w:after="0" w:line="240" w:lineRule="auto"/>
              <w:rPr>
                <w:rFonts w:ascii="Arial Narrow" w:hAnsi="Arial Narrow"/>
                <w:b/>
                <w:color w:val="3366FF"/>
              </w:rPr>
            </w:pPr>
          </w:p>
        </w:tc>
        <w:tc>
          <w:tcPr>
            <w:tcW w:w="5028" w:type="dxa"/>
          </w:tcPr>
          <w:p w:rsidR="005C149E" w:rsidRPr="003E5A1A" w:rsidRDefault="005C149E" w:rsidP="005C149E">
            <w:pPr>
              <w:spacing w:before="120" w:after="0" w:line="240" w:lineRule="auto"/>
              <w:rPr>
                <w:rFonts w:ascii="Arial Narrow" w:hAnsi="Arial Narrow"/>
                <w:b/>
                <w:color w:val="3366FF"/>
              </w:rPr>
            </w:pPr>
          </w:p>
        </w:tc>
        <w:tc>
          <w:tcPr>
            <w:tcW w:w="4229" w:type="dxa"/>
          </w:tcPr>
          <w:p w:rsidR="005C149E" w:rsidRPr="003E5A1A" w:rsidRDefault="005C149E" w:rsidP="005C149E">
            <w:pPr>
              <w:spacing w:before="120" w:after="0" w:line="240" w:lineRule="auto"/>
              <w:rPr>
                <w:rFonts w:ascii="Arial Narrow" w:hAnsi="Arial Narrow"/>
                <w:b/>
                <w:color w:val="3366FF"/>
              </w:rPr>
            </w:pPr>
          </w:p>
        </w:tc>
      </w:tr>
      <w:tr w:rsidR="005C149E" w:rsidRPr="003E5A1A" w:rsidTr="005C149E">
        <w:trPr>
          <w:trHeight w:val="434"/>
        </w:trPr>
        <w:tc>
          <w:tcPr>
            <w:tcW w:w="4392" w:type="dxa"/>
          </w:tcPr>
          <w:p w:rsidR="005C149E" w:rsidRPr="003E5A1A" w:rsidRDefault="005C149E" w:rsidP="005C149E">
            <w:pPr>
              <w:spacing w:before="120" w:after="0" w:line="240" w:lineRule="auto"/>
              <w:rPr>
                <w:rFonts w:ascii="Arial Narrow" w:hAnsi="Arial Narrow"/>
                <w:b/>
                <w:color w:val="3366FF"/>
              </w:rPr>
            </w:pPr>
          </w:p>
        </w:tc>
        <w:tc>
          <w:tcPr>
            <w:tcW w:w="5028" w:type="dxa"/>
          </w:tcPr>
          <w:p w:rsidR="005C149E" w:rsidRPr="003E5A1A" w:rsidRDefault="005C149E" w:rsidP="005C149E">
            <w:pPr>
              <w:spacing w:before="120" w:after="0" w:line="240" w:lineRule="auto"/>
              <w:rPr>
                <w:rFonts w:ascii="Arial Narrow" w:hAnsi="Arial Narrow"/>
                <w:b/>
                <w:color w:val="3366FF"/>
              </w:rPr>
            </w:pPr>
          </w:p>
        </w:tc>
        <w:tc>
          <w:tcPr>
            <w:tcW w:w="4229" w:type="dxa"/>
          </w:tcPr>
          <w:p w:rsidR="005C149E" w:rsidRPr="003E5A1A" w:rsidRDefault="005C149E" w:rsidP="005C149E">
            <w:pPr>
              <w:spacing w:before="120" w:after="0" w:line="240" w:lineRule="auto"/>
              <w:rPr>
                <w:rFonts w:ascii="Arial Narrow" w:hAnsi="Arial Narrow"/>
                <w:b/>
                <w:color w:val="3366FF"/>
              </w:rPr>
            </w:pPr>
          </w:p>
        </w:tc>
      </w:tr>
      <w:tr w:rsidR="005C149E" w:rsidRPr="003E5A1A" w:rsidTr="005C149E">
        <w:trPr>
          <w:trHeight w:val="434"/>
        </w:trPr>
        <w:tc>
          <w:tcPr>
            <w:tcW w:w="4392" w:type="dxa"/>
          </w:tcPr>
          <w:p w:rsidR="005C149E" w:rsidRPr="003E5A1A" w:rsidRDefault="005C149E" w:rsidP="005C149E">
            <w:pPr>
              <w:spacing w:before="120" w:after="0" w:line="240" w:lineRule="auto"/>
              <w:rPr>
                <w:rFonts w:ascii="Arial Narrow" w:hAnsi="Arial Narrow"/>
                <w:b/>
                <w:color w:val="3366FF"/>
              </w:rPr>
            </w:pPr>
          </w:p>
        </w:tc>
        <w:tc>
          <w:tcPr>
            <w:tcW w:w="5028" w:type="dxa"/>
          </w:tcPr>
          <w:p w:rsidR="005C149E" w:rsidRPr="003E5A1A" w:rsidRDefault="005C149E" w:rsidP="005C149E">
            <w:pPr>
              <w:spacing w:before="120" w:after="0" w:line="240" w:lineRule="auto"/>
              <w:rPr>
                <w:rFonts w:ascii="Arial Narrow" w:hAnsi="Arial Narrow"/>
                <w:b/>
                <w:color w:val="3366FF"/>
              </w:rPr>
            </w:pPr>
          </w:p>
        </w:tc>
        <w:tc>
          <w:tcPr>
            <w:tcW w:w="4229" w:type="dxa"/>
          </w:tcPr>
          <w:p w:rsidR="005C149E" w:rsidRPr="003E5A1A" w:rsidRDefault="005C149E" w:rsidP="005C149E">
            <w:pPr>
              <w:spacing w:before="120" w:after="0" w:line="240" w:lineRule="auto"/>
              <w:rPr>
                <w:rFonts w:ascii="Arial Narrow" w:hAnsi="Arial Narrow"/>
                <w:b/>
                <w:color w:val="3366FF"/>
              </w:rPr>
            </w:pPr>
          </w:p>
        </w:tc>
      </w:tr>
      <w:bookmarkEnd w:id="66"/>
    </w:tbl>
    <w:p w:rsidR="005C149E" w:rsidRDefault="005C149E" w:rsidP="005C149E">
      <w:pPr>
        <w:pStyle w:val="2P"/>
        <w:numPr>
          <w:ilvl w:val="0"/>
          <w:numId w:val="0"/>
        </w:numPr>
        <w:rPr>
          <w:rFonts w:ascii="Arial" w:hAnsi="Arial" w:cs="Arial"/>
          <w:sz w:val="22"/>
          <w:szCs w:val="22"/>
        </w:rPr>
        <w:sectPr w:rsidR="005C149E" w:rsidSect="00DE22DC">
          <w:footerReference w:type="default" r:id="rId59"/>
          <w:pgSz w:w="15840" w:h="12240" w:orient="landscape"/>
          <w:pgMar w:top="1440" w:right="1440" w:bottom="1440" w:left="1440" w:header="720" w:footer="720" w:gutter="0"/>
          <w:pgNumType w:start="1" w:chapStyle="1"/>
          <w:cols w:space="720"/>
          <w:docGrid w:linePitch="360"/>
        </w:sectPr>
      </w:pPr>
    </w:p>
    <w:tbl>
      <w:tblPr>
        <w:tblW w:w="13649"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400"/>
        <w:gridCol w:w="1371"/>
        <w:gridCol w:w="1254"/>
        <w:gridCol w:w="1595"/>
        <w:gridCol w:w="1382"/>
        <w:gridCol w:w="2112"/>
        <w:gridCol w:w="1546"/>
        <w:gridCol w:w="1605"/>
      </w:tblGrid>
      <w:tr w:rsidR="005C149E" w:rsidRPr="001A58F6" w:rsidTr="005C149E">
        <w:tc>
          <w:tcPr>
            <w:tcW w:w="13649" w:type="dxa"/>
            <w:gridSpan w:val="9"/>
            <w:shd w:val="clear" w:color="auto" w:fill="1F497D"/>
          </w:tcPr>
          <w:p w:rsidR="005C149E" w:rsidRPr="001A58F6" w:rsidRDefault="005C149E" w:rsidP="005C149E">
            <w:pPr>
              <w:spacing w:before="120" w:after="0" w:line="240" w:lineRule="auto"/>
              <w:rPr>
                <w:rFonts w:ascii="Arial Narrow" w:hAnsi="Arial Narrow"/>
                <w:b/>
                <w:caps/>
                <w:color w:val="FFFFFF"/>
              </w:rPr>
            </w:pPr>
            <w:bookmarkStart w:id="67" w:name="Worksheet_11"/>
            <w:r w:rsidRPr="001A58F6">
              <w:rPr>
                <w:rFonts w:ascii="Arial Narrow" w:hAnsi="Arial Narrow"/>
                <w:b/>
                <w:caps/>
                <w:color w:val="FFFFFF"/>
              </w:rPr>
              <w:lastRenderedPageBreak/>
              <w:t xml:space="preserve">Worksheet 11:  </w:t>
            </w:r>
            <w:r>
              <w:rPr>
                <w:rFonts w:ascii="Arial Narrow" w:hAnsi="Arial Narrow"/>
                <w:b/>
                <w:caps/>
                <w:color w:val="FFFFFF"/>
              </w:rPr>
              <w:t>Essential records</w:t>
            </w:r>
            <w:r w:rsidRPr="001A58F6">
              <w:rPr>
                <w:rFonts w:ascii="Arial Narrow" w:hAnsi="Arial Narrow"/>
                <w:b/>
                <w:caps/>
                <w:color w:val="FFFFFF"/>
              </w:rPr>
              <w:t xml:space="preserve"> and DATABASES</w:t>
            </w:r>
          </w:p>
        </w:tc>
      </w:tr>
      <w:tr w:rsidR="005C149E" w:rsidRPr="003E5A1A" w:rsidTr="005C149E">
        <w:tc>
          <w:tcPr>
            <w:tcW w:w="13649" w:type="dxa"/>
            <w:gridSpan w:val="9"/>
          </w:tcPr>
          <w:p w:rsidR="005C149E" w:rsidRPr="003E5A1A" w:rsidRDefault="005C149E" w:rsidP="005C149E">
            <w:pPr>
              <w:spacing w:before="120" w:after="0" w:line="240" w:lineRule="auto"/>
              <w:rPr>
                <w:rFonts w:ascii="Arial Narrow" w:hAnsi="Arial Narrow"/>
                <w:b/>
              </w:rPr>
            </w:pPr>
            <w:r w:rsidRPr="003E5A1A">
              <w:rPr>
                <w:rFonts w:ascii="Arial Narrow" w:hAnsi="Arial Narrow"/>
                <w:b/>
              </w:rPr>
              <w:t xml:space="preserve">If the Essential Function in Worksheet 3 relies on the use of </w:t>
            </w:r>
            <w:r>
              <w:rPr>
                <w:rFonts w:ascii="Arial Narrow" w:hAnsi="Arial Narrow"/>
                <w:b/>
              </w:rPr>
              <w:t>Essential records</w:t>
            </w:r>
            <w:r w:rsidRPr="003E5A1A">
              <w:rPr>
                <w:rFonts w:ascii="Arial Narrow" w:hAnsi="Arial Narrow"/>
                <w:b/>
              </w:rPr>
              <w:t>, this Worksheet should be completed.</w:t>
            </w:r>
          </w:p>
          <w:p w:rsidR="005C149E" w:rsidRPr="003E5A1A" w:rsidRDefault="005C149E" w:rsidP="005C149E">
            <w:pPr>
              <w:spacing w:before="120" w:after="0" w:line="240" w:lineRule="auto"/>
              <w:rPr>
                <w:rFonts w:ascii="Arial Narrow" w:hAnsi="Arial Narrow"/>
              </w:rPr>
            </w:pPr>
            <w:r w:rsidRPr="003E5A1A">
              <w:rPr>
                <w:rFonts w:ascii="Arial Narrow" w:hAnsi="Arial Narrow"/>
                <w:b/>
              </w:rPr>
              <w:t xml:space="preserve">Step 1:  </w:t>
            </w:r>
            <w:r w:rsidRPr="003E5A1A">
              <w:rPr>
                <w:rFonts w:ascii="Arial Narrow" w:hAnsi="Arial Narrow"/>
              </w:rPr>
              <w:t xml:space="preserve">List the </w:t>
            </w:r>
            <w:r>
              <w:rPr>
                <w:rFonts w:ascii="Arial Narrow" w:hAnsi="Arial Narrow"/>
              </w:rPr>
              <w:t>essential records</w:t>
            </w:r>
            <w:r w:rsidRPr="003E5A1A">
              <w:rPr>
                <w:rFonts w:ascii="Arial Narrow" w:hAnsi="Arial Narrow"/>
              </w:rPr>
              <w:t xml:space="preserve"> needed to support the operation of the Essential Function for at least thirty (30) days. </w:t>
            </w:r>
            <w:r w:rsidRPr="003E5A1A">
              <w:rPr>
                <w:rFonts w:ascii="Arial Narrow" w:hAnsi="Arial Narrow"/>
                <w:i/>
                <w:iCs/>
              </w:rPr>
              <w:t>Do not include records that may be useful but are not essential to performing the service</w:t>
            </w:r>
            <w:r w:rsidRPr="003E5A1A">
              <w:rPr>
                <w:rFonts w:ascii="Arial Narrow" w:hAnsi="Arial Narrow"/>
              </w:rPr>
              <w:t xml:space="preserve">. </w:t>
            </w:r>
          </w:p>
          <w:p w:rsidR="005C149E" w:rsidRPr="003E5A1A" w:rsidRDefault="005C149E" w:rsidP="005C149E">
            <w:pPr>
              <w:spacing w:before="120" w:after="0" w:line="240" w:lineRule="auto"/>
              <w:rPr>
                <w:rFonts w:ascii="Arial Narrow" w:hAnsi="Arial Narrow"/>
              </w:rPr>
            </w:pPr>
            <w:r w:rsidRPr="003E5A1A">
              <w:rPr>
                <w:rFonts w:ascii="Arial Narrow" w:hAnsi="Arial Narrow"/>
                <w:b/>
              </w:rPr>
              <w:t xml:space="preserve">Step 2:  </w:t>
            </w:r>
            <w:r w:rsidRPr="003E5A1A">
              <w:rPr>
                <w:rFonts w:ascii="Arial Narrow" w:hAnsi="Arial Narrow"/>
              </w:rPr>
              <w:t>List the activity or task that relies on this record.</w:t>
            </w:r>
          </w:p>
          <w:p w:rsidR="005C149E" w:rsidRPr="003E5A1A" w:rsidRDefault="005C149E" w:rsidP="005C149E">
            <w:pPr>
              <w:spacing w:before="120" w:after="0" w:line="240" w:lineRule="auto"/>
              <w:rPr>
                <w:rFonts w:ascii="Arial Narrow" w:hAnsi="Arial Narrow"/>
              </w:rPr>
            </w:pPr>
            <w:r w:rsidRPr="003E5A1A">
              <w:rPr>
                <w:rFonts w:ascii="Arial Narrow" w:hAnsi="Arial Narrow"/>
                <w:b/>
              </w:rPr>
              <w:t xml:space="preserve">Step 3:  </w:t>
            </w:r>
            <w:r w:rsidRPr="003E5A1A">
              <w:rPr>
                <w:rFonts w:ascii="Arial Narrow" w:hAnsi="Arial Narrow"/>
              </w:rPr>
              <w:t xml:space="preserve">Describe the form (paper, electronic, microfilm), current location, and maintenance frequency of the record.  </w:t>
            </w:r>
          </w:p>
          <w:p w:rsidR="005C149E" w:rsidRPr="003E5A1A" w:rsidRDefault="005C149E" w:rsidP="005C149E">
            <w:pPr>
              <w:spacing w:before="120" w:after="0" w:line="240" w:lineRule="auto"/>
              <w:rPr>
                <w:rFonts w:ascii="Arial Narrow" w:hAnsi="Arial Narrow"/>
              </w:rPr>
            </w:pPr>
            <w:r w:rsidRPr="003E5A1A">
              <w:rPr>
                <w:rFonts w:ascii="Arial Narrow" w:hAnsi="Arial Narrow"/>
                <w:b/>
              </w:rPr>
              <w:t xml:space="preserve">Step 4:  </w:t>
            </w:r>
            <w:r w:rsidRPr="003E5A1A">
              <w:rPr>
                <w:rFonts w:ascii="Arial Narrow" w:hAnsi="Arial Narrow"/>
              </w:rPr>
              <w:t>Identify current and additional protection methods for the record.</w:t>
            </w:r>
          </w:p>
          <w:p w:rsidR="005C149E" w:rsidRPr="003E5A1A" w:rsidRDefault="005C149E" w:rsidP="005C149E">
            <w:pPr>
              <w:spacing w:before="120" w:after="0" w:line="240" w:lineRule="auto"/>
              <w:rPr>
                <w:rFonts w:ascii="Arial Narrow" w:hAnsi="Arial Narrow"/>
                <w:b/>
              </w:rPr>
            </w:pPr>
            <w:r w:rsidRPr="003E5A1A">
              <w:rPr>
                <w:rFonts w:ascii="Arial Narrow" w:hAnsi="Arial Narrow"/>
                <w:b/>
              </w:rPr>
              <w:t xml:space="preserve">Step 5:  </w:t>
            </w:r>
            <w:r w:rsidRPr="003E5A1A">
              <w:rPr>
                <w:rFonts w:ascii="Arial Narrow" w:hAnsi="Arial Narrow"/>
              </w:rPr>
              <w:t>Identify restoration or recovery resources (internal or external) including contact information, and services that they can provide in the event of an emergency.</w:t>
            </w:r>
            <w:r w:rsidRPr="003E5A1A">
              <w:rPr>
                <w:rFonts w:ascii="Arial Narrow" w:hAnsi="Arial Narrow"/>
                <w:b/>
              </w:rPr>
              <w:t xml:space="preserve"> </w:t>
            </w:r>
          </w:p>
          <w:p w:rsidR="005C149E" w:rsidRPr="003E5A1A" w:rsidRDefault="005C149E" w:rsidP="005C149E">
            <w:pPr>
              <w:spacing w:before="120" w:after="0" w:line="240" w:lineRule="auto"/>
              <w:rPr>
                <w:rFonts w:ascii="Arial Narrow" w:hAnsi="Arial Narrow"/>
                <w:b/>
              </w:rPr>
            </w:pPr>
          </w:p>
        </w:tc>
      </w:tr>
      <w:tr w:rsidR="005C149E" w:rsidRPr="001A58F6" w:rsidTr="005C149E">
        <w:tc>
          <w:tcPr>
            <w:tcW w:w="13649" w:type="dxa"/>
            <w:gridSpan w:val="9"/>
            <w:tcBorders>
              <w:bottom w:val="single" w:sz="4" w:space="0" w:color="auto"/>
            </w:tcBorders>
            <w:shd w:val="clear" w:color="auto" w:fill="1F497D"/>
          </w:tcPr>
          <w:p w:rsidR="005C149E" w:rsidRPr="001A58F6" w:rsidRDefault="005C149E" w:rsidP="005C149E">
            <w:pPr>
              <w:spacing w:before="120" w:after="0" w:line="240" w:lineRule="auto"/>
              <w:rPr>
                <w:rFonts w:ascii="Arial Narrow" w:hAnsi="Arial Narrow"/>
                <w:b/>
                <w:color w:val="FFFFFF"/>
              </w:rPr>
            </w:pPr>
            <w:r w:rsidRPr="001A58F6">
              <w:rPr>
                <w:rFonts w:ascii="Arial Narrow" w:hAnsi="Arial Narrow"/>
                <w:b/>
                <w:color w:val="FFFFFF"/>
              </w:rPr>
              <w:t>Essential Function:</w:t>
            </w:r>
          </w:p>
        </w:tc>
      </w:tr>
      <w:tr w:rsidR="005C149E" w:rsidRPr="001A58F6" w:rsidTr="005C149E">
        <w:trPr>
          <w:trHeight w:val="350"/>
        </w:trPr>
        <w:tc>
          <w:tcPr>
            <w:tcW w:w="1384" w:type="dxa"/>
            <w:shd w:val="clear" w:color="auto" w:fill="1F497D"/>
          </w:tcPr>
          <w:p w:rsidR="005C149E" w:rsidRPr="001A58F6" w:rsidRDefault="005C149E" w:rsidP="005C149E">
            <w:pPr>
              <w:spacing w:before="120" w:after="0" w:line="240" w:lineRule="auto"/>
              <w:rPr>
                <w:rFonts w:ascii="Arial Narrow" w:hAnsi="Arial Narrow"/>
                <w:b/>
                <w:color w:val="FFFFFF"/>
              </w:rPr>
            </w:pPr>
            <w:r w:rsidRPr="001A58F6">
              <w:rPr>
                <w:rFonts w:ascii="Arial Narrow" w:hAnsi="Arial Narrow"/>
                <w:b/>
                <w:color w:val="FFFFFF"/>
              </w:rPr>
              <w:t>Column 1</w:t>
            </w:r>
          </w:p>
        </w:tc>
        <w:tc>
          <w:tcPr>
            <w:tcW w:w="1400" w:type="dxa"/>
            <w:shd w:val="clear" w:color="auto" w:fill="1F497D"/>
          </w:tcPr>
          <w:p w:rsidR="005C149E" w:rsidRPr="001A58F6" w:rsidRDefault="005C149E" w:rsidP="005C149E">
            <w:pPr>
              <w:spacing w:before="120" w:after="0" w:line="240" w:lineRule="auto"/>
              <w:rPr>
                <w:rFonts w:ascii="Arial Narrow" w:hAnsi="Arial Narrow"/>
                <w:b/>
                <w:color w:val="FFFFFF"/>
              </w:rPr>
            </w:pPr>
            <w:r w:rsidRPr="001A58F6">
              <w:rPr>
                <w:rFonts w:ascii="Arial Narrow" w:hAnsi="Arial Narrow"/>
                <w:b/>
                <w:color w:val="FFFFFF"/>
              </w:rPr>
              <w:t>Column 2</w:t>
            </w:r>
          </w:p>
        </w:tc>
        <w:tc>
          <w:tcPr>
            <w:tcW w:w="1371" w:type="dxa"/>
            <w:shd w:val="clear" w:color="auto" w:fill="1F497D"/>
          </w:tcPr>
          <w:p w:rsidR="005C149E" w:rsidRPr="001A58F6" w:rsidRDefault="005C149E" w:rsidP="005C149E">
            <w:pPr>
              <w:spacing w:before="120" w:after="0" w:line="240" w:lineRule="auto"/>
              <w:rPr>
                <w:rFonts w:ascii="Arial Narrow" w:hAnsi="Arial Narrow"/>
                <w:b/>
                <w:color w:val="FFFFFF"/>
              </w:rPr>
            </w:pPr>
            <w:r w:rsidRPr="001A58F6">
              <w:rPr>
                <w:rFonts w:ascii="Arial Narrow" w:hAnsi="Arial Narrow"/>
                <w:b/>
                <w:color w:val="FFFFFF"/>
              </w:rPr>
              <w:t>Column 3</w:t>
            </w:r>
          </w:p>
        </w:tc>
        <w:tc>
          <w:tcPr>
            <w:tcW w:w="1254" w:type="dxa"/>
            <w:shd w:val="clear" w:color="auto" w:fill="1F497D"/>
          </w:tcPr>
          <w:p w:rsidR="005C149E" w:rsidRPr="001A58F6" w:rsidRDefault="005C149E" w:rsidP="005C149E">
            <w:pPr>
              <w:spacing w:before="120" w:after="0" w:line="240" w:lineRule="auto"/>
              <w:rPr>
                <w:rFonts w:ascii="Arial Narrow" w:hAnsi="Arial Narrow"/>
                <w:b/>
                <w:color w:val="FFFFFF"/>
              </w:rPr>
            </w:pPr>
            <w:r w:rsidRPr="001A58F6">
              <w:rPr>
                <w:rFonts w:ascii="Arial Narrow" w:hAnsi="Arial Narrow"/>
                <w:b/>
                <w:color w:val="FFFFFF"/>
              </w:rPr>
              <w:t>Column 4</w:t>
            </w:r>
          </w:p>
        </w:tc>
        <w:tc>
          <w:tcPr>
            <w:tcW w:w="1595" w:type="dxa"/>
            <w:shd w:val="clear" w:color="auto" w:fill="1F497D"/>
          </w:tcPr>
          <w:p w:rsidR="005C149E" w:rsidRPr="001A58F6" w:rsidRDefault="005C149E" w:rsidP="005C149E">
            <w:pPr>
              <w:spacing w:before="120" w:after="0" w:line="240" w:lineRule="auto"/>
              <w:rPr>
                <w:rFonts w:ascii="Arial Narrow" w:hAnsi="Arial Narrow"/>
                <w:b/>
                <w:color w:val="FFFFFF"/>
              </w:rPr>
            </w:pPr>
            <w:r w:rsidRPr="001A58F6">
              <w:rPr>
                <w:rFonts w:ascii="Arial Narrow" w:hAnsi="Arial Narrow"/>
                <w:b/>
                <w:color w:val="FFFFFF"/>
              </w:rPr>
              <w:t>Column 5</w:t>
            </w:r>
          </w:p>
        </w:tc>
        <w:tc>
          <w:tcPr>
            <w:tcW w:w="1382" w:type="dxa"/>
            <w:shd w:val="clear" w:color="auto" w:fill="1F497D"/>
          </w:tcPr>
          <w:p w:rsidR="005C149E" w:rsidRPr="001A58F6" w:rsidRDefault="005C149E" w:rsidP="005C149E">
            <w:pPr>
              <w:spacing w:before="120" w:after="0" w:line="240" w:lineRule="auto"/>
              <w:rPr>
                <w:rFonts w:ascii="Arial Narrow" w:hAnsi="Arial Narrow"/>
                <w:b/>
                <w:color w:val="FFFFFF"/>
              </w:rPr>
            </w:pPr>
            <w:r w:rsidRPr="001A58F6">
              <w:rPr>
                <w:rFonts w:ascii="Arial Narrow" w:hAnsi="Arial Narrow"/>
                <w:b/>
                <w:color w:val="FFFFFF"/>
              </w:rPr>
              <w:t>Column 6</w:t>
            </w:r>
          </w:p>
        </w:tc>
        <w:tc>
          <w:tcPr>
            <w:tcW w:w="2112" w:type="dxa"/>
            <w:shd w:val="clear" w:color="auto" w:fill="1F497D"/>
          </w:tcPr>
          <w:p w:rsidR="005C149E" w:rsidRPr="001A58F6" w:rsidRDefault="005C149E" w:rsidP="005C149E">
            <w:pPr>
              <w:spacing w:before="120" w:after="0" w:line="240" w:lineRule="auto"/>
              <w:rPr>
                <w:rFonts w:ascii="Arial Narrow" w:hAnsi="Arial Narrow"/>
                <w:b/>
                <w:color w:val="FFFFFF"/>
              </w:rPr>
            </w:pPr>
            <w:r w:rsidRPr="001A58F6">
              <w:rPr>
                <w:rFonts w:ascii="Arial Narrow" w:hAnsi="Arial Narrow"/>
                <w:b/>
                <w:color w:val="FFFFFF"/>
              </w:rPr>
              <w:t>Column 7</w:t>
            </w:r>
          </w:p>
        </w:tc>
        <w:tc>
          <w:tcPr>
            <w:tcW w:w="1546" w:type="dxa"/>
            <w:shd w:val="clear" w:color="auto" w:fill="1F497D"/>
          </w:tcPr>
          <w:p w:rsidR="005C149E" w:rsidRPr="001A58F6" w:rsidRDefault="005C149E" w:rsidP="005C149E">
            <w:pPr>
              <w:spacing w:before="120" w:after="0" w:line="240" w:lineRule="auto"/>
              <w:rPr>
                <w:rFonts w:ascii="Arial Narrow" w:hAnsi="Arial Narrow"/>
                <w:b/>
                <w:color w:val="FFFFFF"/>
              </w:rPr>
            </w:pPr>
            <w:r w:rsidRPr="001A58F6">
              <w:rPr>
                <w:rFonts w:ascii="Arial Narrow" w:hAnsi="Arial Narrow"/>
                <w:b/>
                <w:color w:val="FFFFFF"/>
              </w:rPr>
              <w:t>Column 8</w:t>
            </w:r>
          </w:p>
        </w:tc>
        <w:tc>
          <w:tcPr>
            <w:tcW w:w="1605" w:type="dxa"/>
            <w:shd w:val="clear" w:color="auto" w:fill="1F497D"/>
          </w:tcPr>
          <w:p w:rsidR="005C149E" w:rsidRPr="001A58F6" w:rsidRDefault="005C149E" w:rsidP="005C149E">
            <w:pPr>
              <w:spacing w:before="120" w:after="0" w:line="240" w:lineRule="auto"/>
              <w:rPr>
                <w:rFonts w:ascii="Arial Narrow" w:hAnsi="Arial Narrow"/>
                <w:b/>
                <w:color w:val="FFFFFF"/>
              </w:rPr>
            </w:pPr>
            <w:r w:rsidRPr="001A58F6">
              <w:rPr>
                <w:rFonts w:ascii="Arial Narrow" w:hAnsi="Arial Narrow"/>
                <w:b/>
                <w:color w:val="FFFFFF"/>
              </w:rPr>
              <w:t>Column 9</w:t>
            </w:r>
          </w:p>
        </w:tc>
      </w:tr>
      <w:tr w:rsidR="005C149E" w:rsidRPr="001A58F6" w:rsidTr="005C149E">
        <w:trPr>
          <w:trHeight w:val="1412"/>
        </w:trPr>
        <w:tc>
          <w:tcPr>
            <w:tcW w:w="1384" w:type="dxa"/>
            <w:tcBorders>
              <w:bottom w:val="single" w:sz="4" w:space="0" w:color="auto"/>
            </w:tcBorders>
            <w:shd w:val="clear" w:color="auto" w:fill="1F497D"/>
          </w:tcPr>
          <w:p w:rsidR="005C149E" w:rsidRPr="001A58F6" w:rsidRDefault="005C149E" w:rsidP="005C149E">
            <w:pPr>
              <w:spacing w:before="120" w:after="0" w:line="240" w:lineRule="auto"/>
              <w:rPr>
                <w:rFonts w:ascii="Arial Narrow" w:hAnsi="Arial Narrow"/>
                <w:color w:val="FFFFFF"/>
              </w:rPr>
            </w:pPr>
            <w:r>
              <w:rPr>
                <w:rFonts w:ascii="Arial Narrow" w:hAnsi="Arial Narrow"/>
                <w:b/>
                <w:bCs/>
                <w:color w:val="FFFFFF"/>
              </w:rPr>
              <w:t>Essential</w:t>
            </w:r>
            <w:r w:rsidRPr="001A58F6">
              <w:rPr>
                <w:rFonts w:ascii="Arial Narrow" w:hAnsi="Arial Narrow"/>
                <w:b/>
                <w:bCs/>
                <w:color w:val="FFFFFF"/>
              </w:rPr>
              <w:t xml:space="preserve"> Record </w:t>
            </w:r>
          </w:p>
        </w:tc>
        <w:tc>
          <w:tcPr>
            <w:tcW w:w="1400" w:type="dxa"/>
            <w:tcBorders>
              <w:bottom w:val="single" w:sz="4" w:space="0" w:color="auto"/>
            </w:tcBorders>
            <w:shd w:val="clear" w:color="auto" w:fill="1F497D"/>
          </w:tcPr>
          <w:p w:rsidR="005C149E" w:rsidRPr="001A58F6" w:rsidRDefault="005C149E" w:rsidP="005C149E">
            <w:pPr>
              <w:spacing w:before="120" w:after="0" w:line="240" w:lineRule="auto"/>
              <w:rPr>
                <w:rFonts w:ascii="Arial Narrow" w:hAnsi="Arial Narrow"/>
                <w:color w:val="FFFFFF"/>
              </w:rPr>
            </w:pPr>
            <w:r w:rsidRPr="001A58F6">
              <w:rPr>
                <w:rFonts w:ascii="Arial Narrow" w:hAnsi="Arial Narrow"/>
                <w:b/>
                <w:bCs/>
                <w:color w:val="FFFFFF"/>
              </w:rPr>
              <w:t>Associated Activity</w:t>
            </w:r>
          </w:p>
        </w:tc>
        <w:tc>
          <w:tcPr>
            <w:tcW w:w="1371" w:type="dxa"/>
            <w:tcBorders>
              <w:bottom w:val="single" w:sz="4" w:space="0" w:color="auto"/>
            </w:tcBorders>
            <w:shd w:val="clear" w:color="auto" w:fill="1F497D"/>
          </w:tcPr>
          <w:p w:rsidR="005C149E" w:rsidRPr="001A58F6" w:rsidRDefault="005C149E" w:rsidP="005C149E">
            <w:pPr>
              <w:spacing w:before="120" w:after="0" w:line="240" w:lineRule="auto"/>
              <w:rPr>
                <w:rFonts w:ascii="Arial Narrow" w:hAnsi="Arial Narrow"/>
                <w:color w:val="FFFFFF"/>
              </w:rPr>
            </w:pPr>
            <w:r w:rsidRPr="001A58F6">
              <w:rPr>
                <w:rFonts w:ascii="Arial Narrow" w:hAnsi="Arial Narrow"/>
                <w:b/>
                <w:bCs/>
                <w:color w:val="FFFFFF"/>
              </w:rPr>
              <w:t xml:space="preserve">Form of Record </w:t>
            </w:r>
          </w:p>
        </w:tc>
        <w:tc>
          <w:tcPr>
            <w:tcW w:w="1254" w:type="dxa"/>
            <w:tcBorders>
              <w:bottom w:val="single" w:sz="4" w:space="0" w:color="auto"/>
            </w:tcBorders>
            <w:shd w:val="clear" w:color="auto" w:fill="1F497D"/>
          </w:tcPr>
          <w:p w:rsidR="005C149E" w:rsidRPr="001A58F6" w:rsidRDefault="005C149E" w:rsidP="005C149E">
            <w:pPr>
              <w:spacing w:before="120" w:after="0" w:line="240" w:lineRule="auto"/>
              <w:rPr>
                <w:rFonts w:ascii="Arial Narrow" w:hAnsi="Arial Narrow"/>
                <w:color w:val="FFFFFF"/>
              </w:rPr>
            </w:pPr>
            <w:r w:rsidRPr="001A58F6">
              <w:rPr>
                <w:rFonts w:ascii="Arial Narrow" w:hAnsi="Arial Narrow"/>
                <w:b/>
                <w:bCs/>
                <w:color w:val="FFFFFF"/>
              </w:rPr>
              <w:t>Current Location</w:t>
            </w:r>
          </w:p>
        </w:tc>
        <w:tc>
          <w:tcPr>
            <w:tcW w:w="1595" w:type="dxa"/>
            <w:tcBorders>
              <w:bottom w:val="single" w:sz="4" w:space="0" w:color="auto"/>
            </w:tcBorders>
            <w:shd w:val="clear" w:color="auto" w:fill="1F497D"/>
          </w:tcPr>
          <w:p w:rsidR="005C149E" w:rsidRPr="001A58F6" w:rsidRDefault="005C149E" w:rsidP="005C149E">
            <w:pPr>
              <w:spacing w:before="120" w:after="0" w:line="240" w:lineRule="auto"/>
              <w:rPr>
                <w:rFonts w:ascii="Arial Narrow" w:hAnsi="Arial Narrow"/>
                <w:color w:val="FFFFFF"/>
              </w:rPr>
            </w:pPr>
            <w:r w:rsidRPr="001A58F6">
              <w:rPr>
                <w:rFonts w:ascii="Arial Narrow" w:hAnsi="Arial Narrow"/>
                <w:b/>
                <w:bCs/>
                <w:color w:val="FFFFFF"/>
              </w:rPr>
              <w:t xml:space="preserve">Current Policies and Procedures for  Maintenance and/or Back Up </w:t>
            </w:r>
          </w:p>
        </w:tc>
        <w:tc>
          <w:tcPr>
            <w:tcW w:w="1382" w:type="dxa"/>
            <w:tcBorders>
              <w:bottom w:val="single" w:sz="4" w:space="0" w:color="auto"/>
            </w:tcBorders>
            <w:shd w:val="clear" w:color="auto" w:fill="1F497D"/>
          </w:tcPr>
          <w:p w:rsidR="005C149E" w:rsidRPr="001A58F6" w:rsidRDefault="005C149E" w:rsidP="005C149E">
            <w:pPr>
              <w:spacing w:before="120" w:after="0" w:line="240" w:lineRule="auto"/>
              <w:rPr>
                <w:rFonts w:ascii="Arial Narrow" w:hAnsi="Arial Narrow"/>
                <w:color w:val="FFFFFF"/>
              </w:rPr>
            </w:pPr>
            <w:r w:rsidRPr="001A58F6">
              <w:rPr>
                <w:rFonts w:ascii="Arial Narrow" w:hAnsi="Arial Narrow"/>
                <w:b/>
                <w:bCs/>
                <w:color w:val="FFFFFF"/>
              </w:rPr>
              <w:t>Current Protection Methods</w:t>
            </w:r>
          </w:p>
        </w:tc>
        <w:tc>
          <w:tcPr>
            <w:tcW w:w="2112" w:type="dxa"/>
            <w:tcBorders>
              <w:bottom w:val="single" w:sz="4" w:space="0" w:color="auto"/>
            </w:tcBorders>
            <w:shd w:val="clear" w:color="auto" w:fill="1F497D"/>
          </w:tcPr>
          <w:p w:rsidR="005C149E" w:rsidRPr="001A58F6" w:rsidRDefault="005C149E" w:rsidP="005C149E">
            <w:pPr>
              <w:spacing w:before="120" w:after="0" w:line="240" w:lineRule="auto"/>
              <w:rPr>
                <w:rFonts w:ascii="Arial Narrow" w:hAnsi="Arial Narrow"/>
                <w:color w:val="FFFFFF"/>
              </w:rPr>
            </w:pPr>
            <w:r w:rsidRPr="001A58F6">
              <w:rPr>
                <w:rFonts w:ascii="Arial Narrow" w:hAnsi="Arial Narrow"/>
                <w:b/>
                <w:bCs/>
                <w:color w:val="FFFFFF"/>
              </w:rPr>
              <w:t>Recommendations for Additional Protection Methods</w:t>
            </w:r>
          </w:p>
        </w:tc>
        <w:tc>
          <w:tcPr>
            <w:tcW w:w="1546" w:type="dxa"/>
            <w:tcBorders>
              <w:bottom w:val="single" w:sz="4" w:space="0" w:color="auto"/>
            </w:tcBorders>
            <w:shd w:val="clear" w:color="auto" w:fill="1F497D"/>
          </w:tcPr>
          <w:p w:rsidR="005C149E" w:rsidRPr="001A58F6" w:rsidRDefault="005C149E" w:rsidP="005C149E">
            <w:pPr>
              <w:spacing w:before="120" w:after="0" w:line="240" w:lineRule="auto"/>
              <w:rPr>
                <w:rFonts w:ascii="Arial Narrow" w:hAnsi="Arial Narrow"/>
                <w:color w:val="FFFFFF"/>
              </w:rPr>
            </w:pPr>
            <w:r w:rsidRPr="001A58F6">
              <w:rPr>
                <w:rFonts w:ascii="Arial Narrow" w:hAnsi="Arial Narrow"/>
                <w:b/>
                <w:bCs/>
                <w:color w:val="FFFFFF"/>
              </w:rPr>
              <w:t>Restoration Agency or Vendor</w:t>
            </w:r>
          </w:p>
        </w:tc>
        <w:tc>
          <w:tcPr>
            <w:tcW w:w="1605" w:type="dxa"/>
            <w:tcBorders>
              <w:bottom w:val="single" w:sz="4" w:space="0" w:color="auto"/>
            </w:tcBorders>
            <w:shd w:val="clear" w:color="auto" w:fill="1F497D"/>
          </w:tcPr>
          <w:p w:rsidR="005C149E" w:rsidRPr="001A58F6" w:rsidRDefault="005C149E" w:rsidP="005C149E">
            <w:pPr>
              <w:spacing w:before="120" w:after="0" w:line="240" w:lineRule="auto"/>
              <w:rPr>
                <w:rFonts w:ascii="Arial Narrow" w:hAnsi="Arial Narrow"/>
                <w:color w:val="FFFFFF"/>
              </w:rPr>
            </w:pPr>
            <w:r w:rsidRPr="001A58F6">
              <w:rPr>
                <w:rFonts w:ascii="Arial Narrow" w:hAnsi="Arial Narrow"/>
                <w:b/>
                <w:bCs/>
                <w:color w:val="FFFFFF"/>
              </w:rPr>
              <w:t>Services Provided</w:t>
            </w:r>
          </w:p>
        </w:tc>
      </w:tr>
      <w:tr w:rsidR="005C149E" w:rsidRPr="003E5A1A" w:rsidTr="005C149E">
        <w:tc>
          <w:tcPr>
            <w:tcW w:w="138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400"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371"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25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595"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382"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2112"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546"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605" w:type="dxa"/>
            <w:shd w:val="clear" w:color="auto" w:fill="auto"/>
          </w:tcPr>
          <w:p w:rsidR="005C149E" w:rsidRPr="003E5A1A" w:rsidRDefault="005C149E" w:rsidP="005C149E">
            <w:pPr>
              <w:spacing w:before="120" w:after="0" w:line="240" w:lineRule="auto"/>
              <w:rPr>
                <w:rFonts w:ascii="Arial Narrow" w:hAnsi="Arial Narrow"/>
                <w:b/>
                <w:bCs/>
                <w:color w:val="3366FF"/>
              </w:rPr>
            </w:pPr>
          </w:p>
        </w:tc>
      </w:tr>
      <w:tr w:rsidR="005C149E" w:rsidRPr="003E5A1A" w:rsidTr="005C149E">
        <w:tc>
          <w:tcPr>
            <w:tcW w:w="138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400"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371"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25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595"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382"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2112"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546"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605" w:type="dxa"/>
            <w:shd w:val="clear" w:color="auto" w:fill="auto"/>
          </w:tcPr>
          <w:p w:rsidR="005C149E" w:rsidRPr="003E5A1A" w:rsidRDefault="005C149E" w:rsidP="005C149E">
            <w:pPr>
              <w:spacing w:before="120" w:after="0" w:line="240" w:lineRule="auto"/>
              <w:rPr>
                <w:rFonts w:ascii="Arial Narrow" w:hAnsi="Arial Narrow"/>
                <w:b/>
                <w:bCs/>
                <w:color w:val="3366FF"/>
              </w:rPr>
            </w:pPr>
          </w:p>
        </w:tc>
      </w:tr>
      <w:tr w:rsidR="005C149E" w:rsidRPr="003E5A1A" w:rsidTr="005C149E">
        <w:tc>
          <w:tcPr>
            <w:tcW w:w="138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400"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371"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25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595"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382"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2112"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546"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605" w:type="dxa"/>
            <w:shd w:val="clear" w:color="auto" w:fill="auto"/>
          </w:tcPr>
          <w:p w:rsidR="005C149E" w:rsidRPr="003E5A1A" w:rsidRDefault="005C149E" w:rsidP="005C149E">
            <w:pPr>
              <w:spacing w:before="120" w:after="0" w:line="240" w:lineRule="auto"/>
              <w:rPr>
                <w:rFonts w:ascii="Arial Narrow" w:hAnsi="Arial Narrow"/>
                <w:b/>
                <w:bCs/>
                <w:color w:val="3366FF"/>
              </w:rPr>
            </w:pPr>
          </w:p>
        </w:tc>
      </w:tr>
      <w:tr w:rsidR="005C149E" w:rsidRPr="003E5A1A" w:rsidTr="005C149E">
        <w:tc>
          <w:tcPr>
            <w:tcW w:w="138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400"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371"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25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595"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382"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2112"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546"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605" w:type="dxa"/>
            <w:shd w:val="clear" w:color="auto" w:fill="auto"/>
          </w:tcPr>
          <w:p w:rsidR="005C149E" w:rsidRPr="003E5A1A" w:rsidRDefault="005C149E" w:rsidP="005C149E">
            <w:pPr>
              <w:spacing w:before="120" w:after="0" w:line="240" w:lineRule="auto"/>
              <w:rPr>
                <w:rFonts w:ascii="Arial Narrow" w:hAnsi="Arial Narrow"/>
                <w:b/>
                <w:bCs/>
                <w:color w:val="3366FF"/>
              </w:rPr>
            </w:pPr>
          </w:p>
        </w:tc>
      </w:tr>
      <w:tr w:rsidR="005C149E" w:rsidRPr="003E5A1A" w:rsidTr="005C149E">
        <w:tc>
          <w:tcPr>
            <w:tcW w:w="138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400"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371"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25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595"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382"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2112"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546"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605" w:type="dxa"/>
            <w:shd w:val="clear" w:color="auto" w:fill="auto"/>
          </w:tcPr>
          <w:p w:rsidR="005C149E" w:rsidRPr="003E5A1A" w:rsidRDefault="005C149E" w:rsidP="005C149E">
            <w:pPr>
              <w:spacing w:before="120" w:after="0" w:line="240" w:lineRule="auto"/>
              <w:rPr>
                <w:rFonts w:ascii="Arial Narrow" w:hAnsi="Arial Narrow"/>
                <w:b/>
                <w:bCs/>
                <w:color w:val="3366FF"/>
              </w:rPr>
            </w:pPr>
          </w:p>
        </w:tc>
      </w:tr>
      <w:tr w:rsidR="005C149E" w:rsidRPr="003E5A1A" w:rsidTr="005C149E">
        <w:tc>
          <w:tcPr>
            <w:tcW w:w="138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400"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371"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25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595"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382"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2112"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546"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605" w:type="dxa"/>
            <w:shd w:val="clear" w:color="auto" w:fill="auto"/>
          </w:tcPr>
          <w:p w:rsidR="005C149E" w:rsidRPr="003E5A1A" w:rsidRDefault="005C149E" w:rsidP="005C149E">
            <w:pPr>
              <w:spacing w:before="120" w:after="0" w:line="240" w:lineRule="auto"/>
              <w:rPr>
                <w:rFonts w:ascii="Arial Narrow" w:hAnsi="Arial Narrow"/>
                <w:b/>
                <w:bCs/>
                <w:color w:val="3366FF"/>
              </w:rPr>
            </w:pPr>
          </w:p>
        </w:tc>
      </w:tr>
      <w:tr w:rsidR="005C149E" w:rsidRPr="003E5A1A" w:rsidTr="005C149E">
        <w:tc>
          <w:tcPr>
            <w:tcW w:w="138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400"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371"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25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595"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382"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2112"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546"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605" w:type="dxa"/>
            <w:shd w:val="clear" w:color="auto" w:fill="auto"/>
          </w:tcPr>
          <w:p w:rsidR="005C149E" w:rsidRPr="003E5A1A" w:rsidRDefault="005C149E" w:rsidP="005C149E">
            <w:pPr>
              <w:spacing w:before="120" w:after="0" w:line="240" w:lineRule="auto"/>
              <w:rPr>
                <w:rFonts w:ascii="Arial Narrow" w:hAnsi="Arial Narrow"/>
                <w:b/>
                <w:bCs/>
                <w:color w:val="3366FF"/>
              </w:rPr>
            </w:pPr>
          </w:p>
        </w:tc>
      </w:tr>
      <w:tr w:rsidR="005C149E" w:rsidRPr="003E5A1A" w:rsidTr="005C149E">
        <w:tc>
          <w:tcPr>
            <w:tcW w:w="138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400"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371"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25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595"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382"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2112"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546"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605" w:type="dxa"/>
            <w:shd w:val="clear" w:color="auto" w:fill="auto"/>
          </w:tcPr>
          <w:p w:rsidR="005C149E" w:rsidRPr="003E5A1A" w:rsidRDefault="005C149E" w:rsidP="005C149E">
            <w:pPr>
              <w:spacing w:before="120" w:after="0" w:line="240" w:lineRule="auto"/>
              <w:rPr>
                <w:rFonts w:ascii="Arial Narrow" w:hAnsi="Arial Narrow"/>
                <w:b/>
                <w:bCs/>
                <w:color w:val="3366FF"/>
              </w:rPr>
            </w:pPr>
          </w:p>
        </w:tc>
      </w:tr>
      <w:tr w:rsidR="005C149E" w:rsidRPr="003E5A1A" w:rsidTr="005C149E">
        <w:tc>
          <w:tcPr>
            <w:tcW w:w="138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400"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371"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25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595"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382"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2112"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546"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605" w:type="dxa"/>
            <w:shd w:val="clear" w:color="auto" w:fill="auto"/>
          </w:tcPr>
          <w:p w:rsidR="005C149E" w:rsidRPr="003E5A1A" w:rsidRDefault="005C149E" w:rsidP="005C149E">
            <w:pPr>
              <w:spacing w:before="120" w:after="0" w:line="240" w:lineRule="auto"/>
              <w:rPr>
                <w:rFonts w:ascii="Arial Narrow" w:hAnsi="Arial Narrow"/>
                <w:b/>
                <w:bCs/>
                <w:color w:val="3366FF"/>
              </w:rPr>
            </w:pPr>
          </w:p>
        </w:tc>
      </w:tr>
      <w:bookmarkEnd w:id="67"/>
    </w:tbl>
    <w:p w:rsidR="0047372C" w:rsidRDefault="0047372C" w:rsidP="005C149E">
      <w:pPr>
        <w:pStyle w:val="2P"/>
        <w:numPr>
          <w:ilvl w:val="0"/>
          <w:numId w:val="0"/>
        </w:numPr>
        <w:rPr>
          <w:rFonts w:ascii="Arial" w:hAnsi="Arial" w:cs="Arial"/>
          <w:sz w:val="22"/>
          <w:szCs w:val="22"/>
        </w:rPr>
        <w:sectPr w:rsidR="0047372C" w:rsidSect="0047372C">
          <w:footerReference w:type="default" r:id="rId60"/>
          <w:pgSz w:w="15840" w:h="12240" w:orient="landscape"/>
          <w:pgMar w:top="1440" w:right="1440" w:bottom="1440" w:left="1440" w:header="720" w:footer="720" w:gutter="0"/>
          <w:lnNumType w:countBy="1" w:restart="continuous"/>
          <w:pgNumType w:start="1" w:chapStyle="1"/>
          <w:cols w:space="720"/>
          <w:docGrid w:linePitch="360"/>
        </w:sectPr>
      </w:pPr>
    </w:p>
    <w:p w:rsidR="005C149E" w:rsidRDefault="005C149E" w:rsidP="005C149E">
      <w:pPr>
        <w:pStyle w:val="2P"/>
        <w:numPr>
          <w:ilvl w:val="0"/>
          <w:numId w:val="0"/>
        </w:numPr>
        <w:rPr>
          <w:rFonts w:ascii="Arial" w:hAnsi="Arial" w:cs="Arial"/>
          <w:sz w:val="22"/>
          <w:szCs w:val="22"/>
        </w:rPr>
        <w:sectPr w:rsidR="005C149E" w:rsidSect="0047372C">
          <w:type w:val="continuous"/>
          <w:pgSz w:w="15840" w:h="12240" w:orient="landscape"/>
          <w:pgMar w:top="1440" w:right="1440" w:bottom="1440" w:left="1440" w:header="720" w:footer="720" w:gutter="0"/>
          <w:lnNumType w:countBy="1" w:restart="continuous"/>
          <w:pgNumType w:start="1" w:chapStyle="1"/>
          <w:cols w:space="720"/>
          <w:docGrid w:linePitch="360"/>
        </w:sectPr>
      </w:pPr>
    </w:p>
    <w:tbl>
      <w:tblPr>
        <w:tblW w:w="13649"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1879"/>
        <w:gridCol w:w="2127"/>
        <w:gridCol w:w="1631"/>
        <w:gridCol w:w="1879"/>
        <w:gridCol w:w="1879"/>
        <w:gridCol w:w="2375"/>
      </w:tblGrid>
      <w:tr w:rsidR="005C149E" w:rsidRPr="001A58F6" w:rsidTr="005C149E">
        <w:tc>
          <w:tcPr>
            <w:tcW w:w="13610" w:type="dxa"/>
            <w:gridSpan w:val="7"/>
            <w:shd w:val="clear" w:color="auto" w:fill="1F497D"/>
          </w:tcPr>
          <w:p w:rsidR="005C149E" w:rsidRPr="001A58F6" w:rsidRDefault="005C149E" w:rsidP="005C149E">
            <w:pPr>
              <w:spacing w:before="120" w:after="0" w:line="240" w:lineRule="auto"/>
              <w:rPr>
                <w:rFonts w:ascii="Arial Narrow" w:hAnsi="Arial Narrow"/>
                <w:b/>
                <w:caps/>
                <w:color w:val="FFFFFF"/>
              </w:rPr>
            </w:pPr>
            <w:bookmarkStart w:id="68" w:name="Worksheet_12"/>
            <w:r w:rsidRPr="001A58F6">
              <w:rPr>
                <w:rFonts w:ascii="Arial Narrow" w:hAnsi="Arial Narrow"/>
                <w:b/>
                <w:caps/>
                <w:color w:val="FFFFFF"/>
              </w:rPr>
              <w:lastRenderedPageBreak/>
              <w:t>Worksheet 12:  Mission Critical SYSTEMS &amp; EQUIPMENT</w:t>
            </w:r>
          </w:p>
        </w:tc>
      </w:tr>
      <w:tr w:rsidR="005C149E" w:rsidRPr="003E5A1A" w:rsidTr="005C149E">
        <w:tc>
          <w:tcPr>
            <w:tcW w:w="13610" w:type="dxa"/>
            <w:gridSpan w:val="7"/>
          </w:tcPr>
          <w:p w:rsidR="005C149E" w:rsidRPr="003E5A1A" w:rsidRDefault="005C149E" w:rsidP="005C149E">
            <w:pPr>
              <w:spacing w:before="120" w:after="0" w:line="240" w:lineRule="auto"/>
              <w:rPr>
                <w:rFonts w:ascii="Arial Narrow" w:hAnsi="Arial Narrow"/>
                <w:b/>
              </w:rPr>
            </w:pPr>
            <w:r w:rsidRPr="003E5A1A">
              <w:rPr>
                <w:rFonts w:ascii="Arial Narrow" w:hAnsi="Arial Narrow"/>
                <w:b/>
              </w:rPr>
              <w:t xml:space="preserve"> If the Essential Function in Worksheet 3 relies on Vital Systems or Equipment, this Worksheet should be completed.</w:t>
            </w:r>
          </w:p>
          <w:p w:rsidR="005C149E" w:rsidRPr="003E5A1A" w:rsidRDefault="005C149E" w:rsidP="005C149E">
            <w:pPr>
              <w:spacing w:before="120" w:after="0" w:line="240" w:lineRule="auto"/>
              <w:rPr>
                <w:rFonts w:ascii="Arial Narrow" w:hAnsi="Arial Narrow"/>
              </w:rPr>
            </w:pPr>
            <w:r w:rsidRPr="003E5A1A">
              <w:rPr>
                <w:rFonts w:ascii="Arial Narrow" w:hAnsi="Arial Narrow"/>
                <w:b/>
              </w:rPr>
              <w:t xml:space="preserve">Step 1:  </w:t>
            </w:r>
            <w:r w:rsidRPr="003E5A1A">
              <w:rPr>
                <w:rFonts w:ascii="Arial Narrow" w:hAnsi="Arial Narrow"/>
              </w:rPr>
              <w:t xml:space="preserve">List the mission critical systems or equipment needed to support the operation of the Essential Function for at least thirty (30) days. </w:t>
            </w:r>
            <w:r w:rsidRPr="003E5A1A">
              <w:rPr>
                <w:rFonts w:ascii="Arial Narrow" w:hAnsi="Arial Narrow"/>
                <w:i/>
                <w:iCs/>
              </w:rPr>
              <w:t>Do not include systems or equipment that may be useful but are not essential to performing the service</w:t>
            </w:r>
            <w:r w:rsidRPr="003E5A1A">
              <w:rPr>
                <w:rFonts w:ascii="Arial Narrow" w:hAnsi="Arial Narrow"/>
              </w:rPr>
              <w:t xml:space="preserve">. </w:t>
            </w:r>
          </w:p>
          <w:p w:rsidR="005C149E" w:rsidRPr="003E5A1A" w:rsidRDefault="005C149E" w:rsidP="005C149E">
            <w:pPr>
              <w:spacing w:before="120" w:after="0" w:line="240" w:lineRule="auto"/>
              <w:rPr>
                <w:rFonts w:ascii="Arial Narrow" w:hAnsi="Arial Narrow"/>
              </w:rPr>
            </w:pPr>
            <w:r w:rsidRPr="003E5A1A">
              <w:rPr>
                <w:rFonts w:ascii="Arial Narrow" w:hAnsi="Arial Narrow"/>
                <w:b/>
              </w:rPr>
              <w:t xml:space="preserve">Step 2:  </w:t>
            </w:r>
            <w:r w:rsidRPr="003E5A1A">
              <w:rPr>
                <w:rFonts w:ascii="Arial Narrow" w:hAnsi="Arial Narrow"/>
              </w:rPr>
              <w:t xml:space="preserve">Describe any dependent processes or systems which rely on this vital system or equipment. </w:t>
            </w:r>
          </w:p>
          <w:p w:rsidR="005C149E" w:rsidRPr="003E5A1A" w:rsidRDefault="005C149E" w:rsidP="005C149E">
            <w:pPr>
              <w:spacing w:before="120" w:after="0" w:line="240" w:lineRule="auto"/>
              <w:rPr>
                <w:rFonts w:ascii="Arial Narrow" w:hAnsi="Arial Narrow"/>
              </w:rPr>
            </w:pPr>
            <w:r w:rsidRPr="003E5A1A">
              <w:rPr>
                <w:rFonts w:ascii="Arial Narrow" w:hAnsi="Arial Narrow"/>
                <w:b/>
              </w:rPr>
              <w:t xml:space="preserve">Step 3:  </w:t>
            </w:r>
            <w:r w:rsidRPr="003E5A1A">
              <w:rPr>
                <w:rFonts w:ascii="Arial Narrow" w:hAnsi="Arial Narrow"/>
              </w:rPr>
              <w:t xml:space="preserve">Identify the type and location of the mission critical systems or equipment. </w:t>
            </w:r>
          </w:p>
          <w:p w:rsidR="005C149E" w:rsidRPr="003E5A1A" w:rsidRDefault="005C149E" w:rsidP="005C149E">
            <w:pPr>
              <w:spacing w:before="120" w:after="0" w:line="240" w:lineRule="auto"/>
              <w:rPr>
                <w:rFonts w:ascii="Arial Narrow" w:hAnsi="Arial Narrow"/>
              </w:rPr>
            </w:pPr>
            <w:r w:rsidRPr="003E5A1A">
              <w:rPr>
                <w:rFonts w:ascii="Arial Narrow" w:hAnsi="Arial Narrow"/>
                <w:b/>
              </w:rPr>
              <w:t xml:space="preserve">Step 4:  </w:t>
            </w:r>
            <w:r w:rsidRPr="003E5A1A">
              <w:rPr>
                <w:rFonts w:ascii="Arial Narrow" w:hAnsi="Arial Narrow"/>
              </w:rPr>
              <w:t>Describe the current protection methods for these Mission Critical Systems and Equipment.</w:t>
            </w:r>
          </w:p>
          <w:p w:rsidR="005C149E" w:rsidRPr="003E5A1A" w:rsidRDefault="005C149E" w:rsidP="005C149E">
            <w:pPr>
              <w:spacing w:before="120" w:after="0" w:line="240" w:lineRule="auto"/>
              <w:rPr>
                <w:rFonts w:ascii="Arial Narrow" w:hAnsi="Arial Narrow"/>
              </w:rPr>
            </w:pPr>
            <w:r w:rsidRPr="003E5A1A">
              <w:rPr>
                <w:rFonts w:ascii="Arial Narrow" w:hAnsi="Arial Narrow"/>
                <w:b/>
              </w:rPr>
              <w:t xml:space="preserve">Step 5:  </w:t>
            </w:r>
            <w:r w:rsidRPr="003E5A1A">
              <w:rPr>
                <w:rFonts w:ascii="Arial Narrow" w:hAnsi="Arial Narrow"/>
              </w:rPr>
              <w:t>Identify alternate systems or equipment and vendors that can be called upon to restore or replace systems that are inoperable.</w:t>
            </w:r>
          </w:p>
          <w:p w:rsidR="005C149E" w:rsidRPr="003E5A1A" w:rsidRDefault="005C149E" w:rsidP="005C149E">
            <w:pPr>
              <w:spacing w:before="120" w:after="0" w:line="240" w:lineRule="auto"/>
              <w:rPr>
                <w:rFonts w:ascii="Arial Narrow" w:hAnsi="Arial Narrow"/>
              </w:rPr>
            </w:pPr>
          </w:p>
        </w:tc>
      </w:tr>
      <w:tr w:rsidR="005C149E" w:rsidRPr="001A58F6" w:rsidTr="005C149E">
        <w:tc>
          <w:tcPr>
            <w:tcW w:w="13610" w:type="dxa"/>
            <w:gridSpan w:val="7"/>
            <w:tcBorders>
              <w:bottom w:val="single" w:sz="4" w:space="0" w:color="auto"/>
            </w:tcBorders>
            <w:shd w:val="clear" w:color="auto" w:fill="1F497D"/>
          </w:tcPr>
          <w:p w:rsidR="005C149E" w:rsidRPr="001A58F6" w:rsidRDefault="005C149E" w:rsidP="005C149E">
            <w:pPr>
              <w:spacing w:before="120" w:after="0" w:line="240" w:lineRule="auto"/>
              <w:rPr>
                <w:rFonts w:ascii="Arial Narrow" w:hAnsi="Arial Narrow"/>
                <w:b/>
                <w:color w:val="FFFFFF"/>
              </w:rPr>
            </w:pPr>
            <w:r w:rsidRPr="001A58F6">
              <w:rPr>
                <w:rFonts w:ascii="Arial Narrow" w:hAnsi="Arial Narrow"/>
                <w:b/>
                <w:color w:val="FFFFFF"/>
              </w:rPr>
              <w:t>Essential Function:</w:t>
            </w:r>
          </w:p>
        </w:tc>
      </w:tr>
      <w:tr w:rsidR="005C149E" w:rsidRPr="001A58F6" w:rsidTr="005C149E">
        <w:trPr>
          <w:trHeight w:val="350"/>
        </w:trPr>
        <w:tc>
          <w:tcPr>
            <w:tcW w:w="1873" w:type="dxa"/>
            <w:shd w:val="clear" w:color="auto" w:fill="1F497D"/>
          </w:tcPr>
          <w:p w:rsidR="005C149E" w:rsidRPr="00842527" w:rsidRDefault="005C149E" w:rsidP="005C149E">
            <w:pPr>
              <w:spacing w:before="120" w:after="0" w:line="240" w:lineRule="auto"/>
              <w:rPr>
                <w:rFonts w:ascii="Arial Narrow" w:hAnsi="Arial Narrow"/>
                <w:b/>
                <w:color w:val="FFFFFF"/>
              </w:rPr>
            </w:pPr>
            <w:r w:rsidRPr="00842527">
              <w:rPr>
                <w:rFonts w:ascii="Arial Narrow" w:hAnsi="Arial Narrow"/>
                <w:b/>
                <w:color w:val="FFFFFF"/>
              </w:rPr>
              <w:t>Column 1</w:t>
            </w:r>
          </w:p>
        </w:tc>
        <w:tc>
          <w:tcPr>
            <w:tcW w:w="1874" w:type="dxa"/>
            <w:shd w:val="clear" w:color="auto" w:fill="1F497D"/>
          </w:tcPr>
          <w:p w:rsidR="005C149E" w:rsidRPr="00842527" w:rsidRDefault="005C149E" w:rsidP="005C149E">
            <w:pPr>
              <w:spacing w:before="120" w:after="0" w:line="240" w:lineRule="auto"/>
              <w:rPr>
                <w:rFonts w:ascii="Arial Narrow" w:hAnsi="Arial Narrow"/>
                <w:b/>
                <w:color w:val="FFFFFF"/>
              </w:rPr>
            </w:pPr>
            <w:r w:rsidRPr="00842527">
              <w:rPr>
                <w:rFonts w:ascii="Arial Narrow" w:hAnsi="Arial Narrow"/>
                <w:b/>
                <w:color w:val="FFFFFF"/>
              </w:rPr>
              <w:t>Column 2</w:t>
            </w:r>
          </w:p>
        </w:tc>
        <w:tc>
          <w:tcPr>
            <w:tcW w:w="2121" w:type="dxa"/>
            <w:shd w:val="clear" w:color="auto" w:fill="1F497D"/>
          </w:tcPr>
          <w:p w:rsidR="005C149E" w:rsidRPr="001A58F6" w:rsidRDefault="005C149E" w:rsidP="005C149E">
            <w:pPr>
              <w:spacing w:before="120" w:after="0" w:line="240" w:lineRule="auto"/>
              <w:rPr>
                <w:rFonts w:ascii="Arial Narrow" w:hAnsi="Arial Narrow"/>
                <w:b/>
                <w:color w:val="FFFFFF"/>
              </w:rPr>
            </w:pPr>
            <w:r w:rsidRPr="001A58F6">
              <w:rPr>
                <w:rFonts w:ascii="Arial Narrow" w:hAnsi="Arial Narrow"/>
                <w:b/>
                <w:color w:val="FFFFFF"/>
              </w:rPr>
              <w:t>Column 3</w:t>
            </w:r>
          </w:p>
        </w:tc>
        <w:tc>
          <w:tcPr>
            <w:tcW w:w="1626" w:type="dxa"/>
            <w:shd w:val="clear" w:color="auto" w:fill="1F497D"/>
          </w:tcPr>
          <w:p w:rsidR="005C149E" w:rsidRPr="001A58F6" w:rsidRDefault="005C149E" w:rsidP="005C149E">
            <w:pPr>
              <w:spacing w:before="120" w:after="0" w:line="240" w:lineRule="auto"/>
              <w:rPr>
                <w:rFonts w:ascii="Arial Narrow" w:hAnsi="Arial Narrow"/>
                <w:b/>
                <w:color w:val="FFFFFF"/>
              </w:rPr>
            </w:pPr>
            <w:r w:rsidRPr="001A58F6">
              <w:rPr>
                <w:rFonts w:ascii="Arial Narrow" w:hAnsi="Arial Narrow"/>
                <w:b/>
                <w:color w:val="FFFFFF"/>
              </w:rPr>
              <w:t>Column 4</w:t>
            </w:r>
          </w:p>
        </w:tc>
        <w:tc>
          <w:tcPr>
            <w:tcW w:w="1874" w:type="dxa"/>
            <w:shd w:val="clear" w:color="auto" w:fill="1F497D"/>
          </w:tcPr>
          <w:p w:rsidR="005C149E" w:rsidRPr="001A58F6" w:rsidRDefault="005C149E" w:rsidP="005C149E">
            <w:pPr>
              <w:spacing w:before="120" w:after="0" w:line="240" w:lineRule="auto"/>
              <w:rPr>
                <w:rFonts w:ascii="Arial Narrow" w:hAnsi="Arial Narrow"/>
                <w:b/>
                <w:color w:val="FFFFFF"/>
              </w:rPr>
            </w:pPr>
            <w:r w:rsidRPr="001A58F6">
              <w:rPr>
                <w:rFonts w:ascii="Arial Narrow" w:hAnsi="Arial Narrow"/>
                <w:b/>
                <w:color w:val="FFFFFF"/>
              </w:rPr>
              <w:t>Column 5</w:t>
            </w:r>
          </w:p>
        </w:tc>
        <w:tc>
          <w:tcPr>
            <w:tcW w:w="1874" w:type="dxa"/>
            <w:shd w:val="clear" w:color="auto" w:fill="1F497D"/>
          </w:tcPr>
          <w:p w:rsidR="005C149E" w:rsidRPr="001A58F6" w:rsidRDefault="005C149E" w:rsidP="005C149E">
            <w:pPr>
              <w:spacing w:before="120" w:after="0" w:line="240" w:lineRule="auto"/>
              <w:rPr>
                <w:rFonts w:ascii="Arial Narrow" w:hAnsi="Arial Narrow"/>
                <w:b/>
                <w:color w:val="FFFFFF"/>
              </w:rPr>
            </w:pPr>
            <w:r w:rsidRPr="001A58F6">
              <w:rPr>
                <w:rFonts w:ascii="Arial Narrow" w:hAnsi="Arial Narrow"/>
                <w:b/>
                <w:color w:val="FFFFFF"/>
              </w:rPr>
              <w:t>Column 6</w:t>
            </w:r>
          </w:p>
        </w:tc>
        <w:tc>
          <w:tcPr>
            <w:tcW w:w="2368" w:type="dxa"/>
            <w:shd w:val="clear" w:color="auto" w:fill="1F497D"/>
          </w:tcPr>
          <w:p w:rsidR="005C149E" w:rsidRPr="001A58F6" w:rsidRDefault="005C149E" w:rsidP="005C149E">
            <w:pPr>
              <w:spacing w:before="120" w:after="0" w:line="240" w:lineRule="auto"/>
              <w:rPr>
                <w:rFonts w:ascii="Arial Narrow" w:hAnsi="Arial Narrow"/>
                <w:b/>
                <w:color w:val="FFFFFF"/>
              </w:rPr>
            </w:pPr>
            <w:r w:rsidRPr="001A58F6">
              <w:rPr>
                <w:rFonts w:ascii="Arial Narrow" w:hAnsi="Arial Narrow"/>
                <w:b/>
                <w:color w:val="FFFFFF"/>
              </w:rPr>
              <w:t>Column 7</w:t>
            </w:r>
          </w:p>
        </w:tc>
      </w:tr>
      <w:tr w:rsidR="005C149E" w:rsidRPr="001A58F6" w:rsidTr="005C149E">
        <w:trPr>
          <w:trHeight w:val="1052"/>
        </w:trPr>
        <w:tc>
          <w:tcPr>
            <w:tcW w:w="1873" w:type="dxa"/>
            <w:tcBorders>
              <w:bottom w:val="single" w:sz="4" w:space="0" w:color="auto"/>
            </w:tcBorders>
            <w:shd w:val="clear" w:color="auto" w:fill="1F497D"/>
          </w:tcPr>
          <w:p w:rsidR="005C149E" w:rsidRPr="00842527" w:rsidRDefault="005C149E" w:rsidP="005C149E">
            <w:pPr>
              <w:spacing w:before="120" w:after="0" w:line="240" w:lineRule="auto"/>
              <w:rPr>
                <w:rFonts w:ascii="Arial Narrow" w:hAnsi="Arial Narrow"/>
                <w:color w:val="FFFFFF"/>
              </w:rPr>
            </w:pPr>
            <w:r w:rsidRPr="00842527">
              <w:rPr>
                <w:rFonts w:ascii="Arial Narrow" w:hAnsi="Arial Narrow"/>
                <w:b/>
                <w:bCs/>
                <w:color w:val="FFFFFF"/>
              </w:rPr>
              <w:t xml:space="preserve">Mission Critical or Equipment and Brief Description </w:t>
            </w:r>
          </w:p>
        </w:tc>
        <w:tc>
          <w:tcPr>
            <w:tcW w:w="1874" w:type="dxa"/>
            <w:tcBorders>
              <w:bottom w:val="single" w:sz="4" w:space="0" w:color="auto"/>
            </w:tcBorders>
            <w:shd w:val="clear" w:color="auto" w:fill="1F497D"/>
          </w:tcPr>
          <w:p w:rsidR="005C149E" w:rsidRPr="00842527" w:rsidRDefault="005C149E" w:rsidP="005C149E">
            <w:pPr>
              <w:spacing w:before="120" w:after="0" w:line="240" w:lineRule="auto"/>
              <w:rPr>
                <w:rFonts w:ascii="Arial Narrow" w:hAnsi="Arial Narrow"/>
                <w:color w:val="FFFFFF"/>
              </w:rPr>
            </w:pPr>
            <w:r w:rsidRPr="00842527">
              <w:rPr>
                <w:rFonts w:ascii="Arial Narrow" w:hAnsi="Arial Narrow"/>
                <w:b/>
                <w:bCs/>
                <w:color w:val="FFFFFF"/>
              </w:rPr>
              <w:t>Associated Activity or Task</w:t>
            </w:r>
          </w:p>
        </w:tc>
        <w:tc>
          <w:tcPr>
            <w:tcW w:w="2121" w:type="dxa"/>
            <w:tcBorders>
              <w:bottom w:val="single" w:sz="4" w:space="0" w:color="auto"/>
            </w:tcBorders>
            <w:shd w:val="clear" w:color="auto" w:fill="1F497D"/>
          </w:tcPr>
          <w:p w:rsidR="005C149E" w:rsidRPr="001A58F6" w:rsidRDefault="005C149E" w:rsidP="005C149E">
            <w:pPr>
              <w:spacing w:before="120" w:after="0" w:line="240" w:lineRule="auto"/>
              <w:rPr>
                <w:rFonts w:ascii="Arial Narrow" w:hAnsi="Arial Narrow"/>
                <w:color w:val="FFFFFF"/>
              </w:rPr>
            </w:pPr>
            <w:r w:rsidRPr="001A58F6">
              <w:rPr>
                <w:rFonts w:ascii="Arial Narrow" w:hAnsi="Arial Narrow"/>
                <w:b/>
                <w:bCs/>
                <w:color w:val="FFFFFF"/>
              </w:rPr>
              <w:t>Dependent Process/System</w:t>
            </w:r>
          </w:p>
        </w:tc>
        <w:tc>
          <w:tcPr>
            <w:tcW w:w="1626" w:type="dxa"/>
            <w:tcBorders>
              <w:bottom w:val="single" w:sz="4" w:space="0" w:color="auto"/>
            </w:tcBorders>
            <w:shd w:val="clear" w:color="auto" w:fill="1F497D"/>
          </w:tcPr>
          <w:p w:rsidR="005C149E" w:rsidRPr="001A58F6" w:rsidRDefault="005C149E" w:rsidP="005C149E">
            <w:pPr>
              <w:spacing w:before="120" w:after="0" w:line="240" w:lineRule="auto"/>
              <w:rPr>
                <w:rFonts w:ascii="Arial Narrow" w:hAnsi="Arial Narrow"/>
                <w:color w:val="FFFFFF"/>
              </w:rPr>
            </w:pPr>
            <w:r w:rsidRPr="001A58F6">
              <w:rPr>
                <w:rFonts w:ascii="Arial Narrow" w:hAnsi="Arial Narrow"/>
                <w:b/>
                <w:bCs/>
                <w:color w:val="FFFFFF"/>
              </w:rPr>
              <w:t>Location</w:t>
            </w:r>
          </w:p>
        </w:tc>
        <w:tc>
          <w:tcPr>
            <w:tcW w:w="1874" w:type="dxa"/>
            <w:tcBorders>
              <w:bottom w:val="single" w:sz="4" w:space="0" w:color="auto"/>
            </w:tcBorders>
            <w:shd w:val="clear" w:color="auto" w:fill="1F497D"/>
          </w:tcPr>
          <w:p w:rsidR="005C149E" w:rsidRPr="001A58F6" w:rsidRDefault="005C149E" w:rsidP="005C149E">
            <w:pPr>
              <w:spacing w:before="120" w:after="0" w:line="240" w:lineRule="auto"/>
              <w:rPr>
                <w:rFonts w:ascii="Arial Narrow" w:hAnsi="Arial Narrow"/>
                <w:color w:val="FFFFFF"/>
              </w:rPr>
            </w:pPr>
            <w:r w:rsidRPr="001A58F6">
              <w:rPr>
                <w:rFonts w:ascii="Arial Narrow" w:hAnsi="Arial Narrow"/>
                <w:b/>
                <w:bCs/>
                <w:color w:val="FFFFFF"/>
              </w:rPr>
              <w:t>Current Protection Methods</w:t>
            </w:r>
          </w:p>
        </w:tc>
        <w:tc>
          <w:tcPr>
            <w:tcW w:w="1874" w:type="dxa"/>
            <w:tcBorders>
              <w:bottom w:val="single" w:sz="4" w:space="0" w:color="auto"/>
            </w:tcBorders>
            <w:shd w:val="clear" w:color="auto" w:fill="1F497D"/>
          </w:tcPr>
          <w:p w:rsidR="005C149E" w:rsidRPr="001A58F6" w:rsidRDefault="005C149E" w:rsidP="005C149E">
            <w:pPr>
              <w:spacing w:before="120" w:after="0" w:line="240" w:lineRule="auto"/>
              <w:rPr>
                <w:rFonts w:ascii="Arial Narrow" w:hAnsi="Arial Narrow"/>
                <w:color w:val="FFFFFF"/>
              </w:rPr>
            </w:pPr>
            <w:r w:rsidRPr="001A58F6">
              <w:rPr>
                <w:rFonts w:ascii="Arial Narrow" w:hAnsi="Arial Narrow"/>
                <w:b/>
                <w:bCs/>
                <w:color w:val="FFFFFF"/>
              </w:rPr>
              <w:t xml:space="preserve">Alternate Systems or Equipment </w:t>
            </w:r>
          </w:p>
        </w:tc>
        <w:tc>
          <w:tcPr>
            <w:tcW w:w="2368" w:type="dxa"/>
            <w:tcBorders>
              <w:bottom w:val="single" w:sz="4" w:space="0" w:color="auto"/>
            </w:tcBorders>
            <w:shd w:val="clear" w:color="auto" w:fill="1F497D"/>
          </w:tcPr>
          <w:p w:rsidR="005C149E" w:rsidRPr="001A58F6" w:rsidRDefault="005C149E" w:rsidP="005C149E">
            <w:pPr>
              <w:spacing w:before="120" w:after="0" w:line="240" w:lineRule="auto"/>
              <w:rPr>
                <w:rFonts w:ascii="Arial Narrow" w:hAnsi="Arial Narrow"/>
                <w:color w:val="FFFFFF"/>
              </w:rPr>
            </w:pPr>
            <w:r w:rsidRPr="001A58F6">
              <w:rPr>
                <w:rFonts w:ascii="Arial Narrow" w:hAnsi="Arial Narrow"/>
                <w:b/>
                <w:bCs/>
                <w:color w:val="FFFFFF"/>
              </w:rPr>
              <w:t>Restoration Resources</w:t>
            </w:r>
          </w:p>
        </w:tc>
      </w:tr>
      <w:tr w:rsidR="005C149E" w:rsidRPr="003E5A1A" w:rsidTr="005C149E">
        <w:trPr>
          <w:trHeight w:val="378"/>
        </w:trPr>
        <w:tc>
          <w:tcPr>
            <w:tcW w:w="1873"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2121"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626"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2368" w:type="dxa"/>
            <w:shd w:val="clear" w:color="auto" w:fill="auto"/>
          </w:tcPr>
          <w:p w:rsidR="005C149E" w:rsidRPr="003E5A1A" w:rsidRDefault="005C149E" w:rsidP="005C149E">
            <w:pPr>
              <w:spacing w:before="120" w:after="0" w:line="240" w:lineRule="auto"/>
              <w:rPr>
                <w:rFonts w:ascii="Arial Narrow" w:hAnsi="Arial Narrow"/>
                <w:b/>
                <w:bCs/>
                <w:color w:val="3366FF"/>
              </w:rPr>
            </w:pPr>
          </w:p>
        </w:tc>
      </w:tr>
      <w:tr w:rsidR="005C149E" w:rsidRPr="003E5A1A" w:rsidTr="005C149E">
        <w:trPr>
          <w:trHeight w:val="378"/>
        </w:trPr>
        <w:tc>
          <w:tcPr>
            <w:tcW w:w="1873"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2121"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626"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2368" w:type="dxa"/>
            <w:shd w:val="clear" w:color="auto" w:fill="auto"/>
          </w:tcPr>
          <w:p w:rsidR="005C149E" w:rsidRPr="003E5A1A" w:rsidRDefault="005C149E" w:rsidP="005C149E">
            <w:pPr>
              <w:spacing w:before="120" w:after="0" w:line="240" w:lineRule="auto"/>
              <w:rPr>
                <w:rFonts w:ascii="Arial Narrow" w:hAnsi="Arial Narrow"/>
                <w:b/>
                <w:bCs/>
                <w:color w:val="3366FF"/>
              </w:rPr>
            </w:pPr>
          </w:p>
        </w:tc>
      </w:tr>
      <w:tr w:rsidR="005C149E" w:rsidRPr="003E5A1A" w:rsidTr="005C149E">
        <w:trPr>
          <w:trHeight w:val="378"/>
        </w:trPr>
        <w:tc>
          <w:tcPr>
            <w:tcW w:w="1873"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2121"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626"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2368" w:type="dxa"/>
            <w:shd w:val="clear" w:color="auto" w:fill="auto"/>
          </w:tcPr>
          <w:p w:rsidR="005C149E" w:rsidRPr="003E5A1A" w:rsidRDefault="005C149E" w:rsidP="005C149E">
            <w:pPr>
              <w:spacing w:before="120" w:after="0" w:line="240" w:lineRule="auto"/>
              <w:rPr>
                <w:rFonts w:ascii="Arial Narrow" w:hAnsi="Arial Narrow"/>
                <w:b/>
                <w:bCs/>
                <w:color w:val="3366FF"/>
              </w:rPr>
            </w:pPr>
          </w:p>
        </w:tc>
      </w:tr>
      <w:tr w:rsidR="005C149E" w:rsidRPr="003E5A1A" w:rsidTr="005C149E">
        <w:trPr>
          <w:trHeight w:val="378"/>
        </w:trPr>
        <w:tc>
          <w:tcPr>
            <w:tcW w:w="1873"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2121"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626"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2368" w:type="dxa"/>
            <w:shd w:val="clear" w:color="auto" w:fill="auto"/>
          </w:tcPr>
          <w:p w:rsidR="005C149E" w:rsidRPr="003E5A1A" w:rsidRDefault="005C149E" w:rsidP="005C149E">
            <w:pPr>
              <w:spacing w:before="120" w:after="0" w:line="240" w:lineRule="auto"/>
              <w:rPr>
                <w:rFonts w:ascii="Arial Narrow" w:hAnsi="Arial Narrow"/>
                <w:b/>
                <w:bCs/>
                <w:color w:val="3366FF"/>
              </w:rPr>
            </w:pPr>
          </w:p>
        </w:tc>
      </w:tr>
      <w:tr w:rsidR="005C149E" w:rsidRPr="003E5A1A" w:rsidTr="005C149E">
        <w:trPr>
          <w:trHeight w:val="378"/>
        </w:trPr>
        <w:tc>
          <w:tcPr>
            <w:tcW w:w="1873"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2121"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626"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2368" w:type="dxa"/>
            <w:shd w:val="clear" w:color="auto" w:fill="auto"/>
          </w:tcPr>
          <w:p w:rsidR="005C149E" w:rsidRPr="003E5A1A" w:rsidRDefault="005C149E" w:rsidP="005C149E">
            <w:pPr>
              <w:spacing w:before="120" w:after="0" w:line="240" w:lineRule="auto"/>
              <w:rPr>
                <w:rFonts w:ascii="Arial Narrow" w:hAnsi="Arial Narrow"/>
                <w:b/>
                <w:bCs/>
                <w:color w:val="3366FF"/>
              </w:rPr>
            </w:pPr>
          </w:p>
        </w:tc>
      </w:tr>
      <w:tr w:rsidR="005C149E" w:rsidRPr="003E5A1A" w:rsidTr="005C149E">
        <w:trPr>
          <w:trHeight w:val="378"/>
        </w:trPr>
        <w:tc>
          <w:tcPr>
            <w:tcW w:w="1873"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2121"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626"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2368" w:type="dxa"/>
            <w:shd w:val="clear" w:color="auto" w:fill="auto"/>
          </w:tcPr>
          <w:p w:rsidR="005C149E" w:rsidRPr="003E5A1A" w:rsidRDefault="005C149E" w:rsidP="005C149E">
            <w:pPr>
              <w:spacing w:before="120" w:after="0" w:line="240" w:lineRule="auto"/>
              <w:rPr>
                <w:rFonts w:ascii="Arial Narrow" w:hAnsi="Arial Narrow"/>
                <w:b/>
                <w:bCs/>
                <w:color w:val="3366FF"/>
              </w:rPr>
            </w:pPr>
          </w:p>
        </w:tc>
      </w:tr>
      <w:tr w:rsidR="005C149E" w:rsidRPr="003E5A1A" w:rsidTr="005C149E">
        <w:trPr>
          <w:trHeight w:val="378"/>
        </w:trPr>
        <w:tc>
          <w:tcPr>
            <w:tcW w:w="1873"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2121"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626"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2368" w:type="dxa"/>
            <w:shd w:val="clear" w:color="auto" w:fill="auto"/>
          </w:tcPr>
          <w:p w:rsidR="005C149E" w:rsidRPr="003E5A1A" w:rsidRDefault="005C149E" w:rsidP="005C149E">
            <w:pPr>
              <w:spacing w:before="120" w:after="0" w:line="240" w:lineRule="auto"/>
              <w:rPr>
                <w:rFonts w:ascii="Arial Narrow" w:hAnsi="Arial Narrow"/>
                <w:b/>
                <w:bCs/>
                <w:color w:val="3366FF"/>
              </w:rPr>
            </w:pPr>
          </w:p>
        </w:tc>
      </w:tr>
      <w:tr w:rsidR="005C149E" w:rsidRPr="003E5A1A" w:rsidTr="005C149E">
        <w:trPr>
          <w:trHeight w:val="378"/>
        </w:trPr>
        <w:tc>
          <w:tcPr>
            <w:tcW w:w="1873"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2121"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626"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2368" w:type="dxa"/>
            <w:shd w:val="clear" w:color="auto" w:fill="auto"/>
          </w:tcPr>
          <w:p w:rsidR="005C149E" w:rsidRPr="003E5A1A" w:rsidRDefault="005C149E" w:rsidP="005C149E">
            <w:pPr>
              <w:spacing w:before="120" w:after="0" w:line="240" w:lineRule="auto"/>
              <w:rPr>
                <w:rFonts w:ascii="Arial Narrow" w:hAnsi="Arial Narrow"/>
                <w:b/>
                <w:bCs/>
                <w:color w:val="3366FF"/>
              </w:rPr>
            </w:pPr>
          </w:p>
        </w:tc>
      </w:tr>
      <w:tr w:rsidR="005C149E" w:rsidRPr="003E5A1A" w:rsidTr="005C149E">
        <w:trPr>
          <w:trHeight w:val="378"/>
        </w:trPr>
        <w:tc>
          <w:tcPr>
            <w:tcW w:w="1873"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2121"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626"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2368" w:type="dxa"/>
            <w:shd w:val="clear" w:color="auto" w:fill="auto"/>
          </w:tcPr>
          <w:p w:rsidR="005C149E" w:rsidRPr="003E5A1A" w:rsidRDefault="005C149E" w:rsidP="005C149E">
            <w:pPr>
              <w:spacing w:before="120" w:after="0" w:line="240" w:lineRule="auto"/>
              <w:rPr>
                <w:rFonts w:ascii="Arial Narrow" w:hAnsi="Arial Narrow"/>
                <w:b/>
                <w:bCs/>
                <w:color w:val="3366FF"/>
              </w:rPr>
            </w:pPr>
          </w:p>
        </w:tc>
      </w:tr>
      <w:bookmarkEnd w:id="68"/>
    </w:tbl>
    <w:p w:rsidR="005C149E" w:rsidRDefault="005C149E" w:rsidP="005C149E">
      <w:pPr>
        <w:pStyle w:val="2P"/>
        <w:numPr>
          <w:ilvl w:val="0"/>
          <w:numId w:val="0"/>
        </w:numPr>
        <w:rPr>
          <w:rFonts w:ascii="Arial" w:hAnsi="Arial" w:cs="Arial"/>
          <w:sz w:val="22"/>
          <w:szCs w:val="22"/>
        </w:rPr>
        <w:sectPr w:rsidR="005C149E" w:rsidSect="0047372C">
          <w:footerReference w:type="default" r:id="rId61"/>
          <w:pgSz w:w="15840" w:h="12240" w:orient="landscape"/>
          <w:pgMar w:top="1440" w:right="1440" w:bottom="1440" w:left="1440" w:header="720" w:footer="720" w:gutter="0"/>
          <w:pgNumType w:start="15" w:chapStyle="1"/>
          <w:cols w:space="720"/>
          <w:docGrid w:linePitch="360"/>
        </w:sectPr>
      </w:pPr>
    </w:p>
    <w:tbl>
      <w:tblPr>
        <w:tblW w:w="13649"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1880"/>
        <w:gridCol w:w="1879"/>
        <w:gridCol w:w="1878"/>
        <w:gridCol w:w="1879"/>
        <w:gridCol w:w="1879"/>
        <w:gridCol w:w="2375"/>
      </w:tblGrid>
      <w:tr w:rsidR="005C149E" w:rsidRPr="00842527" w:rsidTr="005C149E">
        <w:tc>
          <w:tcPr>
            <w:tcW w:w="13610" w:type="dxa"/>
            <w:gridSpan w:val="7"/>
            <w:shd w:val="clear" w:color="auto" w:fill="1F497D"/>
          </w:tcPr>
          <w:p w:rsidR="005C149E" w:rsidRPr="00842527" w:rsidRDefault="005C149E" w:rsidP="005C149E">
            <w:pPr>
              <w:spacing w:before="120" w:after="0" w:line="240" w:lineRule="auto"/>
              <w:rPr>
                <w:rFonts w:ascii="Arial Narrow" w:hAnsi="Arial Narrow"/>
                <w:b/>
                <w:caps/>
                <w:color w:val="FFFFFF"/>
              </w:rPr>
            </w:pPr>
            <w:bookmarkStart w:id="69" w:name="Worksheet_13"/>
            <w:r w:rsidRPr="003E5A1A">
              <w:rPr>
                <w:rFonts w:ascii="Arial Narrow" w:hAnsi="Arial Narrow"/>
              </w:rPr>
              <w:lastRenderedPageBreak/>
              <w:br w:type="page"/>
            </w:r>
            <w:r w:rsidRPr="00842527">
              <w:rPr>
                <w:rFonts w:ascii="Arial Narrow" w:hAnsi="Arial Narrow"/>
                <w:b/>
                <w:caps/>
                <w:color w:val="FFFFFF"/>
              </w:rPr>
              <w:t>Worksheet 13: vendors &amp; sUPPORTING AGENCIES</w:t>
            </w:r>
          </w:p>
        </w:tc>
      </w:tr>
      <w:tr w:rsidR="005C149E" w:rsidRPr="003E5A1A" w:rsidTr="005C149E">
        <w:tc>
          <w:tcPr>
            <w:tcW w:w="13610" w:type="dxa"/>
            <w:gridSpan w:val="7"/>
          </w:tcPr>
          <w:p w:rsidR="005C149E" w:rsidRPr="003E5A1A" w:rsidRDefault="005C149E" w:rsidP="005C149E">
            <w:pPr>
              <w:spacing w:before="120" w:after="0" w:line="240" w:lineRule="auto"/>
              <w:rPr>
                <w:rFonts w:ascii="Arial Narrow" w:hAnsi="Arial Narrow"/>
              </w:rPr>
            </w:pPr>
            <w:r w:rsidRPr="003E5A1A">
              <w:rPr>
                <w:rFonts w:ascii="Arial Narrow" w:hAnsi="Arial Narrow"/>
                <w:b/>
              </w:rPr>
              <w:t>If the Essential Function in Worksheet 3 requires private vendors, this Worksheet should be completed.</w:t>
            </w:r>
          </w:p>
          <w:p w:rsidR="005C149E" w:rsidRPr="003E5A1A" w:rsidRDefault="005C149E" w:rsidP="005C149E">
            <w:pPr>
              <w:spacing w:before="120" w:after="0" w:line="240" w:lineRule="auto"/>
              <w:rPr>
                <w:rFonts w:ascii="Arial Narrow" w:hAnsi="Arial Narrow"/>
              </w:rPr>
            </w:pPr>
            <w:r w:rsidRPr="003E5A1A">
              <w:rPr>
                <w:rFonts w:ascii="Arial Narrow" w:hAnsi="Arial Narrow"/>
                <w:b/>
              </w:rPr>
              <w:t>Step 1</w:t>
            </w:r>
            <w:r w:rsidRPr="003E5A1A">
              <w:rPr>
                <w:rFonts w:ascii="Arial Narrow" w:hAnsi="Arial Narrow"/>
              </w:rPr>
              <w:t>:  List the name of each vendor or supporting agency identified in Worksheet 3, and describe the products or services being supplied, or services offered by the supporting agency.</w:t>
            </w:r>
            <w:r w:rsidRPr="003E5A1A">
              <w:rPr>
                <w:rFonts w:ascii="Arial Narrow" w:hAnsi="Arial Narrow"/>
              </w:rPr>
              <w:br/>
            </w:r>
            <w:r w:rsidRPr="003E5A1A">
              <w:rPr>
                <w:rFonts w:ascii="Arial Narrow" w:hAnsi="Arial Narrow"/>
                <w:b/>
              </w:rPr>
              <w:t>Step 2</w:t>
            </w:r>
            <w:r w:rsidRPr="003E5A1A">
              <w:rPr>
                <w:rFonts w:ascii="Arial Narrow" w:hAnsi="Arial Narrow"/>
              </w:rPr>
              <w:t>:  List the activity or task being supported by this vendor’s goods or services.</w:t>
            </w:r>
            <w:r w:rsidRPr="003E5A1A">
              <w:rPr>
                <w:rFonts w:ascii="Arial Narrow" w:hAnsi="Arial Narrow"/>
              </w:rPr>
              <w:br/>
            </w:r>
            <w:r w:rsidRPr="003E5A1A">
              <w:rPr>
                <w:rFonts w:ascii="Arial Narrow" w:hAnsi="Arial Narrow"/>
                <w:b/>
              </w:rPr>
              <w:t>Step 3</w:t>
            </w:r>
            <w:r w:rsidRPr="003E5A1A">
              <w:rPr>
                <w:rFonts w:ascii="Arial Narrow" w:hAnsi="Arial Narrow"/>
              </w:rPr>
              <w:t>:  List the Recovery Time Objective</w:t>
            </w:r>
            <w:r>
              <w:rPr>
                <w:rFonts w:ascii="Arial Narrow" w:hAnsi="Arial Narrow"/>
              </w:rPr>
              <w:t xml:space="preserve"> (RTO)</w:t>
            </w:r>
            <w:r w:rsidRPr="003E5A1A">
              <w:rPr>
                <w:rFonts w:ascii="Arial Narrow" w:hAnsi="Arial Narrow"/>
              </w:rPr>
              <w:t xml:space="preserve"> for this activity or task.</w:t>
            </w:r>
            <w:r w:rsidRPr="003E5A1A">
              <w:rPr>
                <w:rFonts w:ascii="Arial Narrow" w:hAnsi="Arial Narrow"/>
              </w:rPr>
              <w:br/>
            </w:r>
            <w:r w:rsidRPr="003E5A1A">
              <w:rPr>
                <w:rFonts w:ascii="Arial Narrow" w:hAnsi="Arial Narrow"/>
                <w:b/>
              </w:rPr>
              <w:t>Step 4</w:t>
            </w:r>
            <w:r w:rsidRPr="003E5A1A">
              <w:rPr>
                <w:rFonts w:ascii="Arial Narrow" w:hAnsi="Arial Narrow"/>
              </w:rPr>
              <w:t>:  If there are multiple vendors currently providing the agency with this service, list each one.</w:t>
            </w:r>
            <w:r w:rsidRPr="003E5A1A">
              <w:rPr>
                <w:rFonts w:ascii="Arial Narrow" w:hAnsi="Arial Narrow"/>
              </w:rPr>
              <w:br/>
            </w:r>
            <w:r w:rsidRPr="003E5A1A">
              <w:rPr>
                <w:rFonts w:ascii="Arial Narrow" w:hAnsi="Arial Narrow"/>
                <w:b/>
              </w:rPr>
              <w:t>Step 5</w:t>
            </w:r>
            <w:r w:rsidRPr="003E5A1A">
              <w:rPr>
                <w:rFonts w:ascii="Arial Narrow" w:hAnsi="Arial Narrow"/>
              </w:rPr>
              <w:t xml:space="preserve">:  Has the agency identified additional/back-up vendors that are capable of providing these goods or services (but do not currently have a contract with the agency)? </w:t>
            </w:r>
            <w:r w:rsidRPr="003E5A1A">
              <w:rPr>
                <w:rFonts w:ascii="Arial Narrow" w:hAnsi="Arial Narrow"/>
              </w:rPr>
              <w:br/>
            </w:r>
            <w:r w:rsidRPr="003E5A1A">
              <w:rPr>
                <w:rFonts w:ascii="Arial Narrow" w:hAnsi="Arial Narrow"/>
                <w:b/>
              </w:rPr>
              <w:t>Step 6</w:t>
            </w:r>
            <w:r w:rsidRPr="003E5A1A">
              <w:rPr>
                <w:rFonts w:ascii="Arial Narrow" w:hAnsi="Arial Narrow"/>
              </w:rPr>
              <w:t xml:space="preserve">:  Determine whether the current vendor is capable of delivering the goods or services within the allotted RTO? </w:t>
            </w:r>
          </w:p>
        </w:tc>
      </w:tr>
      <w:tr w:rsidR="005C149E" w:rsidRPr="00842527" w:rsidTr="005C149E">
        <w:tc>
          <w:tcPr>
            <w:tcW w:w="13610" w:type="dxa"/>
            <w:gridSpan w:val="7"/>
            <w:tcBorders>
              <w:bottom w:val="single" w:sz="4" w:space="0" w:color="auto"/>
            </w:tcBorders>
            <w:shd w:val="clear" w:color="auto" w:fill="1F497D"/>
          </w:tcPr>
          <w:p w:rsidR="005C149E" w:rsidRPr="00842527" w:rsidRDefault="005C149E" w:rsidP="005C149E">
            <w:pPr>
              <w:spacing w:before="120" w:after="0" w:line="240" w:lineRule="auto"/>
              <w:rPr>
                <w:rFonts w:ascii="Arial Narrow" w:hAnsi="Arial Narrow"/>
                <w:b/>
                <w:color w:val="FFFFFF"/>
              </w:rPr>
            </w:pPr>
            <w:r w:rsidRPr="00842527">
              <w:rPr>
                <w:rFonts w:ascii="Arial Narrow" w:hAnsi="Arial Narrow"/>
                <w:b/>
                <w:color w:val="FFFFFF"/>
              </w:rPr>
              <w:t>Essential Function:</w:t>
            </w:r>
          </w:p>
        </w:tc>
      </w:tr>
      <w:tr w:rsidR="005C149E" w:rsidRPr="00842527" w:rsidTr="005C149E">
        <w:trPr>
          <w:trHeight w:val="350"/>
        </w:trPr>
        <w:tc>
          <w:tcPr>
            <w:tcW w:w="1873" w:type="dxa"/>
            <w:shd w:val="clear" w:color="auto" w:fill="1F497D"/>
          </w:tcPr>
          <w:p w:rsidR="005C149E" w:rsidRPr="00842527" w:rsidRDefault="005C149E" w:rsidP="005C149E">
            <w:pPr>
              <w:spacing w:before="120" w:after="0" w:line="240" w:lineRule="auto"/>
              <w:rPr>
                <w:rFonts w:ascii="Arial Narrow" w:hAnsi="Arial Narrow"/>
                <w:b/>
                <w:color w:val="FFFFFF"/>
              </w:rPr>
            </w:pPr>
            <w:r w:rsidRPr="00842527">
              <w:rPr>
                <w:rFonts w:ascii="Arial Narrow" w:hAnsi="Arial Narrow"/>
                <w:b/>
                <w:color w:val="FFFFFF"/>
              </w:rPr>
              <w:t>Column 1</w:t>
            </w:r>
          </w:p>
        </w:tc>
        <w:tc>
          <w:tcPr>
            <w:tcW w:w="1874" w:type="dxa"/>
            <w:shd w:val="clear" w:color="auto" w:fill="1F497D"/>
          </w:tcPr>
          <w:p w:rsidR="005C149E" w:rsidRPr="00842527" w:rsidRDefault="005C149E" w:rsidP="005C149E">
            <w:pPr>
              <w:spacing w:before="120" w:after="0" w:line="240" w:lineRule="auto"/>
              <w:rPr>
                <w:rFonts w:ascii="Arial Narrow" w:hAnsi="Arial Narrow"/>
                <w:b/>
                <w:color w:val="FFFFFF"/>
              </w:rPr>
            </w:pPr>
            <w:r w:rsidRPr="00842527">
              <w:rPr>
                <w:rFonts w:ascii="Arial Narrow" w:hAnsi="Arial Narrow"/>
                <w:b/>
                <w:color w:val="FFFFFF"/>
              </w:rPr>
              <w:t>Column 2</w:t>
            </w:r>
          </w:p>
        </w:tc>
        <w:tc>
          <w:tcPr>
            <w:tcW w:w="1874" w:type="dxa"/>
            <w:shd w:val="clear" w:color="auto" w:fill="1F497D"/>
          </w:tcPr>
          <w:p w:rsidR="005C149E" w:rsidRPr="00842527" w:rsidRDefault="005C149E" w:rsidP="005C149E">
            <w:pPr>
              <w:spacing w:before="120" w:after="0" w:line="240" w:lineRule="auto"/>
              <w:rPr>
                <w:rFonts w:ascii="Arial Narrow" w:hAnsi="Arial Narrow"/>
                <w:b/>
                <w:color w:val="FFFFFF"/>
              </w:rPr>
            </w:pPr>
            <w:r w:rsidRPr="00842527">
              <w:rPr>
                <w:rFonts w:ascii="Arial Narrow" w:hAnsi="Arial Narrow"/>
                <w:b/>
                <w:color w:val="FFFFFF"/>
              </w:rPr>
              <w:t>Column 3</w:t>
            </w:r>
          </w:p>
        </w:tc>
        <w:tc>
          <w:tcPr>
            <w:tcW w:w="1873" w:type="dxa"/>
            <w:shd w:val="clear" w:color="auto" w:fill="1F497D"/>
          </w:tcPr>
          <w:p w:rsidR="005C149E" w:rsidRPr="00842527" w:rsidRDefault="005C149E" w:rsidP="005C149E">
            <w:pPr>
              <w:spacing w:before="120" w:after="0" w:line="240" w:lineRule="auto"/>
              <w:rPr>
                <w:rFonts w:ascii="Arial Narrow" w:hAnsi="Arial Narrow"/>
                <w:b/>
                <w:color w:val="FFFFFF"/>
              </w:rPr>
            </w:pPr>
            <w:r w:rsidRPr="00842527">
              <w:rPr>
                <w:rFonts w:ascii="Arial Narrow" w:hAnsi="Arial Narrow"/>
                <w:b/>
                <w:color w:val="FFFFFF"/>
              </w:rPr>
              <w:t>Column 4</w:t>
            </w:r>
          </w:p>
        </w:tc>
        <w:tc>
          <w:tcPr>
            <w:tcW w:w="1874" w:type="dxa"/>
            <w:shd w:val="clear" w:color="auto" w:fill="1F497D"/>
          </w:tcPr>
          <w:p w:rsidR="005C149E" w:rsidRPr="00842527" w:rsidRDefault="005C149E" w:rsidP="005C149E">
            <w:pPr>
              <w:spacing w:before="120" w:after="0" w:line="240" w:lineRule="auto"/>
              <w:rPr>
                <w:rFonts w:ascii="Arial Narrow" w:hAnsi="Arial Narrow"/>
                <w:b/>
                <w:color w:val="FFFFFF"/>
              </w:rPr>
            </w:pPr>
            <w:r w:rsidRPr="00842527">
              <w:rPr>
                <w:rFonts w:ascii="Arial Narrow" w:hAnsi="Arial Narrow"/>
                <w:b/>
                <w:color w:val="FFFFFF"/>
              </w:rPr>
              <w:t>Column 5</w:t>
            </w:r>
          </w:p>
        </w:tc>
        <w:tc>
          <w:tcPr>
            <w:tcW w:w="1874" w:type="dxa"/>
            <w:shd w:val="clear" w:color="auto" w:fill="1F497D"/>
          </w:tcPr>
          <w:p w:rsidR="005C149E" w:rsidRPr="00842527" w:rsidRDefault="005C149E" w:rsidP="005C149E">
            <w:pPr>
              <w:spacing w:before="120" w:after="0" w:line="240" w:lineRule="auto"/>
              <w:rPr>
                <w:rFonts w:ascii="Arial Narrow" w:hAnsi="Arial Narrow"/>
                <w:b/>
                <w:color w:val="FFFFFF"/>
              </w:rPr>
            </w:pPr>
            <w:r w:rsidRPr="00842527">
              <w:rPr>
                <w:rFonts w:ascii="Arial Narrow" w:hAnsi="Arial Narrow"/>
                <w:b/>
                <w:color w:val="FFFFFF"/>
              </w:rPr>
              <w:t>Column 6</w:t>
            </w:r>
          </w:p>
        </w:tc>
        <w:tc>
          <w:tcPr>
            <w:tcW w:w="2368" w:type="dxa"/>
            <w:shd w:val="clear" w:color="auto" w:fill="1F497D"/>
          </w:tcPr>
          <w:p w:rsidR="005C149E" w:rsidRPr="00842527" w:rsidRDefault="005C149E" w:rsidP="005C149E">
            <w:pPr>
              <w:spacing w:before="120" w:after="0" w:line="240" w:lineRule="auto"/>
              <w:rPr>
                <w:rFonts w:ascii="Arial Narrow" w:hAnsi="Arial Narrow"/>
                <w:b/>
                <w:color w:val="FFFFFF"/>
              </w:rPr>
            </w:pPr>
            <w:r w:rsidRPr="00842527">
              <w:rPr>
                <w:rFonts w:ascii="Arial Narrow" w:hAnsi="Arial Narrow"/>
                <w:b/>
                <w:color w:val="FFFFFF"/>
              </w:rPr>
              <w:t>Column 7</w:t>
            </w:r>
          </w:p>
        </w:tc>
      </w:tr>
      <w:tr w:rsidR="005C149E" w:rsidRPr="00842527" w:rsidTr="005C149E">
        <w:trPr>
          <w:trHeight w:val="1583"/>
        </w:trPr>
        <w:tc>
          <w:tcPr>
            <w:tcW w:w="1873" w:type="dxa"/>
            <w:tcBorders>
              <w:bottom w:val="single" w:sz="4" w:space="0" w:color="auto"/>
            </w:tcBorders>
            <w:shd w:val="clear" w:color="auto" w:fill="1F497D"/>
          </w:tcPr>
          <w:p w:rsidR="005C149E" w:rsidRPr="00842527" w:rsidRDefault="005C149E" w:rsidP="005C149E">
            <w:pPr>
              <w:spacing w:before="120" w:after="0" w:line="240" w:lineRule="auto"/>
              <w:rPr>
                <w:rFonts w:ascii="Arial Narrow" w:hAnsi="Arial Narrow"/>
                <w:color w:val="FFFFFF"/>
              </w:rPr>
            </w:pPr>
            <w:r w:rsidRPr="00842527">
              <w:rPr>
                <w:rFonts w:ascii="Arial Narrow" w:hAnsi="Arial Narrow"/>
                <w:b/>
                <w:bCs/>
                <w:color w:val="FFFFFF"/>
              </w:rPr>
              <w:t>Name of Vendor or Supporting Agency</w:t>
            </w:r>
          </w:p>
        </w:tc>
        <w:tc>
          <w:tcPr>
            <w:tcW w:w="1874" w:type="dxa"/>
            <w:tcBorders>
              <w:bottom w:val="single" w:sz="4" w:space="0" w:color="auto"/>
            </w:tcBorders>
            <w:shd w:val="clear" w:color="auto" w:fill="1F497D"/>
          </w:tcPr>
          <w:p w:rsidR="005C149E" w:rsidRPr="00842527" w:rsidRDefault="005C149E" w:rsidP="005C149E">
            <w:pPr>
              <w:spacing w:before="120" w:after="0" w:line="240" w:lineRule="auto"/>
              <w:rPr>
                <w:rFonts w:ascii="Arial Narrow" w:hAnsi="Arial Narrow"/>
                <w:color w:val="FFFFFF"/>
              </w:rPr>
            </w:pPr>
            <w:r w:rsidRPr="00842527">
              <w:rPr>
                <w:rFonts w:ascii="Arial Narrow" w:hAnsi="Arial Narrow"/>
                <w:b/>
                <w:bCs/>
                <w:color w:val="FFFFFF"/>
              </w:rPr>
              <w:t xml:space="preserve">Description of Product or Service  </w:t>
            </w:r>
          </w:p>
        </w:tc>
        <w:tc>
          <w:tcPr>
            <w:tcW w:w="1874" w:type="dxa"/>
            <w:tcBorders>
              <w:bottom w:val="single" w:sz="4" w:space="0" w:color="auto"/>
            </w:tcBorders>
            <w:shd w:val="clear" w:color="auto" w:fill="1F497D"/>
          </w:tcPr>
          <w:p w:rsidR="005C149E" w:rsidRPr="00842527" w:rsidRDefault="005C149E" w:rsidP="005C149E">
            <w:pPr>
              <w:spacing w:before="120" w:after="0" w:line="240" w:lineRule="auto"/>
              <w:rPr>
                <w:rFonts w:ascii="Arial Narrow" w:hAnsi="Arial Narrow"/>
                <w:color w:val="FFFFFF"/>
              </w:rPr>
            </w:pPr>
            <w:r w:rsidRPr="00842527">
              <w:rPr>
                <w:rFonts w:ascii="Arial Narrow" w:hAnsi="Arial Narrow"/>
                <w:b/>
                <w:bCs/>
                <w:color w:val="FFFFFF"/>
              </w:rPr>
              <w:t xml:space="preserve">Which Activity or Task Does this Vendor or Supporting Agency Support? </w:t>
            </w:r>
          </w:p>
        </w:tc>
        <w:tc>
          <w:tcPr>
            <w:tcW w:w="1873" w:type="dxa"/>
            <w:tcBorders>
              <w:bottom w:val="single" w:sz="4" w:space="0" w:color="auto"/>
            </w:tcBorders>
            <w:shd w:val="clear" w:color="auto" w:fill="1F497D"/>
          </w:tcPr>
          <w:p w:rsidR="005C149E" w:rsidRPr="00842527" w:rsidRDefault="005C149E" w:rsidP="005C149E">
            <w:pPr>
              <w:spacing w:before="120" w:after="0" w:line="240" w:lineRule="auto"/>
              <w:rPr>
                <w:rFonts w:ascii="Arial Narrow" w:hAnsi="Arial Narrow"/>
                <w:color w:val="FFFFFF"/>
              </w:rPr>
            </w:pPr>
            <w:r w:rsidRPr="00842527">
              <w:rPr>
                <w:rFonts w:ascii="Arial Narrow" w:hAnsi="Arial Narrow"/>
                <w:b/>
                <w:bCs/>
                <w:color w:val="FFFFFF"/>
              </w:rPr>
              <w:t>RTO</w:t>
            </w:r>
          </w:p>
        </w:tc>
        <w:tc>
          <w:tcPr>
            <w:tcW w:w="1874" w:type="dxa"/>
            <w:tcBorders>
              <w:bottom w:val="single" w:sz="4" w:space="0" w:color="auto"/>
            </w:tcBorders>
            <w:shd w:val="clear" w:color="auto" w:fill="1F497D"/>
          </w:tcPr>
          <w:p w:rsidR="005C149E" w:rsidRPr="00842527" w:rsidRDefault="005C149E" w:rsidP="005C149E">
            <w:pPr>
              <w:spacing w:before="120" w:after="0" w:line="240" w:lineRule="auto"/>
              <w:rPr>
                <w:rFonts w:ascii="Arial Narrow" w:hAnsi="Arial Narrow"/>
                <w:color w:val="FFFFFF"/>
              </w:rPr>
            </w:pPr>
            <w:r w:rsidRPr="00842527">
              <w:rPr>
                <w:rFonts w:ascii="Arial Narrow" w:hAnsi="Arial Narrow"/>
                <w:b/>
                <w:bCs/>
                <w:color w:val="FFFFFF"/>
              </w:rPr>
              <w:t>Multiple Vendors Currently Supporting this Service?</w:t>
            </w:r>
          </w:p>
        </w:tc>
        <w:tc>
          <w:tcPr>
            <w:tcW w:w="1874" w:type="dxa"/>
            <w:tcBorders>
              <w:bottom w:val="single" w:sz="4" w:space="0" w:color="auto"/>
            </w:tcBorders>
            <w:shd w:val="clear" w:color="auto" w:fill="1F497D"/>
          </w:tcPr>
          <w:p w:rsidR="005C149E" w:rsidRPr="00842527" w:rsidRDefault="005C149E" w:rsidP="005C149E">
            <w:pPr>
              <w:spacing w:before="120" w:after="0" w:line="240" w:lineRule="auto"/>
              <w:rPr>
                <w:rFonts w:ascii="Arial Narrow" w:hAnsi="Arial Narrow"/>
                <w:color w:val="FFFFFF"/>
              </w:rPr>
            </w:pPr>
            <w:r w:rsidRPr="00842527">
              <w:rPr>
                <w:rFonts w:ascii="Arial Narrow" w:hAnsi="Arial Narrow"/>
                <w:b/>
                <w:bCs/>
                <w:color w:val="FFFFFF"/>
              </w:rPr>
              <w:t>Have you Identified Other Potential Vendors or Supporting for this Service?</w:t>
            </w:r>
          </w:p>
        </w:tc>
        <w:tc>
          <w:tcPr>
            <w:tcW w:w="2368" w:type="dxa"/>
            <w:tcBorders>
              <w:bottom w:val="single" w:sz="4" w:space="0" w:color="auto"/>
            </w:tcBorders>
            <w:shd w:val="clear" w:color="auto" w:fill="1F497D"/>
          </w:tcPr>
          <w:p w:rsidR="005C149E" w:rsidRPr="00842527" w:rsidRDefault="005C149E" w:rsidP="005C149E">
            <w:pPr>
              <w:spacing w:before="120" w:after="0" w:line="240" w:lineRule="auto"/>
              <w:rPr>
                <w:rFonts w:ascii="Arial Narrow" w:hAnsi="Arial Narrow"/>
                <w:color w:val="FFFFFF"/>
              </w:rPr>
            </w:pPr>
            <w:r w:rsidRPr="00842527">
              <w:rPr>
                <w:rFonts w:ascii="Arial Narrow" w:hAnsi="Arial Narrow"/>
                <w:b/>
                <w:bCs/>
                <w:color w:val="FFFFFF"/>
              </w:rPr>
              <w:t>Can this Vendor or</w:t>
            </w:r>
            <w:r w:rsidRPr="00842527">
              <w:rPr>
                <w:rFonts w:ascii="Arial Narrow" w:hAnsi="Arial Narrow"/>
                <w:color w:val="FFFFFF"/>
              </w:rPr>
              <w:t xml:space="preserve"> </w:t>
            </w:r>
            <w:r w:rsidRPr="00842527">
              <w:rPr>
                <w:rFonts w:ascii="Arial Narrow" w:hAnsi="Arial Narrow"/>
                <w:b/>
                <w:bCs/>
                <w:color w:val="FFFFFF"/>
              </w:rPr>
              <w:t>Agency Satisfy RTO?</w:t>
            </w:r>
          </w:p>
        </w:tc>
      </w:tr>
      <w:tr w:rsidR="005C149E" w:rsidRPr="003E5A1A" w:rsidTr="005C149E">
        <w:tc>
          <w:tcPr>
            <w:tcW w:w="1873"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3"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2368" w:type="dxa"/>
            <w:shd w:val="clear" w:color="auto" w:fill="auto"/>
          </w:tcPr>
          <w:p w:rsidR="005C149E" w:rsidRPr="003E5A1A" w:rsidRDefault="005C149E" w:rsidP="005C149E">
            <w:pPr>
              <w:spacing w:before="120" w:after="0" w:line="240" w:lineRule="auto"/>
              <w:rPr>
                <w:rFonts w:ascii="Arial Narrow" w:hAnsi="Arial Narrow"/>
                <w:b/>
                <w:bCs/>
                <w:color w:val="3366FF"/>
              </w:rPr>
            </w:pPr>
          </w:p>
        </w:tc>
      </w:tr>
      <w:tr w:rsidR="005C149E" w:rsidRPr="003E5A1A" w:rsidTr="005C149E">
        <w:tc>
          <w:tcPr>
            <w:tcW w:w="1873"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3"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2368" w:type="dxa"/>
            <w:shd w:val="clear" w:color="auto" w:fill="auto"/>
          </w:tcPr>
          <w:p w:rsidR="005C149E" w:rsidRPr="003E5A1A" w:rsidRDefault="005C149E" w:rsidP="005C149E">
            <w:pPr>
              <w:spacing w:before="120" w:after="0" w:line="240" w:lineRule="auto"/>
              <w:rPr>
                <w:rFonts w:ascii="Arial Narrow" w:hAnsi="Arial Narrow"/>
                <w:b/>
                <w:bCs/>
                <w:color w:val="3366FF"/>
              </w:rPr>
            </w:pPr>
          </w:p>
        </w:tc>
      </w:tr>
      <w:tr w:rsidR="005C149E" w:rsidRPr="003E5A1A" w:rsidTr="005C149E">
        <w:tc>
          <w:tcPr>
            <w:tcW w:w="1873"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3"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2368" w:type="dxa"/>
            <w:shd w:val="clear" w:color="auto" w:fill="auto"/>
          </w:tcPr>
          <w:p w:rsidR="005C149E" w:rsidRPr="003E5A1A" w:rsidRDefault="005C149E" w:rsidP="005C149E">
            <w:pPr>
              <w:spacing w:before="120" w:after="0" w:line="240" w:lineRule="auto"/>
              <w:rPr>
                <w:rFonts w:ascii="Arial Narrow" w:hAnsi="Arial Narrow"/>
                <w:b/>
                <w:bCs/>
                <w:color w:val="3366FF"/>
              </w:rPr>
            </w:pPr>
          </w:p>
        </w:tc>
      </w:tr>
      <w:tr w:rsidR="005C149E" w:rsidRPr="003E5A1A" w:rsidTr="005C149E">
        <w:tc>
          <w:tcPr>
            <w:tcW w:w="1873"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3"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2368" w:type="dxa"/>
            <w:shd w:val="clear" w:color="auto" w:fill="auto"/>
          </w:tcPr>
          <w:p w:rsidR="005C149E" w:rsidRPr="003E5A1A" w:rsidRDefault="005C149E" w:rsidP="005C149E">
            <w:pPr>
              <w:spacing w:before="120" w:after="0" w:line="240" w:lineRule="auto"/>
              <w:rPr>
                <w:rFonts w:ascii="Arial Narrow" w:hAnsi="Arial Narrow"/>
                <w:b/>
                <w:bCs/>
                <w:color w:val="3366FF"/>
              </w:rPr>
            </w:pPr>
          </w:p>
        </w:tc>
      </w:tr>
      <w:tr w:rsidR="005C149E" w:rsidRPr="003E5A1A" w:rsidTr="005C149E">
        <w:tc>
          <w:tcPr>
            <w:tcW w:w="1873"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3"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2368" w:type="dxa"/>
            <w:shd w:val="clear" w:color="auto" w:fill="auto"/>
          </w:tcPr>
          <w:p w:rsidR="005C149E" w:rsidRPr="003E5A1A" w:rsidRDefault="005C149E" w:rsidP="005C149E">
            <w:pPr>
              <w:spacing w:before="120" w:after="0" w:line="240" w:lineRule="auto"/>
              <w:rPr>
                <w:rFonts w:ascii="Arial Narrow" w:hAnsi="Arial Narrow"/>
                <w:b/>
                <w:bCs/>
                <w:color w:val="3366FF"/>
              </w:rPr>
            </w:pPr>
          </w:p>
        </w:tc>
      </w:tr>
      <w:tr w:rsidR="005C149E" w:rsidRPr="003E5A1A" w:rsidTr="005C149E">
        <w:tc>
          <w:tcPr>
            <w:tcW w:w="1873"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3"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2368" w:type="dxa"/>
            <w:shd w:val="clear" w:color="auto" w:fill="auto"/>
          </w:tcPr>
          <w:p w:rsidR="005C149E" w:rsidRPr="003E5A1A" w:rsidRDefault="005C149E" w:rsidP="005C149E">
            <w:pPr>
              <w:spacing w:before="120" w:after="0" w:line="240" w:lineRule="auto"/>
              <w:rPr>
                <w:rFonts w:ascii="Arial Narrow" w:hAnsi="Arial Narrow"/>
                <w:b/>
                <w:bCs/>
                <w:color w:val="3366FF"/>
              </w:rPr>
            </w:pPr>
          </w:p>
        </w:tc>
      </w:tr>
      <w:tr w:rsidR="005C149E" w:rsidRPr="003E5A1A" w:rsidTr="005C149E">
        <w:tc>
          <w:tcPr>
            <w:tcW w:w="1873"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3"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2368" w:type="dxa"/>
            <w:shd w:val="clear" w:color="auto" w:fill="auto"/>
          </w:tcPr>
          <w:p w:rsidR="005C149E" w:rsidRPr="003E5A1A" w:rsidRDefault="005C149E" w:rsidP="005C149E">
            <w:pPr>
              <w:spacing w:before="120" w:after="0" w:line="240" w:lineRule="auto"/>
              <w:rPr>
                <w:rFonts w:ascii="Arial Narrow" w:hAnsi="Arial Narrow"/>
                <w:b/>
                <w:bCs/>
                <w:color w:val="3366FF"/>
              </w:rPr>
            </w:pPr>
          </w:p>
        </w:tc>
      </w:tr>
      <w:tr w:rsidR="005C149E" w:rsidRPr="003E5A1A" w:rsidTr="005C149E">
        <w:tc>
          <w:tcPr>
            <w:tcW w:w="1873"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3"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2368" w:type="dxa"/>
            <w:shd w:val="clear" w:color="auto" w:fill="auto"/>
          </w:tcPr>
          <w:p w:rsidR="005C149E" w:rsidRPr="003E5A1A" w:rsidRDefault="005C149E" w:rsidP="005C149E">
            <w:pPr>
              <w:spacing w:before="120" w:after="0" w:line="240" w:lineRule="auto"/>
              <w:rPr>
                <w:rFonts w:ascii="Arial Narrow" w:hAnsi="Arial Narrow"/>
                <w:b/>
                <w:bCs/>
                <w:color w:val="3366FF"/>
              </w:rPr>
            </w:pPr>
          </w:p>
        </w:tc>
      </w:tr>
      <w:tr w:rsidR="005C149E" w:rsidRPr="003E5A1A" w:rsidTr="005C149E">
        <w:tc>
          <w:tcPr>
            <w:tcW w:w="1873"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3"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1874" w:type="dxa"/>
            <w:shd w:val="clear" w:color="auto" w:fill="auto"/>
          </w:tcPr>
          <w:p w:rsidR="005C149E" w:rsidRPr="003E5A1A" w:rsidRDefault="005C149E" w:rsidP="005C149E">
            <w:pPr>
              <w:spacing w:before="120" w:after="0" w:line="240" w:lineRule="auto"/>
              <w:rPr>
                <w:rFonts w:ascii="Arial Narrow" w:hAnsi="Arial Narrow"/>
                <w:b/>
                <w:bCs/>
                <w:color w:val="3366FF"/>
              </w:rPr>
            </w:pPr>
          </w:p>
        </w:tc>
        <w:tc>
          <w:tcPr>
            <w:tcW w:w="2368" w:type="dxa"/>
            <w:shd w:val="clear" w:color="auto" w:fill="auto"/>
          </w:tcPr>
          <w:p w:rsidR="005C149E" w:rsidRPr="003E5A1A" w:rsidRDefault="005C149E" w:rsidP="005C149E">
            <w:pPr>
              <w:spacing w:before="120" w:after="0" w:line="240" w:lineRule="auto"/>
              <w:rPr>
                <w:rFonts w:ascii="Arial Narrow" w:hAnsi="Arial Narrow"/>
                <w:b/>
                <w:bCs/>
                <w:color w:val="3366FF"/>
              </w:rPr>
            </w:pPr>
          </w:p>
        </w:tc>
      </w:tr>
      <w:bookmarkEnd w:id="69"/>
    </w:tbl>
    <w:p w:rsidR="005C149E" w:rsidRDefault="005C149E" w:rsidP="005C149E">
      <w:pPr>
        <w:pStyle w:val="2P"/>
        <w:numPr>
          <w:ilvl w:val="0"/>
          <w:numId w:val="0"/>
        </w:numPr>
        <w:rPr>
          <w:rFonts w:ascii="Arial" w:hAnsi="Arial" w:cs="Arial"/>
          <w:sz w:val="22"/>
          <w:szCs w:val="22"/>
        </w:rPr>
        <w:sectPr w:rsidR="005C149E" w:rsidSect="0047372C">
          <w:pgSz w:w="15840" w:h="12240" w:orient="landscape"/>
          <w:pgMar w:top="1440" w:right="1440" w:bottom="1440" w:left="1440" w:header="720" w:footer="720" w:gutter="0"/>
          <w:pgNumType w:start="16"/>
          <w:cols w:space="720"/>
          <w:docGrid w:linePitch="360"/>
        </w:sectPr>
      </w:pPr>
    </w:p>
    <w:tbl>
      <w:tblPr>
        <w:tblW w:w="13649"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337"/>
        <w:gridCol w:w="5051"/>
      </w:tblGrid>
      <w:tr w:rsidR="005C149E" w:rsidRPr="00842527" w:rsidTr="005C149E">
        <w:trPr>
          <w:trHeight w:val="361"/>
        </w:trPr>
        <w:tc>
          <w:tcPr>
            <w:tcW w:w="13610" w:type="dxa"/>
            <w:gridSpan w:val="3"/>
            <w:shd w:val="clear" w:color="auto" w:fill="1F497D"/>
          </w:tcPr>
          <w:p w:rsidR="005C149E" w:rsidRPr="00842527" w:rsidRDefault="005C149E" w:rsidP="005C149E">
            <w:pPr>
              <w:spacing w:before="120" w:after="0" w:line="240" w:lineRule="auto"/>
              <w:rPr>
                <w:rFonts w:ascii="Arial Narrow" w:hAnsi="Arial Narrow"/>
                <w:color w:val="FFFFFF"/>
              </w:rPr>
            </w:pPr>
            <w:bookmarkStart w:id="70" w:name="Worksheet_14"/>
            <w:r w:rsidRPr="00842527">
              <w:rPr>
                <w:rFonts w:ascii="Arial Narrow" w:hAnsi="Arial Narrow"/>
                <w:b/>
                <w:color w:val="FFFFFF"/>
              </w:rPr>
              <w:lastRenderedPageBreak/>
              <w:t>WOR</w:t>
            </w:r>
            <w:r w:rsidR="00B277B6">
              <w:rPr>
                <w:rFonts w:ascii="Arial Narrow" w:hAnsi="Arial Narrow"/>
                <w:b/>
                <w:color w:val="FFFFFF"/>
              </w:rPr>
              <w:t>KSHEET 14: KEY POSITIONS &amp; ORDERS</w:t>
            </w:r>
            <w:r w:rsidRPr="00842527">
              <w:rPr>
                <w:rFonts w:ascii="Arial Narrow" w:hAnsi="Arial Narrow"/>
                <w:b/>
                <w:color w:val="FFFFFF"/>
              </w:rPr>
              <w:t xml:space="preserve"> OF SUCCESSION </w:t>
            </w:r>
            <w:r w:rsidRPr="00842527">
              <w:rPr>
                <w:rFonts w:ascii="Arial Narrow" w:hAnsi="Arial Narrow"/>
                <w:color w:val="FFFFFF"/>
              </w:rPr>
              <w:t>(Complete either Worksheet 10 or 14)</w:t>
            </w:r>
          </w:p>
        </w:tc>
      </w:tr>
      <w:tr w:rsidR="005C149E" w:rsidRPr="003E5A1A" w:rsidTr="005C149E">
        <w:trPr>
          <w:trHeight w:val="3758"/>
        </w:trPr>
        <w:tc>
          <w:tcPr>
            <w:tcW w:w="13610" w:type="dxa"/>
            <w:gridSpan w:val="3"/>
            <w:tcBorders>
              <w:bottom w:val="single" w:sz="4" w:space="0" w:color="auto"/>
            </w:tcBorders>
          </w:tcPr>
          <w:p w:rsidR="005C149E" w:rsidRPr="003E5A1A" w:rsidRDefault="005C149E" w:rsidP="005C149E">
            <w:pPr>
              <w:spacing w:before="120" w:after="0" w:line="240" w:lineRule="auto"/>
              <w:rPr>
                <w:rFonts w:ascii="Arial Narrow" w:hAnsi="Arial Narrow"/>
              </w:rPr>
            </w:pPr>
            <w:r w:rsidRPr="003E5A1A">
              <w:rPr>
                <w:rFonts w:ascii="Arial Narrow" w:hAnsi="Arial Narrow"/>
              </w:rPr>
              <w:t>This Worksheet is used to determine the order of succession for key positions that support each essential function.  In determining if a position is a “key position” in the organization, it is helpful to consider the following:</w:t>
            </w:r>
          </w:p>
          <w:p w:rsidR="005C149E" w:rsidRPr="003E5A1A" w:rsidRDefault="005C149E" w:rsidP="005C149E">
            <w:pPr>
              <w:numPr>
                <w:ilvl w:val="0"/>
                <w:numId w:val="36"/>
              </w:numPr>
              <w:spacing w:before="120" w:after="0" w:line="240" w:lineRule="auto"/>
              <w:rPr>
                <w:rFonts w:ascii="Arial Narrow" w:hAnsi="Arial Narrow"/>
              </w:rPr>
            </w:pPr>
            <w:r w:rsidRPr="003E5A1A">
              <w:rPr>
                <w:rFonts w:ascii="Arial Narrow" w:hAnsi="Arial Narrow"/>
              </w:rPr>
              <w:t>Which positions do personnel and management consider to be critical to their division?</w:t>
            </w:r>
          </w:p>
          <w:p w:rsidR="005C149E" w:rsidRPr="003E5A1A" w:rsidRDefault="005C149E" w:rsidP="005C149E">
            <w:pPr>
              <w:numPr>
                <w:ilvl w:val="0"/>
                <w:numId w:val="36"/>
              </w:numPr>
              <w:spacing w:before="120" w:after="0" w:line="240" w:lineRule="auto"/>
              <w:rPr>
                <w:rFonts w:ascii="Arial Narrow" w:hAnsi="Arial Narrow"/>
              </w:rPr>
            </w:pPr>
            <w:r w:rsidRPr="003E5A1A">
              <w:rPr>
                <w:rFonts w:ascii="Arial Narrow" w:hAnsi="Arial Narrow"/>
              </w:rPr>
              <w:t>Which positions have been most critical during past emergencies?</w:t>
            </w:r>
          </w:p>
          <w:p w:rsidR="005C149E" w:rsidRPr="003E5A1A" w:rsidRDefault="005C149E" w:rsidP="005C149E">
            <w:pPr>
              <w:numPr>
                <w:ilvl w:val="0"/>
                <w:numId w:val="36"/>
              </w:numPr>
              <w:spacing w:before="120" w:after="0" w:line="240" w:lineRule="auto"/>
              <w:rPr>
                <w:rFonts w:ascii="Arial Narrow" w:hAnsi="Arial Narrow"/>
              </w:rPr>
            </w:pPr>
            <w:r w:rsidRPr="003E5A1A">
              <w:rPr>
                <w:rFonts w:ascii="Arial Narrow" w:hAnsi="Arial Narrow"/>
              </w:rPr>
              <w:t>What skills or requirements made these positions critical?</w:t>
            </w:r>
          </w:p>
          <w:p w:rsidR="005C149E" w:rsidRPr="003E5A1A" w:rsidRDefault="005C149E" w:rsidP="005C149E">
            <w:pPr>
              <w:numPr>
                <w:ilvl w:val="0"/>
                <w:numId w:val="36"/>
              </w:numPr>
              <w:spacing w:before="120" w:after="0" w:line="240" w:lineRule="auto"/>
              <w:rPr>
                <w:rFonts w:ascii="Arial Narrow" w:hAnsi="Arial Narrow"/>
              </w:rPr>
            </w:pPr>
            <w:r w:rsidRPr="003E5A1A">
              <w:rPr>
                <w:rFonts w:ascii="Arial Narrow" w:hAnsi="Arial Narrow"/>
              </w:rPr>
              <w:t>Were there any unfavorable consequences resulting from vacancies in this position in the past?</w:t>
            </w:r>
          </w:p>
          <w:p w:rsidR="005C149E" w:rsidRPr="003E5A1A" w:rsidRDefault="005C149E" w:rsidP="005C149E">
            <w:pPr>
              <w:numPr>
                <w:ilvl w:val="0"/>
                <w:numId w:val="36"/>
              </w:numPr>
              <w:spacing w:before="120" w:after="0" w:line="240" w:lineRule="auto"/>
              <w:rPr>
                <w:rFonts w:ascii="Arial Narrow" w:hAnsi="Arial Narrow"/>
              </w:rPr>
            </w:pPr>
            <w:r w:rsidRPr="003E5A1A">
              <w:rPr>
                <w:rFonts w:ascii="Arial Narrow" w:hAnsi="Arial Narrow"/>
              </w:rPr>
              <w:t>Has the organization faced unforeseen problems in the past resulting from a particular vacancy?</w:t>
            </w:r>
          </w:p>
          <w:p w:rsidR="005C149E" w:rsidRPr="003E5A1A" w:rsidRDefault="005C149E" w:rsidP="005C149E">
            <w:pPr>
              <w:spacing w:before="120" w:after="0" w:line="240" w:lineRule="auto"/>
              <w:rPr>
                <w:rFonts w:ascii="Arial Narrow" w:hAnsi="Arial Narrow"/>
              </w:rPr>
            </w:pPr>
            <w:r w:rsidRPr="003E5A1A">
              <w:rPr>
                <w:rFonts w:ascii="Arial Narrow" w:hAnsi="Arial Narrow"/>
                <w:b/>
              </w:rPr>
              <w:t>Step 1</w:t>
            </w:r>
            <w:r w:rsidRPr="003E5A1A">
              <w:rPr>
                <w:rFonts w:ascii="Arial Narrow" w:hAnsi="Arial Narrow"/>
              </w:rPr>
              <w:t>:  List each essential function, as identified on Worksheet 1, in Column 1.</w:t>
            </w:r>
          </w:p>
          <w:p w:rsidR="005C149E" w:rsidRPr="003E5A1A" w:rsidRDefault="005C149E" w:rsidP="005C149E">
            <w:pPr>
              <w:spacing w:before="120" w:after="0" w:line="240" w:lineRule="auto"/>
              <w:rPr>
                <w:rFonts w:ascii="Arial Narrow" w:hAnsi="Arial Narrow"/>
              </w:rPr>
            </w:pPr>
            <w:r w:rsidRPr="003E5A1A">
              <w:rPr>
                <w:rFonts w:ascii="Arial Narrow" w:hAnsi="Arial Narrow"/>
                <w:b/>
              </w:rPr>
              <w:t>Step 2</w:t>
            </w:r>
            <w:r w:rsidRPr="003E5A1A">
              <w:rPr>
                <w:rFonts w:ascii="Arial Narrow" w:hAnsi="Arial Narrow"/>
              </w:rPr>
              <w:t>:  List the title of the positions that are critical to carrying out the Essential Function.</w:t>
            </w:r>
          </w:p>
          <w:p w:rsidR="005C149E" w:rsidRPr="003E5A1A" w:rsidRDefault="005C149E" w:rsidP="005C149E">
            <w:pPr>
              <w:spacing w:before="120" w:after="0" w:line="240" w:lineRule="auto"/>
              <w:rPr>
                <w:rFonts w:ascii="Arial Narrow" w:hAnsi="Arial Narrow"/>
              </w:rPr>
            </w:pPr>
            <w:r w:rsidRPr="003E5A1A">
              <w:rPr>
                <w:rFonts w:ascii="Arial Narrow" w:hAnsi="Arial Narrow"/>
                <w:b/>
              </w:rPr>
              <w:t>Step 3</w:t>
            </w:r>
            <w:r w:rsidRPr="003E5A1A">
              <w:rPr>
                <w:rFonts w:ascii="Arial Narrow" w:hAnsi="Arial Narrow"/>
              </w:rPr>
              <w:t xml:space="preserve">:  For each position, list the successors (at least 2) who will be responsible for ensuring that the essential function is carried out in the event that the current individual is unable to perform the responsibilities of that position. </w:t>
            </w:r>
          </w:p>
        </w:tc>
      </w:tr>
      <w:tr w:rsidR="005C149E" w:rsidRPr="00842527" w:rsidTr="005C149E">
        <w:trPr>
          <w:trHeight w:val="241"/>
        </w:trPr>
        <w:tc>
          <w:tcPr>
            <w:tcW w:w="4248" w:type="dxa"/>
            <w:shd w:val="clear" w:color="auto" w:fill="1F497D"/>
          </w:tcPr>
          <w:p w:rsidR="005C149E" w:rsidRPr="00842527" w:rsidRDefault="005C149E" w:rsidP="005C149E">
            <w:pPr>
              <w:spacing w:before="120" w:after="0" w:line="240" w:lineRule="auto"/>
              <w:rPr>
                <w:rFonts w:ascii="Arial Narrow" w:hAnsi="Arial Narrow"/>
                <w:b/>
                <w:color w:val="FFFFFF"/>
              </w:rPr>
            </w:pPr>
            <w:r w:rsidRPr="00842527">
              <w:rPr>
                <w:rFonts w:ascii="Arial Narrow" w:hAnsi="Arial Narrow"/>
                <w:b/>
                <w:color w:val="FFFFFF"/>
              </w:rPr>
              <w:t>Column 1</w:t>
            </w:r>
          </w:p>
        </w:tc>
        <w:tc>
          <w:tcPr>
            <w:tcW w:w="4325" w:type="dxa"/>
            <w:shd w:val="clear" w:color="auto" w:fill="1F497D"/>
          </w:tcPr>
          <w:p w:rsidR="005C149E" w:rsidRPr="00842527" w:rsidRDefault="005C149E" w:rsidP="005C149E">
            <w:pPr>
              <w:spacing w:before="120" w:after="0" w:line="240" w:lineRule="auto"/>
              <w:rPr>
                <w:rFonts w:ascii="Arial Narrow" w:hAnsi="Arial Narrow"/>
                <w:b/>
                <w:color w:val="FFFFFF"/>
              </w:rPr>
            </w:pPr>
            <w:r w:rsidRPr="00842527">
              <w:rPr>
                <w:rFonts w:ascii="Arial Narrow" w:hAnsi="Arial Narrow"/>
                <w:b/>
                <w:color w:val="FFFFFF"/>
              </w:rPr>
              <w:t>Column 2</w:t>
            </w:r>
          </w:p>
        </w:tc>
        <w:tc>
          <w:tcPr>
            <w:tcW w:w="5037" w:type="dxa"/>
            <w:shd w:val="clear" w:color="auto" w:fill="1F497D"/>
          </w:tcPr>
          <w:p w:rsidR="005C149E" w:rsidRPr="00842527" w:rsidRDefault="005C149E" w:rsidP="005C149E">
            <w:pPr>
              <w:spacing w:before="120" w:after="0" w:line="240" w:lineRule="auto"/>
              <w:rPr>
                <w:rFonts w:ascii="Arial Narrow" w:hAnsi="Arial Narrow"/>
                <w:b/>
                <w:color w:val="FFFFFF"/>
              </w:rPr>
            </w:pPr>
            <w:r w:rsidRPr="00842527">
              <w:rPr>
                <w:rFonts w:ascii="Arial Narrow" w:hAnsi="Arial Narrow"/>
                <w:b/>
                <w:color w:val="FFFFFF"/>
              </w:rPr>
              <w:t>Column 3</w:t>
            </w:r>
          </w:p>
        </w:tc>
      </w:tr>
      <w:tr w:rsidR="005C149E" w:rsidRPr="00842527" w:rsidTr="005C149E">
        <w:trPr>
          <w:trHeight w:val="468"/>
        </w:trPr>
        <w:tc>
          <w:tcPr>
            <w:tcW w:w="4248" w:type="dxa"/>
            <w:shd w:val="clear" w:color="auto" w:fill="1F497D"/>
          </w:tcPr>
          <w:p w:rsidR="005C149E" w:rsidRPr="00842527" w:rsidRDefault="005C149E" w:rsidP="005C149E">
            <w:pPr>
              <w:spacing w:before="120" w:after="0" w:line="240" w:lineRule="auto"/>
              <w:rPr>
                <w:rFonts w:ascii="Arial Narrow" w:hAnsi="Arial Narrow"/>
                <w:color w:val="FFFFFF"/>
              </w:rPr>
            </w:pPr>
            <w:r w:rsidRPr="00842527">
              <w:rPr>
                <w:rFonts w:ascii="Arial Narrow" w:hAnsi="Arial Narrow"/>
                <w:b/>
                <w:color w:val="FFFFFF"/>
              </w:rPr>
              <w:t>Essential Function</w:t>
            </w:r>
          </w:p>
        </w:tc>
        <w:tc>
          <w:tcPr>
            <w:tcW w:w="4325" w:type="dxa"/>
            <w:shd w:val="clear" w:color="auto" w:fill="1F497D"/>
          </w:tcPr>
          <w:p w:rsidR="005C149E" w:rsidRPr="00842527" w:rsidRDefault="005C149E" w:rsidP="005C149E">
            <w:pPr>
              <w:spacing w:before="120" w:after="0" w:line="240" w:lineRule="auto"/>
              <w:rPr>
                <w:rFonts w:ascii="Arial Narrow" w:hAnsi="Arial Narrow"/>
                <w:b/>
                <w:color w:val="FFFFFF"/>
              </w:rPr>
            </w:pPr>
            <w:r w:rsidRPr="00842527">
              <w:rPr>
                <w:rFonts w:ascii="Arial Narrow" w:hAnsi="Arial Narrow"/>
                <w:b/>
                <w:color w:val="FFFFFF"/>
              </w:rPr>
              <w:t>Key Position</w:t>
            </w:r>
          </w:p>
        </w:tc>
        <w:tc>
          <w:tcPr>
            <w:tcW w:w="5037" w:type="dxa"/>
            <w:shd w:val="clear" w:color="auto" w:fill="1F497D"/>
          </w:tcPr>
          <w:p w:rsidR="005C149E" w:rsidRPr="00842527" w:rsidRDefault="005C149E" w:rsidP="005C149E">
            <w:pPr>
              <w:spacing w:before="120" w:after="0" w:line="240" w:lineRule="auto"/>
              <w:rPr>
                <w:rFonts w:ascii="Arial Narrow" w:hAnsi="Arial Narrow"/>
                <w:color w:val="FFFFFF"/>
              </w:rPr>
            </w:pPr>
            <w:r w:rsidRPr="00842527">
              <w:rPr>
                <w:rFonts w:ascii="Arial Narrow" w:hAnsi="Arial Narrow"/>
                <w:b/>
                <w:color w:val="FFFFFF"/>
              </w:rPr>
              <w:t xml:space="preserve">Successor(s) </w:t>
            </w:r>
          </w:p>
        </w:tc>
      </w:tr>
      <w:tr w:rsidR="005C149E" w:rsidRPr="003E5A1A" w:rsidTr="005C149E">
        <w:trPr>
          <w:trHeight w:val="351"/>
        </w:trPr>
        <w:tc>
          <w:tcPr>
            <w:tcW w:w="4248" w:type="dxa"/>
          </w:tcPr>
          <w:p w:rsidR="005C149E" w:rsidRPr="003E5A1A" w:rsidRDefault="005C149E" w:rsidP="005C149E">
            <w:pPr>
              <w:spacing w:before="120" w:after="0" w:line="240" w:lineRule="auto"/>
              <w:rPr>
                <w:rFonts w:ascii="Arial Narrow" w:hAnsi="Arial Narrow"/>
                <w:b/>
                <w:color w:val="3366FF"/>
              </w:rPr>
            </w:pPr>
          </w:p>
        </w:tc>
        <w:tc>
          <w:tcPr>
            <w:tcW w:w="4325" w:type="dxa"/>
          </w:tcPr>
          <w:p w:rsidR="005C149E" w:rsidRPr="003E5A1A" w:rsidRDefault="005C149E" w:rsidP="005C149E">
            <w:pPr>
              <w:spacing w:before="120" w:after="0" w:line="240" w:lineRule="auto"/>
              <w:rPr>
                <w:rFonts w:ascii="Arial Narrow" w:hAnsi="Arial Narrow"/>
                <w:b/>
                <w:color w:val="3366FF"/>
              </w:rPr>
            </w:pPr>
          </w:p>
        </w:tc>
        <w:tc>
          <w:tcPr>
            <w:tcW w:w="5037" w:type="dxa"/>
          </w:tcPr>
          <w:p w:rsidR="005C149E" w:rsidRPr="003E5A1A" w:rsidRDefault="005C149E" w:rsidP="005C149E">
            <w:pPr>
              <w:spacing w:before="120" w:after="0" w:line="240" w:lineRule="auto"/>
              <w:rPr>
                <w:rFonts w:ascii="Arial Narrow" w:hAnsi="Arial Narrow"/>
                <w:b/>
                <w:color w:val="3366FF"/>
              </w:rPr>
            </w:pPr>
          </w:p>
        </w:tc>
      </w:tr>
      <w:tr w:rsidR="005C149E" w:rsidRPr="003E5A1A" w:rsidTr="005C149E">
        <w:trPr>
          <w:trHeight w:val="423"/>
        </w:trPr>
        <w:tc>
          <w:tcPr>
            <w:tcW w:w="4248" w:type="dxa"/>
          </w:tcPr>
          <w:p w:rsidR="005C149E" w:rsidRPr="003E5A1A" w:rsidRDefault="005C149E" w:rsidP="005C149E">
            <w:pPr>
              <w:spacing w:before="120" w:after="0" w:line="240" w:lineRule="auto"/>
              <w:rPr>
                <w:rFonts w:ascii="Arial Narrow" w:hAnsi="Arial Narrow"/>
                <w:b/>
                <w:color w:val="3366FF"/>
              </w:rPr>
            </w:pPr>
          </w:p>
        </w:tc>
        <w:tc>
          <w:tcPr>
            <w:tcW w:w="4325" w:type="dxa"/>
          </w:tcPr>
          <w:p w:rsidR="005C149E" w:rsidRPr="003E5A1A" w:rsidRDefault="005C149E" w:rsidP="005C149E">
            <w:pPr>
              <w:spacing w:before="120" w:after="0" w:line="240" w:lineRule="auto"/>
              <w:rPr>
                <w:rFonts w:ascii="Arial Narrow" w:hAnsi="Arial Narrow"/>
                <w:b/>
                <w:color w:val="3366FF"/>
              </w:rPr>
            </w:pPr>
          </w:p>
        </w:tc>
        <w:tc>
          <w:tcPr>
            <w:tcW w:w="5037" w:type="dxa"/>
          </w:tcPr>
          <w:p w:rsidR="005C149E" w:rsidRPr="003E5A1A" w:rsidRDefault="005C149E" w:rsidP="005C149E">
            <w:pPr>
              <w:spacing w:before="120" w:after="0" w:line="240" w:lineRule="auto"/>
              <w:rPr>
                <w:rFonts w:ascii="Arial Narrow" w:hAnsi="Arial Narrow"/>
                <w:b/>
                <w:color w:val="3366FF"/>
              </w:rPr>
            </w:pPr>
          </w:p>
        </w:tc>
      </w:tr>
      <w:tr w:rsidR="005C149E" w:rsidRPr="003E5A1A" w:rsidTr="005C149E">
        <w:trPr>
          <w:trHeight w:val="423"/>
        </w:trPr>
        <w:tc>
          <w:tcPr>
            <w:tcW w:w="4248" w:type="dxa"/>
          </w:tcPr>
          <w:p w:rsidR="005C149E" w:rsidRPr="003E5A1A" w:rsidRDefault="005C149E" w:rsidP="005C149E">
            <w:pPr>
              <w:spacing w:before="120" w:after="0" w:line="240" w:lineRule="auto"/>
              <w:rPr>
                <w:rFonts w:ascii="Arial Narrow" w:hAnsi="Arial Narrow"/>
                <w:b/>
                <w:color w:val="3366FF"/>
              </w:rPr>
            </w:pPr>
          </w:p>
        </w:tc>
        <w:tc>
          <w:tcPr>
            <w:tcW w:w="4325" w:type="dxa"/>
          </w:tcPr>
          <w:p w:rsidR="005C149E" w:rsidRPr="003E5A1A" w:rsidRDefault="005C149E" w:rsidP="005C149E">
            <w:pPr>
              <w:spacing w:before="120" w:after="0" w:line="240" w:lineRule="auto"/>
              <w:rPr>
                <w:rFonts w:ascii="Arial Narrow" w:hAnsi="Arial Narrow"/>
                <w:b/>
                <w:color w:val="3366FF"/>
              </w:rPr>
            </w:pPr>
          </w:p>
        </w:tc>
        <w:tc>
          <w:tcPr>
            <w:tcW w:w="5037" w:type="dxa"/>
          </w:tcPr>
          <w:p w:rsidR="005C149E" w:rsidRPr="003E5A1A" w:rsidRDefault="005C149E" w:rsidP="005C149E">
            <w:pPr>
              <w:spacing w:before="120" w:after="0" w:line="240" w:lineRule="auto"/>
              <w:rPr>
                <w:rFonts w:ascii="Arial Narrow" w:hAnsi="Arial Narrow"/>
                <w:b/>
                <w:color w:val="3366FF"/>
              </w:rPr>
            </w:pPr>
          </w:p>
        </w:tc>
      </w:tr>
      <w:tr w:rsidR="005C149E" w:rsidRPr="003E5A1A" w:rsidTr="005C149E">
        <w:trPr>
          <w:trHeight w:val="423"/>
        </w:trPr>
        <w:tc>
          <w:tcPr>
            <w:tcW w:w="4248" w:type="dxa"/>
          </w:tcPr>
          <w:p w:rsidR="005C149E" w:rsidRPr="003E5A1A" w:rsidRDefault="005C149E" w:rsidP="005C149E">
            <w:pPr>
              <w:spacing w:before="120" w:after="0" w:line="240" w:lineRule="auto"/>
              <w:rPr>
                <w:rFonts w:ascii="Arial Narrow" w:hAnsi="Arial Narrow"/>
                <w:b/>
                <w:color w:val="3366FF"/>
              </w:rPr>
            </w:pPr>
          </w:p>
        </w:tc>
        <w:tc>
          <w:tcPr>
            <w:tcW w:w="4325" w:type="dxa"/>
          </w:tcPr>
          <w:p w:rsidR="005C149E" w:rsidRPr="003E5A1A" w:rsidRDefault="005C149E" w:rsidP="005C149E">
            <w:pPr>
              <w:spacing w:before="120" w:after="0" w:line="240" w:lineRule="auto"/>
              <w:rPr>
                <w:rFonts w:ascii="Arial Narrow" w:hAnsi="Arial Narrow"/>
                <w:b/>
                <w:color w:val="3366FF"/>
              </w:rPr>
            </w:pPr>
          </w:p>
        </w:tc>
        <w:tc>
          <w:tcPr>
            <w:tcW w:w="5037" w:type="dxa"/>
          </w:tcPr>
          <w:p w:rsidR="005C149E" w:rsidRPr="003E5A1A" w:rsidRDefault="005C149E" w:rsidP="005C149E">
            <w:pPr>
              <w:spacing w:before="120" w:after="0" w:line="240" w:lineRule="auto"/>
              <w:rPr>
                <w:rFonts w:ascii="Arial Narrow" w:hAnsi="Arial Narrow"/>
                <w:b/>
                <w:color w:val="3366FF"/>
              </w:rPr>
            </w:pPr>
          </w:p>
        </w:tc>
      </w:tr>
      <w:tr w:rsidR="005C149E" w:rsidRPr="003E5A1A" w:rsidTr="005C149E">
        <w:trPr>
          <w:trHeight w:val="423"/>
        </w:trPr>
        <w:tc>
          <w:tcPr>
            <w:tcW w:w="4248" w:type="dxa"/>
          </w:tcPr>
          <w:p w:rsidR="005C149E" w:rsidRPr="003E5A1A" w:rsidRDefault="005C149E" w:rsidP="005C149E">
            <w:pPr>
              <w:spacing w:before="120" w:after="0" w:line="240" w:lineRule="auto"/>
              <w:rPr>
                <w:rFonts w:ascii="Arial Narrow" w:hAnsi="Arial Narrow"/>
                <w:b/>
                <w:color w:val="3366FF"/>
              </w:rPr>
            </w:pPr>
          </w:p>
        </w:tc>
        <w:tc>
          <w:tcPr>
            <w:tcW w:w="4325" w:type="dxa"/>
          </w:tcPr>
          <w:p w:rsidR="005C149E" w:rsidRPr="003E5A1A" w:rsidRDefault="005C149E" w:rsidP="005C149E">
            <w:pPr>
              <w:spacing w:before="120" w:after="0" w:line="240" w:lineRule="auto"/>
              <w:rPr>
                <w:rFonts w:ascii="Arial Narrow" w:hAnsi="Arial Narrow"/>
                <w:b/>
                <w:color w:val="3366FF"/>
              </w:rPr>
            </w:pPr>
          </w:p>
        </w:tc>
        <w:tc>
          <w:tcPr>
            <w:tcW w:w="5037" w:type="dxa"/>
          </w:tcPr>
          <w:p w:rsidR="005C149E" w:rsidRPr="003E5A1A" w:rsidRDefault="005C149E" w:rsidP="005C149E">
            <w:pPr>
              <w:spacing w:before="120" w:after="0" w:line="240" w:lineRule="auto"/>
              <w:rPr>
                <w:rFonts w:ascii="Arial Narrow" w:hAnsi="Arial Narrow"/>
                <w:b/>
                <w:color w:val="3366FF"/>
              </w:rPr>
            </w:pPr>
          </w:p>
        </w:tc>
      </w:tr>
      <w:tr w:rsidR="005C149E" w:rsidRPr="003E5A1A" w:rsidTr="005C149E">
        <w:trPr>
          <w:trHeight w:val="423"/>
        </w:trPr>
        <w:tc>
          <w:tcPr>
            <w:tcW w:w="4248" w:type="dxa"/>
          </w:tcPr>
          <w:p w:rsidR="005C149E" w:rsidRPr="003E5A1A" w:rsidRDefault="005C149E" w:rsidP="005C149E">
            <w:pPr>
              <w:spacing w:before="120" w:after="0" w:line="240" w:lineRule="auto"/>
              <w:rPr>
                <w:rFonts w:ascii="Arial Narrow" w:hAnsi="Arial Narrow"/>
                <w:b/>
                <w:color w:val="3366FF"/>
              </w:rPr>
            </w:pPr>
          </w:p>
        </w:tc>
        <w:tc>
          <w:tcPr>
            <w:tcW w:w="4325" w:type="dxa"/>
          </w:tcPr>
          <w:p w:rsidR="005C149E" w:rsidRPr="003E5A1A" w:rsidRDefault="005C149E" w:rsidP="005C149E">
            <w:pPr>
              <w:spacing w:before="120" w:after="0" w:line="240" w:lineRule="auto"/>
              <w:rPr>
                <w:rFonts w:ascii="Arial Narrow" w:hAnsi="Arial Narrow"/>
                <w:b/>
                <w:color w:val="3366FF"/>
              </w:rPr>
            </w:pPr>
          </w:p>
        </w:tc>
        <w:tc>
          <w:tcPr>
            <w:tcW w:w="5037" w:type="dxa"/>
          </w:tcPr>
          <w:p w:rsidR="005C149E" w:rsidRPr="003E5A1A" w:rsidRDefault="005C149E" w:rsidP="005C149E">
            <w:pPr>
              <w:spacing w:before="120" w:after="0" w:line="240" w:lineRule="auto"/>
              <w:rPr>
                <w:rFonts w:ascii="Arial Narrow" w:hAnsi="Arial Narrow"/>
                <w:b/>
                <w:color w:val="3366FF"/>
              </w:rPr>
            </w:pPr>
          </w:p>
        </w:tc>
      </w:tr>
      <w:tr w:rsidR="005C149E" w:rsidRPr="003E5A1A" w:rsidTr="005C149E">
        <w:trPr>
          <w:trHeight w:val="423"/>
        </w:trPr>
        <w:tc>
          <w:tcPr>
            <w:tcW w:w="4248" w:type="dxa"/>
          </w:tcPr>
          <w:p w:rsidR="005C149E" w:rsidRPr="003E5A1A" w:rsidRDefault="005C149E" w:rsidP="005C149E">
            <w:pPr>
              <w:spacing w:before="120" w:after="0" w:line="240" w:lineRule="auto"/>
              <w:rPr>
                <w:rFonts w:ascii="Arial Narrow" w:hAnsi="Arial Narrow"/>
                <w:b/>
                <w:color w:val="3366FF"/>
              </w:rPr>
            </w:pPr>
          </w:p>
        </w:tc>
        <w:tc>
          <w:tcPr>
            <w:tcW w:w="4325" w:type="dxa"/>
          </w:tcPr>
          <w:p w:rsidR="005C149E" w:rsidRPr="003E5A1A" w:rsidRDefault="005C149E" w:rsidP="005C149E">
            <w:pPr>
              <w:spacing w:before="120" w:after="0" w:line="240" w:lineRule="auto"/>
              <w:rPr>
                <w:rFonts w:ascii="Arial Narrow" w:hAnsi="Arial Narrow"/>
                <w:b/>
                <w:color w:val="3366FF"/>
              </w:rPr>
            </w:pPr>
          </w:p>
        </w:tc>
        <w:tc>
          <w:tcPr>
            <w:tcW w:w="5037" w:type="dxa"/>
          </w:tcPr>
          <w:p w:rsidR="005C149E" w:rsidRPr="003E5A1A" w:rsidRDefault="005C149E" w:rsidP="005C149E">
            <w:pPr>
              <w:spacing w:before="120" w:after="0" w:line="240" w:lineRule="auto"/>
              <w:rPr>
                <w:rFonts w:ascii="Arial Narrow" w:hAnsi="Arial Narrow"/>
                <w:b/>
                <w:color w:val="3366FF"/>
              </w:rPr>
            </w:pPr>
          </w:p>
        </w:tc>
      </w:tr>
      <w:tr w:rsidR="005C149E" w:rsidRPr="003E5A1A" w:rsidTr="005C149E">
        <w:trPr>
          <w:trHeight w:val="423"/>
        </w:trPr>
        <w:tc>
          <w:tcPr>
            <w:tcW w:w="4248" w:type="dxa"/>
          </w:tcPr>
          <w:p w:rsidR="005C149E" w:rsidRPr="003E5A1A" w:rsidRDefault="005C149E" w:rsidP="005C149E">
            <w:pPr>
              <w:spacing w:before="120" w:after="0" w:line="240" w:lineRule="auto"/>
              <w:rPr>
                <w:rFonts w:ascii="Arial Narrow" w:hAnsi="Arial Narrow"/>
                <w:b/>
                <w:color w:val="3366FF"/>
              </w:rPr>
            </w:pPr>
          </w:p>
        </w:tc>
        <w:tc>
          <w:tcPr>
            <w:tcW w:w="4325" w:type="dxa"/>
          </w:tcPr>
          <w:p w:rsidR="005C149E" w:rsidRPr="003E5A1A" w:rsidRDefault="005C149E" w:rsidP="005C149E">
            <w:pPr>
              <w:spacing w:before="120" w:after="0" w:line="240" w:lineRule="auto"/>
              <w:rPr>
                <w:rFonts w:ascii="Arial Narrow" w:hAnsi="Arial Narrow"/>
                <w:b/>
                <w:color w:val="3366FF"/>
              </w:rPr>
            </w:pPr>
          </w:p>
        </w:tc>
        <w:tc>
          <w:tcPr>
            <w:tcW w:w="5037" w:type="dxa"/>
          </w:tcPr>
          <w:p w:rsidR="005C149E" w:rsidRPr="003E5A1A" w:rsidRDefault="005C149E" w:rsidP="005C149E">
            <w:pPr>
              <w:spacing w:before="120" w:after="0" w:line="240" w:lineRule="auto"/>
              <w:rPr>
                <w:rFonts w:ascii="Arial Narrow" w:hAnsi="Arial Narrow"/>
                <w:b/>
                <w:color w:val="3366FF"/>
              </w:rPr>
            </w:pPr>
          </w:p>
        </w:tc>
      </w:tr>
      <w:bookmarkEnd w:id="70"/>
    </w:tbl>
    <w:p w:rsidR="00661797" w:rsidRDefault="00661797" w:rsidP="005C149E">
      <w:pPr>
        <w:pStyle w:val="2P"/>
        <w:numPr>
          <w:ilvl w:val="0"/>
          <w:numId w:val="0"/>
        </w:numPr>
        <w:rPr>
          <w:rFonts w:ascii="Arial" w:hAnsi="Arial" w:cs="Arial"/>
          <w:sz w:val="22"/>
          <w:szCs w:val="22"/>
        </w:rPr>
        <w:sectPr w:rsidR="00661797" w:rsidSect="00DE22DC">
          <w:footerReference w:type="default" r:id="rId62"/>
          <w:pgSz w:w="15840" w:h="12240" w:orient="landscape"/>
          <w:pgMar w:top="1440" w:right="1440" w:bottom="1440" w:left="1440" w:header="720" w:footer="720" w:gutter="0"/>
          <w:pgNumType w:start="1" w:chapStyle="1"/>
          <w:cols w:space="720"/>
          <w:docGrid w:linePitch="360"/>
        </w:sectPr>
      </w:pP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2758"/>
        <w:gridCol w:w="3308"/>
        <w:gridCol w:w="2849"/>
        <w:gridCol w:w="2758"/>
      </w:tblGrid>
      <w:tr w:rsidR="00661797" w:rsidRPr="00842527" w:rsidTr="00EC43F8">
        <w:tc>
          <w:tcPr>
            <w:tcW w:w="13590" w:type="dxa"/>
            <w:gridSpan w:val="5"/>
            <w:shd w:val="clear" w:color="auto" w:fill="1F497D"/>
          </w:tcPr>
          <w:p w:rsidR="00661797" w:rsidRPr="00842527" w:rsidRDefault="00661797" w:rsidP="00661797">
            <w:pPr>
              <w:spacing w:before="120" w:after="0" w:line="240" w:lineRule="auto"/>
              <w:rPr>
                <w:rFonts w:ascii="Arial Narrow" w:hAnsi="Arial Narrow"/>
                <w:b/>
                <w:color w:val="FFFFFF"/>
              </w:rPr>
            </w:pPr>
            <w:bookmarkStart w:id="71" w:name="Worksheet_15"/>
            <w:r w:rsidRPr="00842527">
              <w:rPr>
                <w:rFonts w:ascii="Arial Narrow" w:hAnsi="Arial Narrow"/>
                <w:b/>
                <w:color w:val="FFFFFF"/>
              </w:rPr>
              <w:lastRenderedPageBreak/>
              <w:t>WORKSHEET 15: DELEGATIONS OF AUTHORITY</w:t>
            </w:r>
          </w:p>
        </w:tc>
      </w:tr>
      <w:tr w:rsidR="00661797" w:rsidRPr="00842527" w:rsidTr="00EC43F8">
        <w:tc>
          <w:tcPr>
            <w:tcW w:w="13590" w:type="dxa"/>
            <w:gridSpan w:val="5"/>
            <w:shd w:val="clear" w:color="auto" w:fill="FFFFFF"/>
          </w:tcPr>
          <w:p w:rsidR="00661797" w:rsidRPr="003E5A1A" w:rsidRDefault="00661797" w:rsidP="00661797">
            <w:pPr>
              <w:spacing w:before="120" w:after="0" w:line="240" w:lineRule="auto"/>
              <w:rPr>
                <w:rFonts w:ascii="Arial Narrow" w:hAnsi="Arial Narrow"/>
              </w:rPr>
            </w:pPr>
            <w:r w:rsidRPr="003E5A1A">
              <w:rPr>
                <w:rFonts w:ascii="Arial Narrow" w:hAnsi="Arial Narrow"/>
              </w:rPr>
              <w:t>This worksheet should be used to capture delegations of authority. To ensure rapid response to any emergency situation that requires Continuity Plan implementation, organizations should pre-delegate authorities for making policy determinations and decisions at headquarters, field levels and other organizational locations, as appropriate.</w:t>
            </w:r>
          </w:p>
          <w:p w:rsidR="00661797" w:rsidRPr="003E5A1A" w:rsidRDefault="00661797" w:rsidP="00661797">
            <w:pPr>
              <w:spacing w:before="120" w:after="0" w:line="240" w:lineRule="auto"/>
              <w:rPr>
                <w:rFonts w:ascii="Arial Narrow" w:hAnsi="Arial Narrow"/>
              </w:rPr>
            </w:pPr>
            <w:r w:rsidRPr="003E5A1A">
              <w:rPr>
                <w:rFonts w:ascii="Arial Narrow" w:hAnsi="Arial Narrow"/>
                <w:b/>
              </w:rPr>
              <w:t>Step 1:</w:t>
            </w:r>
            <w:r w:rsidRPr="003E5A1A">
              <w:rPr>
                <w:rFonts w:ascii="Arial Narrow" w:hAnsi="Arial Narrow"/>
              </w:rPr>
              <w:t xml:space="preserve">  List the authority to be delegated in the event of an emergency and the individual who will be charged with carrying out the authority in Column 1.</w:t>
            </w:r>
          </w:p>
          <w:p w:rsidR="00661797" w:rsidRPr="003E5A1A" w:rsidRDefault="00661797" w:rsidP="00661797">
            <w:pPr>
              <w:spacing w:before="120" w:after="0" w:line="240" w:lineRule="auto"/>
              <w:rPr>
                <w:rFonts w:ascii="Arial Narrow" w:hAnsi="Arial Narrow"/>
              </w:rPr>
            </w:pPr>
            <w:r w:rsidRPr="003E5A1A">
              <w:rPr>
                <w:rFonts w:ascii="Arial Narrow" w:hAnsi="Arial Narrow"/>
                <w:b/>
              </w:rPr>
              <w:t xml:space="preserve">Step 2:  </w:t>
            </w:r>
            <w:r w:rsidRPr="003E5A1A">
              <w:rPr>
                <w:rFonts w:ascii="Arial Narrow" w:hAnsi="Arial Narrow"/>
              </w:rPr>
              <w:t>Describe the type of authority (e.g. emergency, administrative) in Column 2.</w:t>
            </w:r>
          </w:p>
          <w:p w:rsidR="00661797" w:rsidRPr="003E5A1A" w:rsidRDefault="00661797" w:rsidP="00661797">
            <w:pPr>
              <w:spacing w:before="120" w:after="0" w:line="240" w:lineRule="auto"/>
              <w:rPr>
                <w:rFonts w:ascii="Arial Narrow" w:hAnsi="Arial Narrow"/>
              </w:rPr>
            </w:pPr>
            <w:r w:rsidRPr="003E5A1A">
              <w:rPr>
                <w:rFonts w:ascii="Arial Narrow" w:hAnsi="Arial Narrow"/>
                <w:b/>
              </w:rPr>
              <w:t xml:space="preserve">Step 3:  </w:t>
            </w:r>
            <w:r w:rsidRPr="003E5A1A">
              <w:rPr>
                <w:rFonts w:ascii="Arial Narrow" w:hAnsi="Arial Narrow"/>
              </w:rPr>
              <w:t>List the title of the individual who is currently in the position of authority in Column 3.</w:t>
            </w:r>
          </w:p>
          <w:p w:rsidR="00661797" w:rsidRPr="003E5A1A" w:rsidRDefault="00661797" w:rsidP="00661797">
            <w:pPr>
              <w:spacing w:before="120" w:after="0" w:line="240" w:lineRule="auto"/>
              <w:rPr>
                <w:rFonts w:ascii="Arial Narrow" w:hAnsi="Arial Narrow"/>
              </w:rPr>
            </w:pPr>
            <w:r w:rsidRPr="003E5A1A">
              <w:rPr>
                <w:rFonts w:ascii="Arial Narrow" w:hAnsi="Arial Narrow"/>
                <w:b/>
              </w:rPr>
              <w:t>Step 4:</w:t>
            </w:r>
            <w:r w:rsidRPr="003E5A1A">
              <w:rPr>
                <w:rFonts w:ascii="Arial Narrow" w:hAnsi="Arial Narrow"/>
              </w:rPr>
              <w:t xml:space="preserve">  List the conditions that will trigger the delegation of this authority to another individual in Column 4.</w:t>
            </w:r>
          </w:p>
          <w:p w:rsidR="00661797" w:rsidRPr="00842527" w:rsidRDefault="00661797" w:rsidP="00661797">
            <w:pPr>
              <w:spacing w:before="120" w:after="0" w:line="240" w:lineRule="auto"/>
              <w:rPr>
                <w:rFonts w:ascii="Arial Narrow" w:hAnsi="Arial Narrow"/>
                <w:b/>
                <w:color w:val="FFFFFF"/>
              </w:rPr>
            </w:pPr>
            <w:r w:rsidRPr="003E5A1A">
              <w:rPr>
                <w:rFonts w:ascii="Arial Narrow" w:hAnsi="Arial Narrow"/>
                <w:b/>
              </w:rPr>
              <w:t>Step 5:</w:t>
            </w:r>
            <w:r w:rsidRPr="003E5A1A">
              <w:rPr>
                <w:rFonts w:ascii="Arial Narrow" w:hAnsi="Arial Narrow"/>
              </w:rPr>
              <w:t xml:space="preserve">  List the limitations on the delegation of authority (statutory or others) in Column 5.</w:t>
            </w:r>
          </w:p>
        </w:tc>
      </w:tr>
      <w:tr w:rsidR="00661797" w:rsidRPr="00842527" w:rsidTr="00EC43F8">
        <w:tc>
          <w:tcPr>
            <w:tcW w:w="13590" w:type="dxa"/>
            <w:gridSpan w:val="5"/>
            <w:shd w:val="clear" w:color="auto" w:fill="1F497D"/>
          </w:tcPr>
          <w:p w:rsidR="00661797" w:rsidRPr="00842527" w:rsidRDefault="00661797" w:rsidP="00661797">
            <w:pPr>
              <w:spacing w:before="120" w:after="0" w:line="240" w:lineRule="auto"/>
              <w:rPr>
                <w:rFonts w:ascii="Arial Narrow" w:hAnsi="Arial Narrow"/>
                <w:b/>
                <w:color w:val="FFFFFF"/>
              </w:rPr>
            </w:pPr>
            <w:r w:rsidRPr="00842527">
              <w:rPr>
                <w:rFonts w:ascii="Arial Narrow" w:hAnsi="Arial Narrow"/>
                <w:b/>
                <w:color w:val="FFFFFF"/>
              </w:rPr>
              <w:t>Delegation of Authority:</w:t>
            </w:r>
          </w:p>
        </w:tc>
      </w:tr>
      <w:tr w:rsidR="00661797" w:rsidRPr="00842527" w:rsidTr="00EC43F8">
        <w:tc>
          <w:tcPr>
            <w:tcW w:w="1933" w:type="dxa"/>
            <w:shd w:val="clear" w:color="auto" w:fill="1F497D"/>
          </w:tcPr>
          <w:p w:rsidR="00661797" w:rsidRPr="00842527" w:rsidRDefault="00661797" w:rsidP="00661797">
            <w:pPr>
              <w:spacing w:before="120" w:after="0" w:line="240" w:lineRule="auto"/>
              <w:rPr>
                <w:rFonts w:ascii="Arial Narrow" w:hAnsi="Arial Narrow"/>
                <w:b/>
                <w:color w:val="FFFFFF"/>
              </w:rPr>
            </w:pPr>
            <w:r w:rsidRPr="00842527">
              <w:rPr>
                <w:rFonts w:ascii="Arial Narrow" w:hAnsi="Arial Narrow"/>
                <w:b/>
                <w:color w:val="FFFFFF"/>
              </w:rPr>
              <w:t>Column 1</w:t>
            </w:r>
          </w:p>
        </w:tc>
        <w:tc>
          <w:tcPr>
            <w:tcW w:w="2754" w:type="dxa"/>
            <w:shd w:val="clear" w:color="auto" w:fill="1F497D"/>
          </w:tcPr>
          <w:p w:rsidR="00661797" w:rsidRPr="00842527" w:rsidRDefault="00661797" w:rsidP="00661797">
            <w:pPr>
              <w:spacing w:before="120" w:after="0" w:line="240" w:lineRule="auto"/>
              <w:rPr>
                <w:rFonts w:ascii="Arial Narrow" w:hAnsi="Arial Narrow"/>
                <w:b/>
                <w:color w:val="FFFFFF"/>
              </w:rPr>
            </w:pPr>
            <w:r w:rsidRPr="00842527">
              <w:rPr>
                <w:rFonts w:ascii="Arial Narrow" w:hAnsi="Arial Narrow"/>
                <w:b/>
                <w:color w:val="FFFFFF"/>
              </w:rPr>
              <w:t>Column 2</w:t>
            </w:r>
          </w:p>
        </w:tc>
        <w:tc>
          <w:tcPr>
            <w:tcW w:w="3304" w:type="dxa"/>
            <w:shd w:val="clear" w:color="auto" w:fill="1F497D"/>
          </w:tcPr>
          <w:p w:rsidR="00661797" w:rsidRPr="00842527" w:rsidRDefault="00661797" w:rsidP="00661797">
            <w:pPr>
              <w:spacing w:before="120" w:after="0" w:line="240" w:lineRule="auto"/>
              <w:rPr>
                <w:rFonts w:ascii="Arial Narrow" w:hAnsi="Arial Narrow"/>
                <w:b/>
                <w:color w:val="FFFFFF"/>
              </w:rPr>
            </w:pPr>
            <w:r w:rsidRPr="00842527">
              <w:rPr>
                <w:rFonts w:ascii="Arial Narrow" w:hAnsi="Arial Narrow"/>
                <w:b/>
                <w:color w:val="FFFFFF"/>
              </w:rPr>
              <w:t>Column 3</w:t>
            </w:r>
          </w:p>
        </w:tc>
        <w:tc>
          <w:tcPr>
            <w:tcW w:w="2845" w:type="dxa"/>
            <w:shd w:val="clear" w:color="auto" w:fill="1F497D"/>
          </w:tcPr>
          <w:p w:rsidR="00661797" w:rsidRPr="00842527" w:rsidRDefault="00661797" w:rsidP="00661797">
            <w:pPr>
              <w:spacing w:before="120" w:after="0" w:line="240" w:lineRule="auto"/>
              <w:rPr>
                <w:rFonts w:ascii="Arial Narrow" w:hAnsi="Arial Narrow"/>
                <w:b/>
                <w:color w:val="FFFFFF"/>
              </w:rPr>
            </w:pPr>
            <w:r w:rsidRPr="00842527">
              <w:rPr>
                <w:rFonts w:ascii="Arial Narrow" w:hAnsi="Arial Narrow"/>
                <w:b/>
                <w:color w:val="FFFFFF"/>
              </w:rPr>
              <w:t>Column 4</w:t>
            </w:r>
          </w:p>
        </w:tc>
        <w:tc>
          <w:tcPr>
            <w:tcW w:w="2754" w:type="dxa"/>
            <w:shd w:val="clear" w:color="auto" w:fill="1F497D"/>
          </w:tcPr>
          <w:p w:rsidR="00661797" w:rsidRPr="00842527" w:rsidRDefault="00661797" w:rsidP="00661797">
            <w:pPr>
              <w:spacing w:before="120" w:after="0" w:line="240" w:lineRule="auto"/>
              <w:rPr>
                <w:rFonts w:ascii="Arial Narrow" w:hAnsi="Arial Narrow"/>
                <w:b/>
                <w:color w:val="FFFFFF"/>
              </w:rPr>
            </w:pPr>
            <w:r w:rsidRPr="00842527">
              <w:rPr>
                <w:rFonts w:ascii="Arial Narrow" w:hAnsi="Arial Narrow"/>
                <w:b/>
                <w:color w:val="FFFFFF"/>
              </w:rPr>
              <w:t>Column 5</w:t>
            </w:r>
          </w:p>
        </w:tc>
      </w:tr>
      <w:tr w:rsidR="00661797" w:rsidRPr="00842527" w:rsidTr="00EC43F8">
        <w:trPr>
          <w:trHeight w:val="260"/>
        </w:trPr>
        <w:tc>
          <w:tcPr>
            <w:tcW w:w="1933" w:type="dxa"/>
            <w:shd w:val="clear" w:color="auto" w:fill="1F497D"/>
          </w:tcPr>
          <w:p w:rsidR="00661797" w:rsidRPr="00842527" w:rsidRDefault="00661797" w:rsidP="00661797">
            <w:pPr>
              <w:spacing w:before="120" w:after="0" w:line="240" w:lineRule="auto"/>
              <w:rPr>
                <w:rFonts w:ascii="Arial Narrow" w:hAnsi="Arial Narrow"/>
                <w:color w:val="FFFFFF"/>
              </w:rPr>
            </w:pPr>
            <w:r w:rsidRPr="00842527">
              <w:rPr>
                <w:rFonts w:ascii="Arial Narrow" w:hAnsi="Arial Narrow"/>
                <w:b/>
                <w:color w:val="FFFFFF"/>
              </w:rPr>
              <w:t xml:space="preserve">Authority </w:t>
            </w:r>
          </w:p>
        </w:tc>
        <w:tc>
          <w:tcPr>
            <w:tcW w:w="2754" w:type="dxa"/>
            <w:shd w:val="clear" w:color="auto" w:fill="1F497D"/>
          </w:tcPr>
          <w:p w:rsidR="00661797" w:rsidRPr="00842527" w:rsidRDefault="00661797" w:rsidP="00661797">
            <w:pPr>
              <w:spacing w:before="120" w:after="0" w:line="240" w:lineRule="auto"/>
              <w:rPr>
                <w:rFonts w:ascii="Arial Narrow" w:hAnsi="Arial Narrow"/>
                <w:b/>
                <w:color w:val="FFFFFF"/>
              </w:rPr>
            </w:pPr>
            <w:r w:rsidRPr="00842527">
              <w:rPr>
                <w:rFonts w:ascii="Arial Narrow" w:hAnsi="Arial Narrow"/>
                <w:b/>
                <w:color w:val="FFFFFF"/>
              </w:rPr>
              <w:t xml:space="preserve">Type of Authority </w:t>
            </w:r>
          </w:p>
        </w:tc>
        <w:tc>
          <w:tcPr>
            <w:tcW w:w="3304" w:type="dxa"/>
            <w:shd w:val="clear" w:color="auto" w:fill="1F497D"/>
          </w:tcPr>
          <w:p w:rsidR="00661797" w:rsidRPr="00842527" w:rsidRDefault="00661797" w:rsidP="00661797">
            <w:pPr>
              <w:spacing w:before="120" w:after="0" w:line="240" w:lineRule="auto"/>
              <w:rPr>
                <w:rFonts w:ascii="Arial Narrow" w:hAnsi="Arial Narrow"/>
                <w:b/>
                <w:color w:val="FFFFFF"/>
              </w:rPr>
            </w:pPr>
            <w:r w:rsidRPr="00842527">
              <w:rPr>
                <w:rFonts w:ascii="Arial Narrow" w:hAnsi="Arial Narrow"/>
                <w:b/>
                <w:color w:val="FFFFFF"/>
              </w:rPr>
              <w:t xml:space="preserve">Position(s) Holding Authority </w:t>
            </w:r>
          </w:p>
        </w:tc>
        <w:tc>
          <w:tcPr>
            <w:tcW w:w="2845" w:type="dxa"/>
            <w:shd w:val="clear" w:color="auto" w:fill="1F497D"/>
          </w:tcPr>
          <w:p w:rsidR="00661797" w:rsidRPr="00842527" w:rsidRDefault="00661797" w:rsidP="00661797">
            <w:pPr>
              <w:spacing w:before="120" w:after="0" w:line="240" w:lineRule="auto"/>
              <w:rPr>
                <w:rFonts w:ascii="Arial Narrow" w:hAnsi="Arial Narrow"/>
                <w:b/>
                <w:color w:val="FFFFFF"/>
              </w:rPr>
            </w:pPr>
            <w:r w:rsidRPr="00842527">
              <w:rPr>
                <w:rFonts w:ascii="Arial Narrow" w:hAnsi="Arial Narrow"/>
                <w:b/>
                <w:color w:val="FFFFFF"/>
              </w:rPr>
              <w:t xml:space="preserve">Triggering Conditions </w:t>
            </w:r>
          </w:p>
        </w:tc>
        <w:tc>
          <w:tcPr>
            <w:tcW w:w="2754" w:type="dxa"/>
            <w:shd w:val="clear" w:color="auto" w:fill="1F497D"/>
          </w:tcPr>
          <w:p w:rsidR="00661797" w:rsidRPr="00842527" w:rsidRDefault="00661797" w:rsidP="00661797">
            <w:pPr>
              <w:spacing w:before="120" w:after="0" w:line="240" w:lineRule="auto"/>
              <w:rPr>
                <w:rFonts w:ascii="Arial Narrow" w:hAnsi="Arial Narrow"/>
                <w:color w:val="FFFFFF"/>
              </w:rPr>
            </w:pPr>
            <w:r w:rsidRPr="00842527">
              <w:rPr>
                <w:rFonts w:ascii="Arial Narrow" w:hAnsi="Arial Narrow"/>
                <w:b/>
                <w:color w:val="FFFFFF"/>
              </w:rPr>
              <w:t>Limitations on Delegation</w:t>
            </w:r>
          </w:p>
        </w:tc>
      </w:tr>
      <w:tr w:rsidR="00661797" w:rsidRPr="003E5A1A" w:rsidTr="00EC43F8">
        <w:tc>
          <w:tcPr>
            <w:tcW w:w="1933" w:type="dxa"/>
          </w:tcPr>
          <w:p w:rsidR="00661797" w:rsidRPr="003E5A1A" w:rsidRDefault="00661797" w:rsidP="00661797">
            <w:pPr>
              <w:spacing w:before="120" w:after="0" w:line="240" w:lineRule="auto"/>
              <w:rPr>
                <w:rFonts w:ascii="Arial Narrow" w:hAnsi="Arial Narrow"/>
              </w:rPr>
            </w:pPr>
          </w:p>
        </w:tc>
        <w:tc>
          <w:tcPr>
            <w:tcW w:w="2754" w:type="dxa"/>
          </w:tcPr>
          <w:p w:rsidR="00661797" w:rsidRPr="003E5A1A" w:rsidRDefault="00661797" w:rsidP="00661797">
            <w:pPr>
              <w:spacing w:before="120" w:after="0" w:line="240" w:lineRule="auto"/>
              <w:rPr>
                <w:rFonts w:ascii="Arial Narrow" w:hAnsi="Arial Narrow"/>
              </w:rPr>
            </w:pPr>
          </w:p>
        </w:tc>
        <w:tc>
          <w:tcPr>
            <w:tcW w:w="3304" w:type="dxa"/>
          </w:tcPr>
          <w:p w:rsidR="00661797" w:rsidRPr="003E5A1A" w:rsidRDefault="00661797" w:rsidP="00661797">
            <w:pPr>
              <w:spacing w:before="120" w:after="0" w:line="240" w:lineRule="auto"/>
              <w:rPr>
                <w:rFonts w:ascii="Arial Narrow" w:hAnsi="Arial Narrow"/>
              </w:rPr>
            </w:pPr>
          </w:p>
        </w:tc>
        <w:tc>
          <w:tcPr>
            <w:tcW w:w="2845" w:type="dxa"/>
          </w:tcPr>
          <w:p w:rsidR="00661797" w:rsidRPr="003E5A1A" w:rsidRDefault="00661797" w:rsidP="00661797">
            <w:pPr>
              <w:spacing w:before="120" w:after="0" w:line="240" w:lineRule="auto"/>
              <w:rPr>
                <w:rFonts w:ascii="Arial Narrow" w:hAnsi="Arial Narrow"/>
              </w:rPr>
            </w:pPr>
          </w:p>
        </w:tc>
        <w:tc>
          <w:tcPr>
            <w:tcW w:w="2754" w:type="dxa"/>
          </w:tcPr>
          <w:p w:rsidR="00661797" w:rsidRPr="003E5A1A" w:rsidRDefault="00661797" w:rsidP="00661797">
            <w:pPr>
              <w:spacing w:before="120" w:after="0" w:line="240" w:lineRule="auto"/>
              <w:rPr>
                <w:rFonts w:ascii="Arial Narrow" w:hAnsi="Arial Narrow"/>
              </w:rPr>
            </w:pPr>
          </w:p>
        </w:tc>
      </w:tr>
      <w:tr w:rsidR="00661797" w:rsidRPr="003E5A1A" w:rsidTr="00EC43F8">
        <w:tc>
          <w:tcPr>
            <w:tcW w:w="1933" w:type="dxa"/>
          </w:tcPr>
          <w:p w:rsidR="00661797" w:rsidRPr="003E5A1A" w:rsidRDefault="00661797" w:rsidP="00661797">
            <w:pPr>
              <w:spacing w:before="120" w:after="0" w:line="240" w:lineRule="auto"/>
              <w:rPr>
                <w:rFonts w:ascii="Arial Narrow" w:hAnsi="Arial Narrow"/>
              </w:rPr>
            </w:pPr>
          </w:p>
        </w:tc>
        <w:tc>
          <w:tcPr>
            <w:tcW w:w="2754" w:type="dxa"/>
          </w:tcPr>
          <w:p w:rsidR="00661797" w:rsidRPr="003E5A1A" w:rsidRDefault="00661797" w:rsidP="00661797">
            <w:pPr>
              <w:spacing w:before="120" w:after="0" w:line="240" w:lineRule="auto"/>
              <w:rPr>
                <w:rFonts w:ascii="Arial Narrow" w:hAnsi="Arial Narrow"/>
              </w:rPr>
            </w:pPr>
          </w:p>
        </w:tc>
        <w:tc>
          <w:tcPr>
            <w:tcW w:w="3304" w:type="dxa"/>
          </w:tcPr>
          <w:p w:rsidR="00661797" w:rsidRPr="003E5A1A" w:rsidRDefault="00661797" w:rsidP="00661797">
            <w:pPr>
              <w:spacing w:before="120" w:after="0" w:line="240" w:lineRule="auto"/>
              <w:rPr>
                <w:rFonts w:ascii="Arial Narrow" w:hAnsi="Arial Narrow"/>
              </w:rPr>
            </w:pPr>
          </w:p>
        </w:tc>
        <w:tc>
          <w:tcPr>
            <w:tcW w:w="2845" w:type="dxa"/>
          </w:tcPr>
          <w:p w:rsidR="00661797" w:rsidRPr="003E5A1A" w:rsidRDefault="00661797" w:rsidP="00661797">
            <w:pPr>
              <w:spacing w:before="120" w:after="0" w:line="240" w:lineRule="auto"/>
              <w:rPr>
                <w:rFonts w:ascii="Arial Narrow" w:hAnsi="Arial Narrow"/>
              </w:rPr>
            </w:pPr>
          </w:p>
        </w:tc>
        <w:tc>
          <w:tcPr>
            <w:tcW w:w="2754" w:type="dxa"/>
          </w:tcPr>
          <w:p w:rsidR="00661797" w:rsidRPr="003E5A1A" w:rsidRDefault="00661797" w:rsidP="00661797">
            <w:pPr>
              <w:spacing w:before="120" w:after="0" w:line="240" w:lineRule="auto"/>
              <w:rPr>
                <w:rFonts w:ascii="Arial Narrow" w:hAnsi="Arial Narrow"/>
              </w:rPr>
            </w:pPr>
          </w:p>
        </w:tc>
      </w:tr>
      <w:tr w:rsidR="00661797" w:rsidRPr="003E5A1A" w:rsidTr="00EC43F8">
        <w:tc>
          <w:tcPr>
            <w:tcW w:w="1933" w:type="dxa"/>
          </w:tcPr>
          <w:p w:rsidR="00661797" w:rsidRPr="003E5A1A" w:rsidRDefault="00661797" w:rsidP="00661797">
            <w:pPr>
              <w:spacing w:before="120" w:after="0" w:line="240" w:lineRule="auto"/>
              <w:rPr>
                <w:rFonts w:ascii="Arial Narrow" w:hAnsi="Arial Narrow"/>
              </w:rPr>
            </w:pPr>
          </w:p>
        </w:tc>
        <w:tc>
          <w:tcPr>
            <w:tcW w:w="2754" w:type="dxa"/>
          </w:tcPr>
          <w:p w:rsidR="00661797" w:rsidRPr="003E5A1A" w:rsidRDefault="00661797" w:rsidP="00661797">
            <w:pPr>
              <w:spacing w:before="120" w:after="0" w:line="240" w:lineRule="auto"/>
              <w:rPr>
                <w:rFonts w:ascii="Arial Narrow" w:hAnsi="Arial Narrow"/>
              </w:rPr>
            </w:pPr>
          </w:p>
        </w:tc>
        <w:tc>
          <w:tcPr>
            <w:tcW w:w="3304" w:type="dxa"/>
          </w:tcPr>
          <w:p w:rsidR="00661797" w:rsidRPr="003E5A1A" w:rsidRDefault="00661797" w:rsidP="00661797">
            <w:pPr>
              <w:spacing w:before="120" w:after="0" w:line="240" w:lineRule="auto"/>
              <w:rPr>
                <w:rFonts w:ascii="Arial Narrow" w:hAnsi="Arial Narrow"/>
              </w:rPr>
            </w:pPr>
          </w:p>
        </w:tc>
        <w:tc>
          <w:tcPr>
            <w:tcW w:w="2845" w:type="dxa"/>
          </w:tcPr>
          <w:p w:rsidR="00661797" w:rsidRPr="003E5A1A" w:rsidRDefault="00661797" w:rsidP="00661797">
            <w:pPr>
              <w:spacing w:before="120" w:after="0" w:line="240" w:lineRule="auto"/>
              <w:rPr>
                <w:rFonts w:ascii="Arial Narrow" w:hAnsi="Arial Narrow"/>
              </w:rPr>
            </w:pPr>
          </w:p>
        </w:tc>
        <w:tc>
          <w:tcPr>
            <w:tcW w:w="2754" w:type="dxa"/>
          </w:tcPr>
          <w:p w:rsidR="00661797" w:rsidRPr="003E5A1A" w:rsidRDefault="00661797" w:rsidP="00661797">
            <w:pPr>
              <w:spacing w:before="120" w:after="0" w:line="240" w:lineRule="auto"/>
              <w:rPr>
                <w:rFonts w:ascii="Arial Narrow" w:hAnsi="Arial Narrow"/>
              </w:rPr>
            </w:pPr>
          </w:p>
        </w:tc>
      </w:tr>
      <w:tr w:rsidR="00661797" w:rsidRPr="003E5A1A" w:rsidTr="00EC43F8">
        <w:tc>
          <w:tcPr>
            <w:tcW w:w="1933" w:type="dxa"/>
          </w:tcPr>
          <w:p w:rsidR="00661797" w:rsidRPr="003E5A1A" w:rsidRDefault="00661797" w:rsidP="00661797">
            <w:pPr>
              <w:spacing w:before="120" w:after="0" w:line="240" w:lineRule="auto"/>
              <w:rPr>
                <w:rFonts w:ascii="Arial Narrow" w:hAnsi="Arial Narrow"/>
              </w:rPr>
            </w:pPr>
          </w:p>
        </w:tc>
        <w:tc>
          <w:tcPr>
            <w:tcW w:w="2754" w:type="dxa"/>
          </w:tcPr>
          <w:p w:rsidR="00661797" w:rsidRPr="003E5A1A" w:rsidRDefault="00661797" w:rsidP="00661797">
            <w:pPr>
              <w:spacing w:before="120" w:after="0" w:line="240" w:lineRule="auto"/>
              <w:rPr>
                <w:rFonts w:ascii="Arial Narrow" w:hAnsi="Arial Narrow"/>
              </w:rPr>
            </w:pPr>
          </w:p>
        </w:tc>
        <w:tc>
          <w:tcPr>
            <w:tcW w:w="3304" w:type="dxa"/>
          </w:tcPr>
          <w:p w:rsidR="00661797" w:rsidRPr="003E5A1A" w:rsidRDefault="00661797" w:rsidP="00661797">
            <w:pPr>
              <w:spacing w:before="120" w:after="0" w:line="240" w:lineRule="auto"/>
              <w:rPr>
                <w:rFonts w:ascii="Arial Narrow" w:hAnsi="Arial Narrow"/>
              </w:rPr>
            </w:pPr>
          </w:p>
        </w:tc>
        <w:tc>
          <w:tcPr>
            <w:tcW w:w="2845" w:type="dxa"/>
          </w:tcPr>
          <w:p w:rsidR="00661797" w:rsidRPr="003E5A1A" w:rsidRDefault="00661797" w:rsidP="00661797">
            <w:pPr>
              <w:spacing w:before="120" w:after="0" w:line="240" w:lineRule="auto"/>
              <w:rPr>
                <w:rFonts w:ascii="Arial Narrow" w:hAnsi="Arial Narrow"/>
              </w:rPr>
            </w:pPr>
          </w:p>
        </w:tc>
        <w:tc>
          <w:tcPr>
            <w:tcW w:w="2754" w:type="dxa"/>
          </w:tcPr>
          <w:p w:rsidR="00661797" w:rsidRPr="003E5A1A" w:rsidRDefault="00661797" w:rsidP="00661797">
            <w:pPr>
              <w:spacing w:before="120" w:after="0" w:line="240" w:lineRule="auto"/>
              <w:rPr>
                <w:rFonts w:ascii="Arial Narrow" w:hAnsi="Arial Narrow"/>
              </w:rPr>
            </w:pPr>
          </w:p>
        </w:tc>
      </w:tr>
      <w:tr w:rsidR="00661797" w:rsidRPr="003E5A1A" w:rsidTr="00EC43F8">
        <w:tc>
          <w:tcPr>
            <w:tcW w:w="1933" w:type="dxa"/>
          </w:tcPr>
          <w:p w:rsidR="00661797" w:rsidRPr="003E5A1A" w:rsidRDefault="00661797" w:rsidP="00661797">
            <w:pPr>
              <w:spacing w:before="120" w:after="0" w:line="240" w:lineRule="auto"/>
              <w:rPr>
                <w:rFonts w:ascii="Arial Narrow" w:hAnsi="Arial Narrow"/>
              </w:rPr>
            </w:pPr>
          </w:p>
        </w:tc>
        <w:tc>
          <w:tcPr>
            <w:tcW w:w="2754" w:type="dxa"/>
          </w:tcPr>
          <w:p w:rsidR="00661797" w:rsidRPr="003E5A1A" w:rsidRDefault="00661797" w:rsidP="00661797">
            <w:pPr>
              <w:spacing w:before="120" w:after="0" w:line="240" w:lineRule="auto"/>
              <w:rPr>
                <w:rFonts w:ascii="Arial Narrow" w:hAnsi="Arial Narrow"/>
              </w:rPr>
            </w:pPr>
          </w:p>
        </w:tc>
        <w:tc>
          <w:tcPr>
            <w:tcW w:w="3304" w:type="dxa"/>
          </w:tcPr>
          <w:p w:rsidR="00661797" w:rsidRPr="003E5A1A" w:rsidRDefault="00661797" w:rsidP="00661797">
            <w:pPr>
              <w:spacing w:before="120" w:after="0" w:line="240" w:lineRule="auto"/>
              <w:rPr>
                <w:rFonts w:ascii="Arial Narrow" w:hAnsi="Arial Narrow"/>
              </w:rPr>
            </w:pPr>
          </w:p>
        </w:tc>
        <w:tc>
          <w:tcPr>
            <w:tcW w:w="2845" w:type="dxa"/>
          </w:tcPr>
          <w:p w:rsidR="00661797" w:rsidRPr="003E5A1A" w:rsidRDefault="00661797" w:rsidP="00661797">
            <w:pPr>
              <w:spacing w:before="120" w:after="0" w:line="240" w:lineRule="auto"/>
              <w:rPr>
                <w:rFonts w:ascii="Arial Narrow" w:hAnsi="Arial Narrow"/>
              </w:rPr>
            </w:pPr>
          </w:p>
        </w:tc>
        <w:tc>
          <w:tcPr>
            <w:tcW w:w="2754" w:type="dxa"/>
          </w:tcPr>
          <w:p w:rsidR="00661797" w:rsidRPr="003E5A1A" w:rsidRDefault="00661797" w:rsidP="00661797">
            <w:pPr>
              <w:spacing w:before="120" w:after="0" w:line="240" w:lineRule="auto"/>
              <w:rPr>
                <w:rFonts w:ascii="Arial Narrow" w:hAnsi="Arial Narrow"/>
              </w:rPr>
            </w:pPr>
          </w:p>
        </w:tc>
      </w:tr>
      <w:tr w:rsidR="00661797" w:rsidRPr="003E5A1A" w:rsidTr="00EC43F8">
        <w:tc>
          <w:tcPr>
            <w:tcW w:w="1933" w:type="dxa"/>
          </w:tcPr>
          <w:p w:rsidR="00661797" w:rsidRPr="003E5A1A" w:rsidRDefault="00661797" w:rsidP="00661797">
            <w:pPr>
              <w:spacing w:before="120" w:after="0" w:line="240" w:lineRule="auto"/>
              <w:rPr>
                <w:rFonts w:ascii="Arial Narrow" w:hAnsi="Arial Narrow"/>
              </w:rPr>
            </w:pPr>
          </w:p>
        </w:tc>
        <w:tc>
          <w:tcPr>
            <w:tcW w:w="2754" w:type="dxa"/>
          </w:tcPr>
          <w:p w:rsidR="00661797" w:rsidRPr="003E5A1A" w:rsidRDefault="00661797" w:rsidP="00661797">
            <w:pPr>
              <w:spacing w:before="120" w:after="0" w:line="240" w:lineRule="auto"/>
              <w:rPr>
                <w:rFonts w:ascii="Arial Narrow" w:hAnsi="Arial Narrow"/>
              </w:rPr>
            </w:pPr>
          </w:p>
        </w:tc>
        <w:tc>
          <w:tcPr>
            <w:tcW w:w="3304" w:type="dxa"/>
          </w:tcPr>
          <w:p w:rsidR="00661797" w:rsidRPr="003E5A1A" w:rsidRDefault="00661797" w:rsidP="00661797">
            <w:pPr>
              <w:spacing w:before="120" w:after="0" w:line="240" w:lineRule="auto"/>
              <w:rPr>
                <w:rFonts w:ascii="Arial Narrow" w:hAnsi="Arial Narrow"/>
              </w:rPr>
            </w:pPr>
          </w:p>
        </w:tc>
        <w:tc>
          <w:tcPr>
            <w:tcW w:w="2845" w:type="dxa"/>
          </w:tcPr>
          <w:p w:rsidR="00661797" w:rsidRPr="003E5A1A" w:rsidRDefault="00661797" w:rsidP="00661797">
            <w:pPr>
              <w:spacing w:before="120" w:after="0" w:line="240" w:lineRule="auto"/>
              <w:rPr>
                <w:rFonts w:ascii="Arial Narrow" w:hAnsi="Arial Narrow"/>
              </w:rPr>
            </w:pPr>
          </w:p>
        </w:tc>
        <w:tc>
          <w:tcPr>
            <w:tcW w:w="2754" w:type="dxa"/>
          </w:tcPr>
          <w:p w:rsidR="00661797" w:rsidRPr="003E5A1A" w:rsidRDefault="00661797" w:rsidP="00661797">
            <w:pPr>
              <w:spacing w:before="120" w:after="0" w:line="240" w:lineRule="auto"/>
              <w:rPr>
                <w:rFonts w:ascii="Arial Narrow" w:hAnsi="Arial Narrow"/>
              </w:rPr>
            </w:pPr>
          </w:p>
        </w:tc>
      </w:tr>
      <w:tr w:rsidR="00661797" w:rsidRPr="003E5A1A" w:rsidTr="00EC43F8">
        <w:tc>
          <w:tcPr>
            <w:tcW w:w="1933" w:type="dxa"/>
          </w:tcPr>
          <w:p w:rsidR="00661797" w:rsidRPr="003E5A1A" w:rsidRDefault="00661797" w:rsidP="00661797">
            <w:pPr>
              <w:spacing w:before="120" w:after="0" w:line="240" w:lineRule="auto"/>
              <w:rPr>
                <w:rFonts w:ascii="Arial Narrow" w:hAnsi="Arial Narrow"/>
              </w:rPr>
            </w:pPr>
          </w:p>
        </w:tc>
        <w:tc>
          <w:tcPr>
            <w:tcW w:w="2754" w:type="dxa"/>
          </w:tcPr>
          <w:p w:rsidR="00661797" w:rsidRPr="003E5A1A" w:rsidRDefault="00661797" w:rsidP="00661797">
            <w:pPr>
              <w:spacing w:before="120" w:after="0" w:line="240" w:lineRule="auto"/>
              <w:rPr>
                <w:rFonts w:ascii="Arial Narrow" w:hAnsi="Arial Narrow"/>
              </w:rPr>
            </w:pPr>
          </w:p>
        </w:tc>
        <w:tc>
          <w:tcPr>
            <w:tcW w:w="3304" w:type="dxa"/>
          </w:tcPr>
          <w:p w:rsidR="00661797" w:rsidRPr="003E5A1A" w:rsidRDefault="00661797" w:rsidP="00661797">
            <w:pPr>
              <w:spacing w:before="120" w:after="0" w:line="240" w:lineRule="auto"/>
              <w:rPr>
                <w:rFonts w:ascii="Arial Narrow" w:hAnsi="Arial Narrow"/>
              </w:rPr>
            </w:pPr>
          </w:p>
        </w:tc>
        <w:tc>
          <w:tcPr>
            <w:tcW w:w="2845" w:type="dxa"/>
          </w:tcPr>
          <w:p w:rsidR="00661797" w:rsidRPr="003E5A1A" w:rsidRDefault="00661797" w:rsidP="00661797">
            <w:pPr>
              <w:spacing w:before="120" w:after="0" w:line="240" w:lineRule="auto"/>
              <w:rPr>
                <w:rFonts w:ascii="Arial Narrow" w:hAnsi="Arial Narrow"/>
              </w:rPr>
            </w:pPr>
          </w:p>
        </w:tc>
        <w:tc>
          <w:tcPr>
            <w:tcW w:w="2754" w:type="dxa"/>
          </w:tcPr>
          <w:p w:rsidR="00661797" w:rsidRPr="003E5A1A" w:rsidRDefault="00661797" w:rsidP="00661797">
            <w:pPr>
              <w:spacing w:before="120" w:after="0" w:line="240" w:lineRule="auto"/>
              <w:rPr>
                <w:rFonts w:ascii="Arial Narrow" w:hAnsi="Arial Narrow"/>
              </w:rPr>
            </w:pPr>
          </w:p>
        </w:tc>
      </w:tr>
      <w:tr w:rsidR="00661797" w:rsidRPr="003E5A1A" w:rsidTr="00EC43F8">
        <w:tc>
          <w:tcPr>
            <w:tcW w:w="1933" w:type="dxa"/>
          </w:tcPr>
          <w:p w:rsidR="00661797" w:rsidRPr="003E5A1A" w:rsidRDefault="00661797" w:rsidP="00661797">
            <w:pPr>
              <w:spacing w:before="120" w:after="0" w:line="240" w:lineRule="auto"/>
              <w:rPr>
                <w:rFonts w:ascii="Arial Narrow" w:hAnsi="Arial Narrow"/>
              </w:rPr>
            </w:pPr>
          </w:p>
        </w:tc>
        <w:tc>
          <w:tcPr>
            <w:tcW w:w="2754" w:type="dxa"/>
          </w:tcPr>
          <w:p w:rsidR="00661797" w:rsidRPr="003E5A1A" w:rsidRDefault="00661797" w:rsidP="00661797">
            <w:pPr>
              <w:spacing w:before="120" w:after="0" w:line="240" w:lineRule="auto"/>
              <w:rPr>
                <w:rFonts w:ascii="Arial Narrow" w:hAnsi="Arial Narrow"/>
              </w:rPr>
            </w:pPr>
          </w:p>
        </w:tc>
        <w:tc>
          <w:tcPr>
            <w:tcW w:w="3304" w:type="dxa"/>
          </w:tcPr>
          <w:p w:rsidR="00661797" w:rsidRPr="003E5A1A" w:rsidRDefault="00661797" w:rsidP="00661797">
            <w:pPr>
              <w:spacing w:before="120" w:after="0" w:line="240" w:lineRule="auto"/>
              <w:rPr>
                <w:rFonts w:ascii="Arial Narrow" w:hAnsi="Arial Narrow"/>
              </w:rPr>
            </w:pPr>
          </w:p>
        </w:tc>
        <w:tc>
          <w:tcPr>
            <w:tcW w:w="2845" w:type="dxa"/>
          </w:tcPr>
          <w:p w:rsidR="00661797" w:rsidRPr="003E5A1A" w:rsidRDefault="00661797" w:rsidP="00661797">
            <w:pPr>
              <w:spacing w:before="120" w:after="0" w:line="240" w:lineRule="auto"/>
              <w:rPr>
                <w:rFonts w:ascii="Arial Narrow" w:hAnsi="Arial Narrow"/>
              </w:rPr>
            </w:pPr>
          </w:p>
        </w:tc>
        <w:tc>
          <w:tcPr>
            <w:tcW w:w="2754" w:type="dxa"/>
          </w:tcPr>
          <w:p w:rsidR="00661797" w:rsidRPr="003E5A1A" w:rsidRDefault="00661797" w:rsidP="00661797">
            <w:pPr>
              <w:spacing w:before="120" w:after="0" w:line="240" w:lineRule="auto"/>
              <w:rPr>
                <w:rFonts w:ascii="Arial Narrow" w:hAnsi="Arial Narrow"/>
              </w:rPr>
            </w:pPr>
          </w:p>
        </w:tc>
      </w:tr>
      <w:tr w:rsidR="00661797" w:rsidRPr="003E5A1A" w:rsidTr="00EC43F8">
        <w:tc>
          <w:tcPr>
            <w:tcW w:w="1933" w:type="dxa"/>
          </w:tcPr>
          <w:p w:rsidR="00661797" w:rsidRPr="003E5A1A" w:rsidRDefault="00661797" w:rsidP="00661797">
            <w:pPr>
              <w:spacing w:before="120" w:after="0" w:line="240" w:lineRule="auto"/>
              <w:rPr>
                <w:rFonts w:ascii="Arial Narrow" w:hAnsi="Arial Narrow"/>
              </w:rPr>
            </w:pPr>
          </w:p>
        </w:tc>
        <w:tc>
          <w:tcPr>
            <w:tcW w:w="2754" w:type="dxa"/>
          </w:tcPr>
          <w:p w:rsidR="00661797" w:rsidRPr="003E5A1A" w:rsidRDefault="00661797" w:rsidP="00661797">
            <w:pPr>
              <w:spacing w:before="120" w:after="0" w:line="240" w:lineRule="auto"/>
              <w:rPr>
                <w:rFonts w:ascii="Arial Narrow" w:hAnsi="Arial Narrow"/>
              </w:rPr>
            </w:pPr>
          </w:p>
        </w:tc>
        <w:tc>
          <w:tcPr>
            <w:tcW w:w="3304" w:type="dxa"/>
          </w:tcPr>
          <w:p w:rsidR="00661797" w:rsidRPr="003E5A1A" w:rsidRDefault="00661797" w:rsidP="00661797">
            <w:pPr>
              <w:spacing w:before="120" w:after="0" w:line="240" w:lineRule="auto"/>
              <w:rPr>
                <w:rFonts w:ascii="Arial Narrow" w:hAnsi="Arial Narrow"/>
              </w:rPr>
            </w:pPr>
          </w:p>
        </w:tc>
        <w:tc>
          <w:tcPr>
            <w:tcW w:w="2845" w:type="dxa"/>
          </w:tcPr>
          <w:p w:rsidR="00661797" w:rsidRPr="003E5A1A" w:rsidRDefault="00661797" w:rsidP="00661797">
            <w:pPr>
              <w:spacing w:before="120" w:after="0" w:line="240" w:lineRule="auto"/>
              <w:rPr>
                <w:rFonts w:ascii="Arial Narrow" w:hAnsi="Arial Narrow"/>
              </w:rPr>
            </w:pPr>
          </w:p>
        </w:tc>
        <w:tc>
          <w:tcPr>
            <w:tcW w:w="2754" w:type="dxa"/>
          </w:tcPr>
          <w:p w:rsidR="00661797" w:rsidRPr="003E5A1A" w:rsidRDefault="00661797" w:rsidP="00661797">
            <w:pPr>
              <w:spacing w:before="120" w:after="0" w:line="240" w:lineRule="auto"/>
              <w:rPr>
                <w:rFonts w:ascii="Arial Narrow" w:hAnsi="Arial Narrow"/>
              </w:rPr>
            </w:pPr>
          </w:p>
        </w:tc>
      </w:tr>
      <w:tr w:rsidR="00661797" w:rsidRPr="003E5A1A" w:rsidTr="00EC43F8">
        <w:tc>
          <w:tcPr>
            <w:tcW w:w="1933" w:type="dxa"/>
          </w:tcPr>
          <w:p w:rsidR="00661797" w:rsidRPr="003E5A1A" w:rsidRDefault="00661797" w:rsidP="00661797">
            <w:pPr>
              <w:spacing w:before="120" w:after="0" w:line="240" w:lineRule="auto"/>
              <w:rPr>
                <w:rFonts w:ascii="Arial Narrow" w:hAnsi="Arial Narrow"/>
              </w:rPr>
            </w:pPr>
          </w:p>
        </w:tc>
        <w:tc>
          <w:tcPr>
            <w:tcW w:w="2754" w:type="dxa"/>
          </w:tcPr>
          <w:p w:rsidR="00661797" w:rsidRPr="003E5A1A" w:rsidRDefault="00661797" w:rsidP="00661797">
            <w:pPr>
              <w:spacing w:before="120" w:after="0" w:line="240" w:lineRule="auto"/>
              <w:rPr>
                <w:rFonts w:ascii="Arial Narrow" w:hAnsi="Arial Narrow"/>
              </w:rPr>
            </w:pPr>
          </w:p>
        </w:tc>
        <w:tc>
          <w:tcPr>
            <w:tcW w:w="3304" w:type="dxa"/>
          </w:tcPr>
          <w:p w:rsidR="00661797" w:rsidRPr="003E5A1A" w:rsidRDefault="00661797" w:rsidP="00661797">
            <w:pPr>
              <w:spacing w:before="120" w:after="0" w:line="240" w:lineRule="auto"/>
              <w:rPr>
                <w:rFonts w:ascii="Arial Narrow" w:hAnsi="Arial Narrow"/>
              </w:rPr>
            </w:pPr>
          </w:p>
        </w:tc>
        <w:tc>
          <w:tcPr>
            <w:tcW w:w="2845" w:type="dxa"/>
          </w:tcPr>
          <w:p w:rsidR="00661797" w:rsidRPr="003E5A1A" w:rsidRDefault="00661797" w:rsidP="00661797">
            <w:pPr>
              <w:spacing w:before="120" w:after="0" w:line="240" w:lineRule="auto"/>
              <w:rPr>
                <w:rFonts w:ascii="Arial Narrow" w:hAnsi="Arial Narrow"/>
              </w:rPr>
            </w:pPr>
          </w:p>
        </w:tc>
        <w:tc>
          <w:tcPr>
            <w:tcW w:w="2754" w:type="dxa"/>
          </w:tcPr>
          <w:p w:rsidR="00661797" w:rsidRPr="003E5A1A" w:rsidRDefault="00661797" w:rsidP="00661797">
            <w:pPr>
              <w:spacing w:before="120" w:after="0" w:line="240" w:lineRule="auto"/>
              <w:rPr>
                <w:rFonts w:ascii="Arial Narrow" w:hAnsi="Arial Narrow"/>
              </w:rPr>
            </w:pPr>
          </w:p>
        </w:tc>
      </w:tr>
      <w:tr w:rsidR="00661797" w:rsidRPr="003E5A1A" w:rsidTr="00EC43F8">
        <w:tc>
          <w:tcPr>
            <w:tcW w:w="1933" w:type="dxa"/>
          </w:tcPr>
          <w:p w:rsidR="00661797" w:rsidRPr="003E5A1A" w:rsidRDefault="00661797" w:rsidP="00661797">
            <w:pPr>
              <w:spacing w:before="120" w:after="0" w:line="240" w:lineRule="auto"/>
              <w:rPr>
                <w:rFonts w:ascii="Arial Narrow" w:hAnsi="Arial Narrow"/>
              </w:rPr>
            </w:pPr>
          </w:p>
        </w:tc>
        <w:tc>
          <w:tcPr>
            <w:tcW w:w="2754" w:type="dxa"/>
          </w:tcPr>
          <w:p w:rsidR="00661797" w:rsidRPr="003E5A1A" w:rsidRDefault="00661797" w:rsidP="00661797">
            <w:pPr>
              <w:spacing w:before="120" w:after="0" w:line="240" w:lineRule="auto"/>
              <w:rPr>
                <w:rFonts w:ascii="Arial Narrow" w:hAnsi="Arial Narrow"/>
              </w:rPr>
            </w:pPr>
          </w:p>
        </w:tc>
        <w:tc>
          <w:tcPr>
            <w:tcW w:w="3304" w:type="dxa"/>
          </w:tcPr>
          <w:p w:rsidR="00661797" w:rsidRPr="003E5A1A" w:rsidRDefault="00661797" w:rsidP="00661797">
            <w:pPr>
              <w:spacing w:before="120" w:after="0" w:line="240" w:lineRule="auto"/>
              <w:rPr>
                <w:rFonts w:ascii="Arial Narrow" w:hAnsi="Arial Narrow"/>
              </w:rPr>
            </w:pPr>
          </w:p>
        </w:tc>
        <w:tc>
          <w:tcPr>
            <w:tcW w:w="2845" w:type="dxa"/>
          </w:tcPr>
          <w:p w:rsidR="00661797" w:rsidRPr="003E5A1A" w:rsidRDefault="00661797" w:rsidP="00661797">
            <w:pPr>
              <w:spacing w:before="120" w:after="0" w:line="240" w:lineRule="auto"/>
              <w:rPr>
                <w:rFonts w:ascii="Arial Narrow" w:hAnsi="Arial Narrow"/>
              </w:rPr>
            </w:pPr>
          </w:p>
        </w:tc>
        <w:tc>
          <w:tcPr>
            <w:tcW w:w="2754" w:type="dxa"/>
          </w:tcPr>
          <w:p w:rsidR="00661797" w:rsidRPr="003E5A1A" w:rsidRDefault="00661797" w:rsidP="00661797">
            <w:pPr>
              <w:spacing w:before="120" w:after="0" w:line="240" w:lineRule="auto"/>
              <w:rPr>
                <w:rFonts w:ascii="Arial Narrow" w:hAnsi="Arial Narrow"/>
              </w:rPr>
            </w:pPr>
          </w:p>
        </w:tc>
      </w:tr>
      <w:tr w:rsidR="00661797" w:rsidRPr="003E5A1A" w:rsidTr="00EC43F8">
        <w:tc>
          <w:tcPr>
            <w:tcW w:w="1933" w:type="dxa"/>
          </w:tcPr>
          <w:p w:rsidR="00661797" w:rsidRPr="003E5A1A" w:rsidRDefault="00661797" w:rsidP="00EC43F8">
            <w:pPr>
              <w:rPr>
                <w:rFonts w:ascii="Arial Narrow" w:hAnsi="Arial Narrow"/>
              </w:rPr>
            </w:pPr>
          </w:p>
        </w:tc>
        <w:tc>
          <w:tcPr>
            <w:tcW w:w="2754" w:type="dxa"/>
          </w:tcPr>
          <w:p w:rsidR="00661797" w:rsidRPr="003E5A1A" w:rsidRDefault="00661797" w:rsidP="00EC43F8">
            <w:pPr>
              <w:rPr>
                <w:rFonts w:ascii="Arial Narrow" w:hAnsi="Arial Narrow"/>
              </w:rPr>
            </w:pPr>
          </w:p>
        </w:tc>
        <w:tc>
          <w:tcPr>
            <w:tcW w:w="3304" w:type="dxa"/>
          </w:tcPr>
          <w:p w:rsidR="00661797" w:rsidRPr="003E5A1A" w:rsidRDefault="00661797" w:rsidP="00EC43F8">
            <w:pPr>
              <w:rPr>
                <w:rFonts w:ascii="Arial Narrow" w:hAnsi="Arial Narrow"/>
              </w:rPr>
            </w:pPr>
          </w:p>
        </w:tc>
        <w:tc>
          <w:tcPr>
            <w:tcW w:w="2845" w:type="dxa"/>
          </w:tcPr>
          <w:p w:rsidR="00661797" w:rsidRPr="003E5A1A" w:rsidRDefault="00661797" w:rsidP="00EC43F8">
            <w:pPr>
              <w:rPr>
                <w:rFonts w:ascii="Arial Narrow" w:hAnsi="Arial Narrow"/>
              </w:rPr>
            </w:pPr>
          </w:p>
        </w:tc>
        <w:tc>
          <w:tcPr>
            <w:tcW w:w="2754" w:type="dxa"/>
          </w:tcPr>
          <w:p w:rsidR="00661797" w:rsidRPr="003E5A1A" w:rsidRDefault="00661797" w:rsidP="00EC43F8">
            <w:pPr>
              <w:rPr>
                <w:rFonts w:ascii="Arial Narrow" w:hAnsi="Arial Narrow"/>
              </w:rPr>
            </w:pPr>
          </w:p>
        </w:tc>
      </w:tr>
      <w:bookmarkEnd w:id="71"/>
    </w:tbl>
    <w:p w:rsidR="00661797" w:rsidRDefault="00661797" w:rsidP="005C149E">
      <w:pPr>
        <w:pStyle w:val="2P"/>
        <w:numPr>
          <w:ilvl w:val="0"/>
          <w:numId w:val="0"/>
        </w:numPr>
        <w:rPr>
          <w:rFonts w:ascii="Arial" w:hAnsi="Arial" w:cs="Arial"/>
          <w:sz w:val="22"/>
          <w:szCs w:val="22"/>
        </w:rPr>
        <w:sectPr w:rsidR="00661797" w:rsidSect="00DE22DC">
          <w:footerReference w:type="default" r:id="rId63"/>
          <w:pgSz w:w="15840" w:h="12240" w:orient="landscape"/>
          <w:pgMar w:top="1440" w:right="1440" w:bottom="1440" w:left="1440" w:header="720" w:footer="720" w:gutter="0"/>
          <w:pgNumType w:start="1" w:chapStyle="1"/>
          <w:cols w:space="720"/>
          <w:docGrid w:linePitch="360"/>
        </w:sectPr>
      </w:pP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2045"/>
        <w:gridCol w:w="2000"/>
        <w:gridCol w:w="1957"/>
        <w:gridCol w:w="2699"/>
        <w:gridCol w:w="3244"/>
      </w:tblGrid>
      <w:tr w:rsidR="00661797" w:rsidRPr="00842527" w:rsidTr="00EC43F8">
        <w:trPr>
          <w:trHeight w:val="366"/>
        </w:trPr>
        <w:tc>
          <w:tcPr>
            <w:tcW w:w="13608" w:type="dxa"/>
            <w:gridSpan w:val="6"/>
            <w:shd w:val="clear" w:color="auto" w:fill="1F497D"/>
          </w:tcPr>
          <w:p w:rsidR="00661797" w:rsidRPr="00842527" w:rsidRDefault="00661797" w:rsidP="00661797">
            <w:pPr>
              <w:spacing w:before="120" w:after="0" w:line="240" w:lineRule="auto"/>
              <w:rPr>
                <w:rFonts w:ascii="Arial Narrow" w:hAnsi="Arial Narrow"/>
                <w:b/>
                <w:caps/>
                <w:color w:val="FFFFFF"/>
              </w:rPr>
            </w:pPr>
            <w:r>
              <w:rPr>
                <w:rFonts w:ascii="Arial Narrow" w:hAnsi="Arial Narrow"/>
              </w:rPr>
              <w:lastRenderedPageBreak/>
              <w:br w:type="page"/>
            </w:r>
            <w:bookmarkStart w:id="72" w:name="Worksheet_16"/>
            <w:bookmarkEnd w:id="72"/>
            <w:r w:rsidRPr="00842527">
              <w:rPr>
                <w:rFonts w:ascii="Arial Narrow" w:hAnsi="Arial Narrow"/>
                <w:b/>
                <w:caps/>
                <w:color w:val="FFFFFF"/>
              </w:rPr>
              <w:t>Worksheet 16: Critical Activity Recovery Procedures</w:t>
            </w:r>
          </w:p>
        </w:tc>
      </w:tr>
      <w:tr w:rsidR="00661797" w:rsidRPr="003E5A1A" w:rsidTr="00EC43F8">
        <w:trPr>
          <w:trHeight w:val="2835"/>
        </w:trPr>
        <w:tc>
          <w:tcPr>
            <w:tcW w:w="13608" w:type="dxa"/>
            <w:gridSpan w:val="6"/>
            <w:tcBorders>
              <w:bottom w:val="single" w:sz="4" w:space="0" w:color="auto"/>
            </w:tcBorders>
          </w:tcPr>
          <w:p w:rsidR="00661797" w:rsidRPr="003E5A1A" w:rsidRDefault="00661797" w:rsidP="00661797">
            <w:pPr>
              <w:tabs>
                <w:tab w:val="left" w:pos="717"/>
              </w:tabs>
              <w:spacing w:before="120" w:after="0" w:line="240" w:lineRule="auto"/>
              <w:rPr>
                <w:rFonts w:ascii="Arial Narrow" w:hAnsi="Arial Narrow"/>
                <w:b/>
              </w:rPr>
            </w:pPr>
            <w:r w:rsidRPr="003E5A1A">
              <w:rPr>
                <w:rFonts w:ascii="Arial Narrow" w:hAnsi="Arial Narrow"/>
              </w:rPr>
              <w:t xml:space="preserve">This worksheet is used to document the procedures to be taken to recover an essential function.  This format facilitates breaking down the overall recovery process into succinct steps in order to ensure that the recovery plan is operationally feasible. </w:t>
            </w:r>
            <w:r w:rsidRPr="003E5A1A">
              <w:rPr>
                <w:rFonts w:ascii="Arial Narrow" w:hAnsi="Arial Narrow"/>
                <w:b/>
              </w:rPr>
              <w:t>Each column is optional depending on the nature of the operations and level of detailed steps required for recovery of operations.</w:t>
            </w:r>
          </w:p>
          <w:p w:rsidR="00661797" w:rsidRPr="003E5A1A" w:rsidRDefault="00661797" w:rsidP="00661797">
            <w:pPr>
              <w:spacing w:before="120" w:after="0" w:line="240" w:lineRule="auto"/>
              <w:rPr>
                <w:rFonts w:ascii="Arial Narrow" w:hAnsi="Arial Narrow"/>
              </w:rPr>
            </w:pPr>
            <w:r w:rsidRPr="003E5A1A">
              <w:rPr>
                <w:rFonts w:ascii="Arial Narrow" w:hAnsi="Arial Narrow"/>
                <w:b/>
              </w:rPr>
              <w:t>Step 1</w:t>
            </w:r>
            <w:r w:rsidRPr="003E5A1A">
              <w:rPr>
                <w:rFonts w:ascii="Arial Narrow" w:hAnsi="Arial Narrow"/>
              </w:rPr>
              <w:t>:  For each essential function or activity, document the steps to be taken to recover the function or activity.  Number the steps in Column 1, assign a brief name to each step in Column 2, and include a description of the process in Column 3.</w:t>
            </w:r>
          </w:p>
          <w:p w:rsidR="00661797" w:rsidRPr="003E5A1A" w:rsidRDefault="00661797" w:rsidP="00661797">
            <w:pPr>
              <w:spacing w:before="120" w:after="0" w:line="240" w:lineRule="auto"/>
              <w:rPr>
                <w:rFonts w:ascii="Arial Narrow" w:hAnsi="Arial Narrow"/>
              </w:rPr>
            </w:pPr>
            <w:r w:rsidRPr="003E5A1A">
              <w:rPr>
                <w:rFonts w:ascii="Arial Narrow" w:hAnsi="Arial Narrow"/>
                <w:b/>
              </w:rPr>
              <w:t>Step 2</w:t>
            </w:r>
            <w:r w:rsidRPr="003E5A1A">
              <w:rPr>
                <w:rFonts w:ascii="Arial Narrow" w:hAnsi="Arial Narrow"/>
              </w:rPr>
              <w:t xml:space="preserve">:  In Column 4, identify the person, by position, who would normally lead each step. </w:t>
            </w:r>
          </w:p>
          <w:p w:rsidR="00661797" w:rsidRPr="003E5A1A" w:rsidRDefault="00661797" w:rsidP="00661797">
            <w:pPr>
              <w:tabs>
                <w:tab w:val="left" w:pos="717"/>
              </w:tabs>
              <w:spacing w:before="120" w:after="0" w:line="240" w:lineRule="auto"/>
              <w:rPr>
                <w:rFonts w:ascii="Arial Narrow" w:hAnsi="Arial Narrow"/>
              </w:rPr>
            </w:pPr>
            <w:r w:rsidRPr="003E5A1A">
              <w:rPr>
                <w:rFonts w:ascii="Arial Narrow" w:hAnsi="Arial Narrow"/>
                <w:b/>
              </w:rPr>
              <w:t>Step 3</w:t>
            </w:r>
            <w:r w:rsidRPr="003E5A1A">
              <w:rPr>
                <w:rFonts w:ascii="Arial Narrow" w:hAnsi="Arial Narrow"/>
              </w:rPr>
              <w:t xml:space="preserve">:  In Column 5, identify any step or task dependencies. </w:t>
            </w:r>
          </w:p>
          <w:p w:rsidR="00661797" w:rsidRPr="003E5A1A" w:rsidRDefault="00661797" w:rsidP="00661797">
            <w:pPr>
              <w:tabs>
                <w:tab w:val="left" w:pos="717"/>
              </w:tabs>
              <w:spacing w:before="120" w:after="0" w:line="240" w:lineRule="auto"/>
              <w:rPr>
                <w:rFonts w:ascii="Arial Narrow" w:hAnsi="Arial Narrow"/>
                <w:b/>
              </w:rPr>
            </w:pPr>
            <w:r w:rsidRPr="003E5A1A">
              <w:rPr>
                <w:rFonts w:ascii="Arial Narrow" w:hAnsi="Arial Narrow"/>
                <w:b/>
              </w:rPr>
              <w:t xml:space="preserve">Step 4: </w:t>
            </w:r>
            <w:r w:rsidRPr="003E5A1A">
              <w:rPr>
                <w:rFonts w:ascii="Arial Narrow" w:hAnsi="Arial Narrow"/>
              </w:rPr>
              <w:t xml:space="preserve"> In Column 6, identify any steps or tasks that are dependent on this step (successor task dependencies).</w:t>
            </w:r>
          </w:p>
        </w:tc>
      </w:tr>
      <w:tr w:rsidR="00661797" w:rsidRPr="00842527" w:rsidTr="00EC43F8">
        <w:trPr>
          <w:trHeight w:val="351"/>
        </w:trPr>
        <w:tc>
          <w:tcPr>
            <w:tcW w:w="13608" w:type="dxa"/>
            <w:gridSpan w:val="6"/>
            <w:shd w:val="clear" w:color="auto" w:fill="1F497D"/>
          </w:tcPr>
          <w:p w:rsidR="00661797" w:rsidRPr="00842527" w:rsidRDefault="00661797" w:rsidP="00661797">
            <w:pPr>
              <w:tabs>
                <w:tab w:val="left" w:pos="717"/>
              </w:tabs>
              <w:spacing w:before="120" w:after="0" w:line="240" w:lineRule="auto"/>
              <w:rPr>
                <w:rFonts w:ascii="Arial Narrow" w:hAnsi="Arial Narrow"/>
                <w:b/>
                <w:color w:val="FFFFFF"/>
              </w:rPr>
            </w:pPr>
            <w:r w:rsidRPr="00842527">
              <w:rPr>
                <w:rFonts w:ascii="Arial Narrow" w:hAnsi="Arial Narrow"/>
                <w:b/>
                <w:color w:val="FFFFFF"/>
              </w:rPr>
              <w:t xml:space="preserve">Department/Division: </w:t>
            </w:r>
          </w:p>
        </w:tc>
      </w:tr>
      <w:tr w:rsidR="00661797" w:rsidRPr="00842527" w:rsidTr="00EC43F8">
        <w:trPr>
          <w:trHeight w:val="244"/>
        </w:trPr>
        <w:tc>
          <w:tcPr>
            <w:tcW w:w="13608" w:type="dxa"/>
            <w:gridSpan w:val="6"/>
            <w:tcBorders>
              <w:bottom w:val="single" w:sz="4" w:space="0" w:color="auto"/>
            </w:tcBorders>
            <w:shd w:val="clear" w:color="auto" w:fill="1F497D"/>
          </w:tcPr>
          <w:p w:rsidR="00661797" w:rsidRPr="00842527" w:rsidRDefault="00661797" w:rsidP="00661797">
            <w:pPr>
              <w:spacing w:before="120" w:after="0" w:line="240" w:lineRule="auto"/>
              <w:rPr>
                <w:rFonts w:ascii="Arial Narrow" w:hAnsi="Arial Narrow"/>
                <w:b/>
                <w:color w:val="FFFFFF"/>
              </w:rPr>
            </w:pPr>
            <w:r w:rsidRPr="00842527">
              <w:rPr>
                <w:rFonts w:ascii="Arial Narrow" w:hAnsi="Arial Narrow"/>
                <w:b/>
                <w:color w:val="FFFFFF"/>
              </w:rPr>
              <w:t>Essential Function/Activity:</w:t>
            </w:r>
          </w:p>
        </w:tc>
      </w:tr>
      <w:tr w:rsidR="00661797" w:rsidRPr="00842527" w:rsidTr="00EC43F8">
        <w:trPr>
          <w:trHeight w:val="356"/>
        </w:trPr>
        <w:tc>
          <w:tcPr>
            <w:tcW w:w="1663" w:type="dxa"/>
            <w:shd w:val="clear" w:color="auto" w:fill="1F497D"/>
          </w:tcPr>
          <w:p w:rsidR="00661797" w:rsidRPr="00842527" w:rsidRDefault="00661797" w:rsidP="00661797">
            <w:pPr>
              <w:spacing w:before="120" w:after="0" w:line="240" w:lineRule="auto"/>
              <w:rPr>
                <w:rFonts w:ascii="Arial Narrow" w:hAnsi="Arial Narrow"/>
                <w:b/>
                <w:color w:val="FFFFFF"/>
              </w:rPr>
            </w:pPr>
            <w:r w:rsidRPr="00842527">
              <w:rPr>
                <w:rFonts w:ascii="Arial Narrow" w:hAnsi="Arial Narrow"/>
                <w:b/>
                <w:color w:val="FFFFFF"/>
              </w:rPr>
              <w:t>Column 1</w:t>
            </w:r>
          </w:p>
        </w:tc>
        <w:tc>
          <w:tcPr>
            <w:tcW w:w="2045" w:type="dxa"/>
            <w:shd w:val="clear" w:color="auto" w:fill="1F497D"/>
          </w:tcPr>
          <w:p w:rsidR="00661797" w:rsidRPr="00842527" w:rsidRDefault="00661797" w:rsidP="00661797">
            <w:pPr>
              <w:spacing w:before="120" w:after="0" w:line="240" w:lineRule="auto"/>
              <w:rPr>
                <w:rFonts w:ascii="Arial Narrow" w:hAnsi="Arial Narrow"/>
                <w:b/>
                <w:color w:val="FFFFFF"/>
              </w:rPr>
            </w:pPr>
            <w:r w:rsidRPr="00842527">
              <w:rPr>
                <w:rFonts w:ascii="Arial Narrow" w:hAnsi="Arial Narrow"/>
                <w:b/>
                <w:color w:val="FFFFFF"/>
              </w:rPr>
              <w:t>Column 2</w:t>
            </w:r>
          </w:p>
        </w:tc>
        <w:tc>
          <w:tcPr>
            <w:tcW w:w="2000" w:type="dxa"/>
            <w:shd w:val="clear" w:color="auto" w:fill="1F497D"/>
          </w:tcPr>
          <w:p w:rsidR="00661797" w:rsidRPr="00842527" w:rsidRDefault="00661797" w:rsidP="00661797">
            <w:pPr>
              <w:spacing w:before="120" w:after="0" w:line="240" w:lineRule="auto"/>
              <w:rPr>
                <w:rFonts w:ascii="Arial Narrow" w:hAnsi="Arial Narrow"/>
                <w:b/>
                <w:color w:val="FFFFFF"/>
              </w:rPr>
            </w:pPr>
            <w:r w:rsidRPr="00842527">
              <w:rPr>
                <w:rFonts w:ascii="Arial Narrow" w:hAnsi="Arial Narrow"/>
                <w:b/>
                <w:color w:val="FFFFFF"/>
              </w:rPr>
              <w:t>Column 3</w:t>
            </w:r>
          </w:p>
        </w:tc>
        <w:tc>
          <w:tcPr>
            <w:tcW w:w="1957" w:type="dxa"/>
            <w:shd w:val="clear" w:color="auto" w:fill="1F497D"/>
          </w:tcPr>
          <w:p w:rsidR="00661797" w:rsidRPr="00842527" w:rsidRDefault="00661797" w:rsidP="00661797">
            <w:pPr>
              <w:spacing w:before="120" w:after="0" w:line="240" w:lineRule="auto"/>
              <w:rPr>
                <w:rFonts w:ascii="Arial Narrow" w:hAnsi="Arial Narrow"/>
                <w:b/>
                <w:color w:val="FFFFFF"/>
              </w:rPr>
            </w:pPr>
            <w:r w:rsidRPr="00842527">
              <w:rPr>
                <w:rFonts w:ascii="Arial Narrow" w:hAnsi="Arial Narrow"/>
                <w:b/>
                <w:color w:val="FFFFFF"/>
              </w:rPr>
              <w:t>Column 4</w:t>
            </w:r>
          </w:p>
        </w:tc>
        <w:tc>
          <w:tcPr>
            <w:tcW w:w="2699" w:type="dxa"/>
            <w:shd w:val="clear" w:color="auto" w:fill="1F497D"/>
          </w:tcPr>
          <w:p w:rsidR="00661797" w:rsidRPr="00842527" w:rsidRDefault="00661797" w:rsidP="00661797">
            <w:pPr>
              <w:spacing w:before="120" w:after="0" w:line="240" w:lineRule="auto"/>
              <w:rPr>
                <w:rFonts w:ascii="Arial Narrow" w:hAnsi="Arial Narrow"/>
                <w:b/>
                <w:color w:val="FFFFFF"/>
              </w:rPr>
            </w:pPr>
            <w:r w:rsidRPr="00842527">
              <w:rPr>
                <w:rFonts w:ascii="Arial Narrow" w:hAnsi="Arial Narrow"/>
                <w:b/>
                <w:color w:val="FFFFFF"/>
              </w:rPr>
              <w:t>Column 5</w:t>
            </w:r>
          </w:p>
        </w:tc>
        <w:tc>
          <w:tcPr>
            <w:tcW w:w="3244" w:type="dxa"/>
            <w:shd w:val="clear" w:color="auto" w:fill="1F497D"/>
          </w:tcPr>
          <w:p w:rsidR="00661797" w:rsidRPr="00842527" w:rsidRDefault="00661797" w:rsidP="00661797">
            <w:pPr>
              <w:spacing w:before="120" w:after="0" w:line="240" w:lineRule="auto"/>
              <w:rPr>
                <w:rFonts w:ascii="Arial Narrow" w:hAnsi="Arial Narrow"/>
                <w:b/>
                <w:color w:val="FFFFFF"/>
              </w:rPr>
            </w:pPr>
            <w:r w:rsidRPr="00842527">
              <w:rPr>
                <w:rFonts w:ascii="Arial Narrow" w:hAnsi="Arial Narrow"/>
                <w:b/>
                <w:color w:val="FFFFFF"/>
              </w:rPr>
              <w:t>Column 6</w:t>
            </w:r>
          </w:p>
        </w:tc>
      </w:tr>
      <w:tr w:rsidR="00661797" w:rsidRPr="00842527" w:rsidTr="00EC43F8">
        <w:trPr>
          <w:trHeight w:val="465"/>
        </w:trPr>
        <w:tc>
          <w:tcPr>
            <w:tcW w:w="1663" w:type="dxa"/>
            <w:tcBorders>
              <w:bottom w:val="single" w:sz="4" w:space="0" w:color="auto"/>
            </w:tcBorders>
            <w:shd w:val="clear" w:color="auto" w:fill="1F497D"/>
          </w:tcPr>
          <w:p w:rsidR="00661797" w:rsidRPr="00842527" w:rsidRDefault="00661797" w:rsidP="00661797">
            <w:pPr>
              <w:spacing w:before="120" w:after="0" w:line="240" w:lineRule="auto"/>
              <w:rPr>
                <w:rFonts w:ascii="Arial Narrow" w:hAnsi="Arial Narrow"/>
                <w:color w:val="FFFFFF"/>
              </w:rPr>
            </w:pPr>
            <w:r w:rsidRPr="00842527">
              <w:rPr>
                <w:rFonts w:ascii="Arial Narrow" w:hAnsi="Arial Narrow"/>
                <w:b/>
                <w:bCs/>
                <w:color w:val="FFFFFF"/>
              </w:rPr>
              <w:t>Stage/Step</w:t>
            </w:r>
            <w:r w:rsidRPr="00842527">
              <w:rPr>
                <w:rFonts w:ascii="Arial Narrow" w:hAnsi="Arial Narrow"/>
                <w:color w:val="FFFFFF"/>
              </w:rPr>
              <w:t xml:space="preserve"> </w:t>
            </w:r>
            <w:r w:rsidRPr="00842527">
              <w:rPr>
                <w:rFonts w:ascii="Arial Narrow" w:hAnsi="Arial Narrow"/>
                <w:b/>
                <w:bCs/>
                <w:color w:val="FFFFFF"/>
              </w:rPr>
              <w:t xml:space="preserve">No. </w:t>
            </w:r>
          </w:p>
        </w:tc>
        <w:tc>
          <w:tcPr>
            <w:tcW w:w="2045" w:type="dxa"/>
            <w:tcBorders>
              <w:bottom w:val="single" w:sz="4" w:space="0" w:color="auto"/>
            </w:tcBorders>
            <w:shd w:val="clear" w:color="auto" w:fill="1F497D"/>
          </w:tcPr>
          <w:p w:rsidR="00661797" w:rsidRPr="00842527" w:rsidRDefault="00661797" w:rsidP="00661797">
            <w:pPr>
              <w:spacing w:before="120" w:after="0" w:line="240" w:lineRule="auto"/>
              <w:rPr>
                <w:rFonts w:ascii="Arial Narrow" w:hAnsi="Arial Narrow"/>
                <w:color w:val="FFFFFF"/>
              </w:rPr>
            </w:pPr>
            <w:r w:rsidRPr="00842527">
              <w:rPr>
                <w:rFonts w:ascii="Arial Narrow" w:hAnsi="Arial Narrow"/>
                <w:b/>
                <w:bCs/>
                <w:color w:val="FFFFFF"/>
              </w:rPr>
              <w:t xml:space="preserve">Brief Name </w:t>
            </w:r>
          </w:p>
        </w:tc>
        <w:tc>
          <w:tcPr>
            <w:tcW w:w="2000" w:type="dxa"/>
            <w:tcBorders>
              <w:bottom w:val="single" w:sz="4" w:space="0" w:color="auto"/>
            </w:tcBorders>
            <w:shd w:val="clear" w:color="auto" w:fill="1F497D"/>
          </w:tcPr>
          <w:p w:rsidR="00661797" w:rsidRPr="00842527" w:rsidRDefault="00661797" w:rsidP="00661797">
            <w:pPr>
              <w:spacing w:before="120" w:after="0" w:line="240" w:lineRule="auto"/>
              <w:rPr>
                <w:rFonts w:ascii="Arial Narrow" w:hAnsi="Arial Narrow"/>
                <w:color w:val="FFFFFF"/>
              </w:rPr>
            </w:pPr>
            <w:r w:rsidRPr="00842527">
              <w:rPr>
                <w:rFonts w:ascii="Arial Narrow" w:hAnsi="Arial Narrow"/>
                <w:b/>
                <w:bCs/>
                <w:color w:val="FFFFFF"/>
              </w:rPr>
              <w:t>Process Description Notes</w:t>
            </w:r>
          </w:p>
        </w:tc>
        <w:tc>
          <w:tcPr>
            <w:tcW w:w="1957" w:type="dxa"/>
            <w:tcBorders>
              <w:bottom w:val="single" w:sz="4" w:space="0" w:color="auto"/>
            </w:tcBorders>
            <w:shd w:val="clear" w:color="auto" w:fill="1F497D"/>
          </w:tcPr>
          <w:p w:rsidR="00661797" w:rsidRPr="00842527" w:rsidRDefault="00661797" w:rsidP="00661797">
            <w:pPr>
              <w:spacing w:before="120" w:after="0" w:line="240" w:lineRule="auto"/>
              <w:rPr>
                <w:rFonts w:ascii="Arial Narrow" w:hAnsi="Arial Narrow"/>
                <w:color w:val="FFFFFF"/>
              </w:rPr>
            </w:pPr>
            <w:r w:rsidRPr="00842527">
              <w:rPr>
                <w:rFonts w:ascii="Arial Narrow" w:hAnsi="Arial Narrow"/>
                <w:b/>
                <w:bCs/>
                <w:color w:val="FFFFFF"/>
              </w:rPr>
              <w:t>Staff Position Who Normally Leads</w:t>
            </w:r>
          </w:p>
        </w:tc>
        <w:tc>
          <w:tcPr>
            <w:tcW w:w="2699" w:type="dxa"/>
            <w:tcBorders>
              <w:bottom w:val="single" w:sz="4" w:space="0" w:color="auto"/>
            </w:tcBorders>
            <w:shd w:val="clear" w:color="auto" w:fill="1F497D"/>
          </w:tcPr>
          <w:p w:rsidR="00661797" w:rsidRPr="00842527" w:rsidRDefault="00661797" w:rsidP="00661797">
            <w:pPr>
              <w:spacing w:before="120" w:after="0" w:line="240" w:lineRule="auto"/>
              <w:rPr>
                <w:rFonts w:ascii="Arial Narrow" w:hAnsi="Arial Narrow"/>
                <w:color w:val="FFFFFF"/>
              </w:rPr>
            </w:pPr>
            <w:r w:rsidRPr="00842527">
              <w:rPr>
                <w:rFonts w:ascii="Arial Narrow" w:hAnsi="Arial Narrow"/>
                <w:b/>
                <w:bCs/>
                <w:color w:val="FFFFFF"/>
              </w:rPr>
              <w:t>Predecessor Task Dependencies</w:t>
            </w:r>
          </w:p>
        </w:tc>
        <w:tc>
          <w:tcPr>
            <w:tcW w:w="3244" w:type="dxa"/>
            <w:tcBorders>
              <w:bottom w:val="single" w:sz="4" w:space="0" w:color="auto"/>
            </w:tcBorders>
            <w:shd w:val="clear" w:color="auto" w:fill="1F497D"/>
          </w:tcPr>
          <w:p w:rsidR="00661797" w:rsidRPr="00842527" w:rsidRDefault="00661797" w:rsidP="00661797">
            <w:pPr>
              <w:spacing w:before="120" w:after="0" w:line="240" w:lineRule="auto"/>
              <w:rPr>
                <w:rFonts w:ascii="Arial Narrow" w:hAnsi="Arial Narrow"/>
                <w:color w:val="FFFFFF"/>
              </w:rPr>
            </w:pPr>
            <w:r w:rsidRPr="00842527">
              <w:rPr>
                <w:rFonts w:ascii="Arial Narrow" w:hAnsi="Arial Narrow"/>
                <w:b/>
                <w:bCs/>
                <w:color w:val="FFFFFF"/>
              </w:rPr>
              <w:t>Successor Task Dependencies</w:t>
            </w:r>
          </w:p>
        </w:tc>
      </w:tr>
      <w:tr w:rsidR="00661797" w:rsidRPr="003E5A1A" w:rsidTr="00EC43F8">
        <w:trPr>
          <w:trHeight w:val="351"/>
        </w:trPr>
        <w:tc>
          <w:tcPr>
            <w:tcW w:w="1663" w:type="dxa"/>
            <w:shd w:val="clear" w:color="auto" w:fill="auto"/>
          </w:tcPr>
          <w:p w:rsidR="00661797" w:rsidRPr="003E5A1A" w:rsidRDefault="00661797" w:rsidP="00661797">
            <w:pPr>
              <w:spacing w:before="120" w:after="0" w:line="240" w:lineRule="auto"/>
              <w:rPr>
                <w:rFonts w:ascii="Arial Narrow" w:hAnsi="Arial Narrow"/>
                <w:b/>
                <w:bCs/>
                <w:color w:val="3366FF"/>
              </w:rPr>
            </w:pPr>
          </w:p>
        </w:tc>
        <w:tc>
          <w:tcPr>
            <w:tcW w:w="2045" w:type="dxa"/>
            <w:shd w:val="clear" w:color="auto" w:fill="auto"/>
          </w:tcPr>
          <w:p w:rsidR="00661797" w:rsidRPr="003E5A1A" w:rsidRDefault="00661797" w:rsidP="00661797">
            <w:pPr>
              <w:spacing w:before="120" w:after="0" w:line="240" w:lineRule="auto"/>
              <w:rPr>
                <w:rFonts w:ascii="Arial Narrow" w:hAnsi="Arial Narrow"/>
                <w:b/>
                <w:bCs/>
                <w:color w:val="3366FF"/>
              </w:rPr>
            </w:pPr>
          </w:p>
        </w:tc>
        <w:tc>
          <w:tcPr>
            <w:tcW w:w="2000" w:type="dxa"/>
            <w:shd w:val="clear" w:color="auto" w:fill="auto"/>
          </w:tcPr>
          <w:p w:rsidR="00661797" w:rsidRPr="003E5A1A" w:rsidRDefault="00661797" w:rsidP="00661797">
            <w:pPr>
              <w:spacing w:before="120" w:after="0" w:line="240" w:lineRule="auto"/>
              <w:rPr>
                <w:rFonts w:ascii="Arial Narrow" w:hAnsi="Arial Narrow"/>
                <w:b/>
                <w:bCs/>
                <w:color w:val="3366FF"/>
              </w:rPr>
            </w:pPr>
          </w:p>
        </w:tc>
        <w:tc>
          <w:tcPr>
            <w:tcW w:w="1957" w:type="dxa"/>
            <w:shd w:val="clear" w:color="auto" w:fill="auto"/>
          </w:tcPr>
          <w:p w:rsidR="00661797" w:rsidRPr="003E5A1A" w:rsidRDefault="00661797" w:rsidP="00661797">
            <w:pPr>
              <w:spacing w:before="120" w:after="0" w:line="240" w:lineRule="auto"/>
              <w:rPr>
                <w:rFonts w:ascii="Arial Narrow" w:hAnsi="Arial Narrow"/>
                <w:b/>
                <w:bCs/>
                <w:color w:val="3366FF"/>
              </w:rPr>
            </w:pPr>
          </w:p>
        </w:tc>
        <w:tc>
          <w:tcPr>
            <w:tcW w:w="2699" w:type="dxa"/>
            <w:shd w:val="clear" w:color="auto" w:fill="auto"/>
          </w:tcPr>
          <w:p w:rsidR="00661797" w:rsidRPr="003E5A1A" w:rsidRDefault="00661797" w:rsidP="00661797">
            <w:pPr>
              <w:spacing w:before="120" w:after="0" w:line="240" w:lineRule="auto"/>
              <w:rPr>
                <w:rFonts w:ascii="Arial Narrow" w:hAnsi="Arial Narrow"/>
                <w:b/>
                <w:bCs/>
                <w:color w:val="3366FF"/>
              </w:rPr>
            </w:pPr>
          </w:p>
        </w:tc>
        <w:tc>
          <w:tcPr>
            <w:tcW w:w="3244" w:type="dxa"/>
            <w:shd w:val="clear" w:color="auto" w:fill="auto"/>
          </w:tcPr>
          <w:p w:rsidR="00661797" w:rsidRPr="003E5A1A" w:rsidRDefault="00661797" w:rsidP="00661797">
            <w:pPr>
              <w:spacing w:before="120" w:after="0" w:line="240" w:lineRule="auto"/>
              <w:rPr>
                <w:rFonts w:ascii="Arial Narrow" w:hAnsi="Arial Narrow"/>
                <w:b/>
                <w:bCs/>
                <w:color w:val="3366FF"/>
              </w:rPr>
            </w:pPr>
          </w:p>
        </w:tc>
      </w:tr>
      <w:tr w:rsidR="00661797" w:rsidRPr="003E5A1A" w:rsidTr="00EC43F8">
        <w:trPr>
          <w:trHeight w:val="366"/>
        </w:trPr>
        <w:tc>
          <w:tcPr>
            <w:tcW w:w="1663" w:type="dxa"/>
            <w:shd w:val="clear" w:color="auto" w:fill="auto"/>
          </w:tcPr>
          <w:p w:rsidR="00661797" w:rsidRPr="003E5A1A" w:rsidRDefault="00661797" w:rsidP="00661797">
            <w:pPr>
              <w:spacing w:before="120" w:after="0" w:line="240" w:lineRule="auto"/>
              <w:rPr>
                <w:rFonts w:ascii="Arial Narrow" w:hAnsi="Arial Narrow"/>
                <w:b/>
                <w:bCs/>
                <w:color w:val="3366FF"/>
              </w:rPr>
            </w:pPr>
          </w:p>
        </w:tc>
        <w:tc>
          <w:tcPr>
            <w:tcW w:w="2045" w:type="dxa"/>
            <w:shd w:val="clear" w:color="auto" w:fill="auto"/>
          </w:tcPr>
          <w:p w:rsidR="00661797" w:rsidRPr="003E5A1A" w:rsidRDefault="00661797" w:rsidP="00661797">
            <w:pPr>
              <w:spacing w:before="120" w:after="0" w:line="240" w:lineRule="auto"/>
              <w:rPr>
                <w:rFonts w:ascii="Arial Narrow" w:hAnsi="Arial Narrow"/>
                <w:b/>
                <w:bCs/>
                <w:color w:val="3366FF"/>
              </w:rPr>
            </w:pPr>
          </w:p>
        </w:tc>
        <w:tc>
          <w:tcPr>
            <w:tcW w:w="2000" w:type="dxa"/>
            <w:shd w:val="clear" w:color="auto" w:fill="auto"/>
          </w:tcPr>
          <w:p w:rsidR="00661797" w:rsidRPr="003E5A1A" w:rsidRDefault="00661797" w:rsidP="00661797">
            <w:pPr>
              <w:spacing w:before="120" w:after="0" w:line="240" w:lineRule="auto"/>
              <w:rPr>
                <w:rFonts w:ascii="Arial Narrow" w:hAnsi="Arial Narrow"/>
                <w:b/>
                <w:bCs/>
                <w:color w:val="3366FF"/>
              </w:rPr>
            </w:pPr>
          </w:p>
        </w:tc>
        <w:tc>
          <w:tcPr>
            <w:tcW w:w="1957" w:type="dxa"/>
            <w:shd w:val="clear" w:color="auto" w:fill="auto"/>
          </w:tcPr>
          <w:p w:rsidR="00661797" w:rsidRPr="003E5A1A" w:rsidRDefault="00661797" w:rsidP="00661797">
            <w:pPr>
              <w:spacing w:before="120" w:after="0" w:line="240" w:lineRule="auto"/>
              <w:rPr>
                <w:rFonts w:ascii="Arial Narrow" w:hAnsi="Arial Narrow"/>
                <w:b/>
                <w:bCs/>
                <w:color w:val="3366FF"/>
              </w:rPr>
            </w:pPr>
          </w:p>
        </w:tc>
        <w:tc>
          <w:tcPr>
            <w:tcW w:w="2699" w:type="dxa"/>
            <w:shd w:val="clear" w:color="auto" w:fill="auto"/>
          </w:tcPr>
          <w:p w:rsidR="00661797" w:rsidRPr="003E5A1A" w:rsidRDefault="00661797" w:rsidP="00661797">
            <w:pPr>
              <w:spacing w:before="120" w:after="0" w:line="240" w:lineRule="auto"/>
              <w:rPr>
                <w:rFonts w:ascii="Arial Narrow" w:hAnsi="Arial Narrow"/>
                <w:b/>
                <w:bCs/>
                <w:color w:val="3366FF"/>
              </w:rPr>
            </w:pPr>
          </w:p>
        </w:tc>
        <w:tc>
          <w:tcPr>
            <w:tcW w:w="3244" w:type="dxa"/>
            <w:shd w:val="clear" w:color="auto" w:fill="auto"/>
          </w:tcPr>
          <w:p w:rsidR="00661797" w:rsidRPr="003E5A1A" w:rsidRDefault="00661797" w:rsidP="00661797">
            <w:pPr>
              <w:spacing w:before="120" w:after="0" w:line="240" w:lineRule="auto"/>
              <w:rPr>
                <w:rFonts w:ascii="Arial Narrow" w:hAnsi="Arial Narrow"/>
                <w:b/>
                <w:bCs/>
                <w:color w:val="3366FF"/>
              </w:rPr>
            </w:pPr>
          </w:p>
        </w:tc>
      </w:tr>
      <w:tr w:rsidR="00661797" w:rsidRPr="003E5A1A" w:rsidTr="00EC43F8">
        <w:trPr>
          <w:trHeight w:val="366"/>
        </w:trPr>
        <w:tc>
          <w:tcPr>
            <w:tcW w:w="1663" w:type="dxa"/>
            <w:shd w:val="clear" w:color="auto" w:fill="auto"/>
          </w:tcPr>
          <w:p w:rsidR="00661797" w:rsidRPr="003E5A1A" w:rsidRDefault="00661797" w:rsidP="00661797">
            <w:pPr>
              <w:spacing w:before="120" w:after="0" w:line="240" w:lineRule="auto"/>
              <w:rPr>
                <w:rFonts w:ascii="Arial Narrow" w:hAnsi="Arial Narrow"/>
                <w:b/>
                <w:bCs/>
                <w:color w:val="3366FF"/>
              </w:rPr>
            </w:pPr>
          </w:p>
        </w:tc>
        <w:tc>
          <w:tcPr>
            <w:tcW w:w="2045" w:type="dxa"/>
            <w:shd w:val="clear" w:color="auto" w:fill="auto"/>
          </w:tcPr>
          <w:p w:rsidR="00661797" w:rsidRPr="003E5A1A" w:rsidRDefault="00661797" w:rsidP="00661797">
            <w:pPr>
              <w:spacing w:before="120" w:after="0" w:line="240" w:lineRule="auto"/>
              <w:rPr>
                <w:rFonts w:ascii="Arial Narrow" w:hAnsi="Arial Narrow"/>
                <w:b/>
                <w:bCs/>
                <w:color w:val="3366FF"/>
              </w:rPr>
            </w:pPr>
          </w:p>
        </w:tc>
        <w:tc>
          <w:tcPr>
            <w:tcW w:w="2000" w:type="dxa"/>
            <w:shd w:val="clear" w:color="auto" w:fill="auto"/>
          </w:tcPr>
          <w:p w:rsidR="00661797" w:rsidRPr="003E5A1A" w:rsidRDefault="00661797" w:rsidP="00661797">
            <w:pPr>
              <w:spacing w:before="120" w:after="0" w:line="240" w:lineRule="auto"/>
              <w:rPr>
                <w:rFonts w:ascii="Arial Narrow" w:hAnsi="Arial Narrow"/>
                <w:b/>
                <w:bCs/>
                <w:color w:val="3366FF"/>
              </w:rPr>
            </w:pPr>
          </w:p>
        </w:tc>
        <w:tc>
          <w:tcPr>
            <w:tcW w:w="1957" w:type="dxa"/>
            <w:shd w:val="clear" w:color="auto" w:fill="auto"/>
          </w:tcPr>
          <w:p w:rsidR="00661797" w:rsidRPr="003E5A1A" w:rsidRDefault="00661797" w:rsidP="00661797">
            <w:pPr>
              <w:spacing w:before="120" w:after="0" w:line="240" w:lineRule="auto"/>
              <w:rPr>
                <w:rFonts w:ascii="Arial Narrow" w:hAnsi="Arial Narrow"/>
                <w:b/>
                <w:bCs/>
                <w:color w:val="3366FF"/>
              </w:rPr>
            </w:pPr>
          </w:p>
        </w:tc>
        <w:tc>
          <w:tcPr>
            <w:tcW w:w="2699" w:type="dxa"/>
            <w:shd w:val="clear" w:color="auto" w:fill="auto"/>
          </w:tcPr>
          <w:p w:rsidR="00661797" w:rsidRPr="003E5A1A" w:rsidRDefault="00661797" w:rsidP="00661797">
            <w:pPr>
              <w:spacing w:before="120" w:after="0" w:line="240" w:lineRule="auto"/>
              <w:rPr>
                <w:rFonts w:ascii="Arial Narrow" w:hAnsi="Arial Narrow"/>
                <w:b/>
                <w:bCs/>
                <w:color w:val="3366FF"/>
              </w:rPr>
            </w:pPr>
          </w:p>
        </w:tc>
        <w:tc>
          <w:tcPr>
            <w:tcW w:w="3244" w:type="dxa"/>
            <w:shd w:val="clear" w:color="auto" w:fill="auto"/>
          </w:tcPr>
          <w:p w:rsidR="00661797" w:rsidRPr="003E5A1A" w:rsidRDefault="00661797" w:rsidP="00661797">
            <w:pPr>
              <w:spacing w:before="120" w:after="0" w:line="240" w:lineRule="auto"/>
              <w:rPr>
                <w:rFonts w:ascii="Arial Narrow" w:hAnsi="Arial Narrow"/>
                <w:b/>
                <w:bCs/>
                <w:color w:val="3366FF"/>
              </w:rPr>
            </w:pPr>
          </w:p>
        </w:tc>
      </w:tr>
      <w:tr w:rsidR="00661797" w:rsidRPr="003E5A1A" w:rsidTr="00EC43F8">
        <w:trPr>
          <w:trHeight w:val="366"/>
        </w:trPr>
        <w:tc>
          <w:tcPr>
            <w:tcW w:w="1663" w:type="dxa"/>
            <w:shd w:val="clear" w:color="auto" w:fill="auto"/>
          </w:tcPr>
          <w:p w:rsidR="00661797" w:rsidRPr="003E5A1A" w:rsidRDefault="00661797" w:rsidP="00661797">
            <w:pPr>
              <w:spacing w:before="120" w:after="0" w:line="240" w:lineRule="auto"/>
              <w:rPr>
                <w:rFonts w:ascii="Arial Narrow" w:hAnsi="Arial Narrow"/>
                <w:b/>
                <w:bCs/>
                <w:color w:val="3366FF"/>
              </w:rPr>
            </w:pPr>
          </w:p>
        </w:tc>
        <w:tc>
          <w:tcPr>
            <w:tcW w:w="2045" w:type="dxa"/>
            <w:shd w:val="clear" w:color="auto" w:fill="auto"/>
          </w:tcPr>
          <w:p w:rsidR="00661797" w:rsidRPr="003E5A1A" w:rsidRDefault="00661797" w:rsidP="00661797">
            <w:pPr>
              <w:spacing w:before="120" w:after="0" w:line="240" w:lineRule="auto"/>
              <w:rPr>
                <w:rFonts w:ascii="Arial Narrow" w:hAnsi="Arial Narrow"/>
                <w:b/>
                <w:bCs/>
                <w:color w:val="3366FF"/>
              </w:rPr>
            </w:pPr>
          </w:p>
        </w:tc>
        <w:tc>
          <w:tcPr>
            <w:tcW w:w="2000" w:type="dxa"/>
            <w:shd w:val="clear" w:color="auto" w:fill="auto"/>
          </w:tcPr>
          <w:p w:rsidR="00661797" w:rsidRPr="003E5A1A" w:rsidRDefault="00661797" w:rsidP="00661797">
            <w:pPr>
              <w:spacing w:before="120" w:after="0" w:line="240" w:lineRule="auto"/>
              <w:rPr>
                <w:rFonts w:ascii="Arial Narrow" w:hAnsi="Arial Narrow"/>
                <w:b/>
                <w:bCs/>
                <w:color w:val="3366FF"/>
              </w:rPr>
            </w:pPr>
          </w:p>
        </w:tc>
        <w:tc>
          <w:tcPr>
            <w:tcW w:w="1957" w:type="dxa"/>
            <w:shd w:val="clear" w:color="auto" w:fill="auto"/>
          </w:tcPr>
          <w:p w:rsidR="00661797" w:rsidRPr="003E5A1A" w:rsidRDefault="00661797" w:rsidP="00661797">
            <w:pPr>
              <w:spacing w:before="120" w:after="0" w:line="240" w:lineRule="auto"/>
              <w:rPr>
                <w:rFonts w:ascii="Arial Narrow" w:hAnsi="Arial Narrow"/>
                <w:b/>
                <w:bCs/>
                <w:color w:val="3366FF"/>
              </w:rPr>
            </w:pPr>
          </w:p>
        </w:tc>
        <w:tc>
          <w:tcPr>
            <w:tcW w:w="2699" w:type="dxa"/>
            <w:shd w:val="clear" w:color="auto" w:fill="auto"/>
          </w:tcPr>
          <w:p w:rsidR="00661797" w:rsidRPr="003E5A1A" w:rsidRDefault="00661797" w:rsidP="00661797">
            <w:pPr>
              <w:spacing w:before="120" w:after="0" w:line="240" w:lineRule="auto"/>
              <w:rPr>
                <w:rFonts w:ascii="Arial Narrow" w:hAnsi="Arial Narrow"/>
                <w:b/>
                <w:bCs/>
                <w:color w:val="3366FF"/>
              </w:rPr>
            </w:pPr>
          </w:p>
        </w:tc>
        <w:tc>
          <w:tcPr>
            <w:tcW w:w="3244" w:type="dxa"/>
            <w:shd w:val="clear" w:color="auto" w:fill="auto"/>
          </w:tcPr>
          <w:p w:rsidR="00661797" w:rsidRPr="003E5A1A" w:rsidRDefault="00661797" w:rsidP="00661797">
            <w:pPr>
              <w:spacing w:before="120" w:after="0" w:line="240" w:lineRule="auto"/>
              <w:rPr>
                <w:rFonts w:ascii="Arial Narrow" w:hAnsi="Arial Narrow"/>
                <w:b/>
                <w:bCs/>
                <w:color w:val="3366FF"/>
              </w:rPr>
            </w:pPr>
          </w:p>
        </w:tc>
      </w:tr>
      <w:tr w:rsidR="00661797" w:rsidRPr="003E5A1A" w:rsidTr="00EC43F8">
        <w:trPr>
          <w:trHeight w:val="366"/>
        </w:trPr>
        <w:tc>
          <w:tcPr>
            <w:tcW w:w="1663" w:type="dxa"/>
            <w:shd w:val="clear" w:color="auto" w:fill="auto"/>
          </w:tcPr>
          <w:p w:rsidR="00661797" w:rsidRPr="003E5A1A" w:rsidRDefault="00661797" w:rsidP="00661797">
            <w:pPr>
              <w:spacing w:before="120" w:after="0" w:line="240" w:lineRule="auto"/>
              <w:rPr>
                <w:rFonts w:ascii="Arial Narrow" w:hAnsi="Arial Narrow"/>
                <w:b/>
                <w:bCs/>
                <w:color w:val="3366FF"/>
              </w:rPr>
            </w:pPr>
          </w:p>
        </w:tc>
        <w:tc>
          <w:tcPr>
            <w:tcW w:w="2045" w:type="dxa"/>
            <w:shd w:val="clear" w:color="auto" w:fill="auto"/>
          </w:tcPr>
          <w:p w:rsidR="00661797" w:rsidRPr="003E5A1A" w:rsidRDefault="00661797" w:rsidP="00661797">
            <w:pPr>
              <w:spacing w:before="120" w:after="0" w:line="240" w:lineRule="auto"/>
              <w:rPr>
                <w:rFonts w:ascii="Arial Narrow" w:hAnsi="Arial Narrow"/>
                <w:b/>
                <w:bCs/>
                <w:color w:val="3366FF"/>
              </w:rPr>
            </w:pPr>
          </w:p>
        </w:tc>
        <w:tc>
          <w:tcPr>
            <w:tcW w:w="2000" w:type="dxa"/>
            <w:shd w:val="clear" w:color="auto" w:fill="auto"/>
          </w:tcPr>
          <w:p w:rsidR="00661797" w:rsidRPr="003E5A1A" w:rsidRDefault="00661797" w:rsidP="00661797">
            <w:pPr>
              <w:spacing w:before="120" w:after="0" w:line="240" w:lineRule="auto"/>
              <w:rPr>
                <w:rFonts w:ascii="Arial Narrow" w:hAnsi="Arial Narrow"/>
                <w:b/>
                <w:bCs/>
                <w:color w:val="3366FF"/>
              </w:rPr>
            </w:pPr>
          </w:p>
        </w:tc>
        <w:tc>
          <w:tcPr>
            <w:tcW w:w="1957" w:type="dxa"/>
            <w:shd w:val="clear" w:color="auto" w:fill="auto"/>
          </w:tcPr>
          <w:p w:rsidR="00661797" w:rsidRPr="003E5A1A" w:rsidRDefault="00661797" w:rsidP="00661797">
            <w:pPr>
              <w:spacing w:before="120" w:after="0" w:line="240" w:lineRule="auto"/>
              <w:rPr>
                <w:rFonts w:ascii="Arial Narrow" w:hAnsi="Arial Narrow"/>
                <w:b/>
                <w:bCs/>
                <w:color w:val="3366FF"/>
              </w:rPr>
            </w:pPr>
          </w:p>
        </w:tc>
        <w:tc>
          <w:tcPr>
            <w:tcW w:w="2699" w:type="dxa"/>
            <w:shd w:val="clear" w:color="auto" w:fill="auto"/>
          </w:tcPr>
          <w:p w:rsidR="00661797" w:rsidRPr="003E5A1A" w:rsidRDefault="00661797" w:rsidP="00661797">
            <w:pPr>
              <w:spacing w:before="120" w:after="0" w:line="240" w:lineRule="auto"/>
              <w:rPr>
                <w:rFonts w:ascii="Arial Narrow" w:hAnsi="Arial Narrow"/>
                <w:b/>
                <w:bCs/>
                <w:color w:val="3366FF"/>
              </w:rPr>
            </w:pPr>
          </w:p>
        </w:tc>
        <w:tc>
          <w:tcPr>
            <w:tcW w:w="3244" w:type="dxa"/>
            <w:shd w:val="clear" w:color="auto" w:fill="auto"/>
          </w:tcPr>
          <w:p w:rsidR="00661797" w:rsidRPr="003E5A1A" w:rsidRDefault="00661797" w:rsidP="00661797">
            <w:pPr>
              <w:spacing w:before="120" w:after="0" w:line="240" w:lineRule="auto"/>
              <w:rPr>
                <w:rFonts w:ascii="Arial Narrow" w:hAnsi="Arial Narrow"/>
                <w:b/>
                <w:bCs/>
                <w:color w:val="3366FF"/>
              </w:rPr>
            </w:pPr>
          </w:p>
        </w:tc>
      </w:tr>
      <w:tr w:rsidR="00661797" w:rsidRPr="003E5A1A" w:rsidTr="00EC43F8">
        <w:trPr>
          <w:trHeight w:val="366"/>
        </w:trPr>
        <w:tc>
          <w:tcPr>
            <w:tcW w:w="1663" w:type="dxa"/>
            <w:shd w:val="clear" w:color="auto" w:fill="auto"/>
          </w:tcPr>
          <w:p w:rsidR="00661797" w:rsidRPr="003E5A1A" w:rsidRDefault="00661797" w:rsidP="00661797">
            <w:pPr>
              <w:spacing w:before="120" w:after="0" w:line="240" w:lineRule="auto"/>
              <w:rPr>
                <w:rFonts w:ascii="Arial Narrow" w:hAnsi="Arial Narrow"/>
                <w:b/>
                <w:bCs/>
                <w:color w:val="3366FF"/>
              </w:rPr>
            </w:pPr>
          </w:p>
        </w:tc>
        <w:tc>
          <w:tcPr>
            <w:tcW w:w="2045" w:type="dxa"/>
            <w:shd w:val="clear" w:color="auto" w:fill="auto"/>
          </w:tcPr>
          <w:p w:rsidR="00661797" w:rsidRPr="003E5A1A" w:rsidRDefault="00661797" w:rsidP="00661797">
            <w:pPr>
              <w:spacing w:before="120" w:after="0" w:line="240" w:lineRule="auto"/>
              <w:rPr>
                <w:rFonts w:ascii="Arial Narrow" w:hAnsi="Arial Narrow"/>
                <w:b/>
                <w:bCs/>
                <w:color w:val="3366FF"/>
              </w:rPr>
            </w:pPr>
          </w:p>
        </w:tc>
        <w:tc>
          <w:tcPr>
            <w:tcW w:w="2000" w:type="dxa"/>
            <w:shd w:val="clear" w:color="auto" w:fill="auto"/>
          </w:tcPr>
          <w:p w:rsidR="00661797" w:rsidRPr="003E5A1A" w:rsidRDefault="00661797" w:rsidP="00661797">
            <w:pPr>
              <w:spacing w:before="120" w:after="0" w:line="240" w:lineRule="auto"/>
              <w:rPr>
                <w:rFonts w:ascii="Arial Narrow" w:hAnsi="Arial Narrow"/>
                <w:b/>
                <w:bCs/>
                <w:color w:val="3366FF"/>
              </w:rPr>
            </w:pPr>
          </w:p>
        </w:tc>
        <w:tc>
          <w:tcPr>
            <w:tcW w:w="1957" w:type="dxa"/>
            <w:shd w:val="clear" w:color="auto" w:fill="auto"/>
          </w:tcPr>
          <w:p w:rsidR="00661797" w:rsidRPr="003E5A1A" w:rsidRDefault="00661797" w:rsidP="00661797">
            <w:pPr>
              <w:spacing w:before="120" w:after="0" w:line="240" w:lineRule="auto"/>
              <w:rPr>
                <w:rFonts w:ascii="Arial Narrow" w:hAnsi="Arial Narrow"/>
                <w:b/>
                <w:bCs/>
                <w:color w:val="3366FF"/>
              </w:rPr>
            </w:pPr>
          </w:p>
        </w:tc>
        <w:tc>
          <w:tcPr>
            <w:tcW w:w="2699" w:type="dxa"/>
            <w:shd w:val="clear" w:color="auto" w:fill="auto"/>
          </w:tcPr>
          <w:p w:rsidR="00661797" w:rsidRPr="003E5A1A" w:rsidRDefault="00661797" w:rsidP="00661797">
            <w:pPr>
              <w:spacing w:before="120" w:after="0" w:line="240" w:lineRule="auto"/>
              <w:rPr>
                <w:rFonts w:ascii="Arial Narrow" w:hAnsi="Arial Narrow"/>
                <w:b/>
                <w:bCs/>
                <w:color w:val="3366FF"/>
              </w:rPr>
            </w:pPr>
          </w:p>
        </w:tc>
        <w:tc>
          <w:tcPr>
            <w:tcW w:w="3244" w:type="dxa"/>
            <w:shd w:val="clear" w:color="auto" w:fill="auto"/>
          </w:tcPr>
          <w:p w:rsidR="00661797" w:rsidRPr="003E5A1A" w:rsidRDefault="00661797" w:rsidP="00661797">
            <w:pPr>
              <w:spacing w:before="120" w:after="0" w:line="240" w:lineRule="auto"/>
              <w:rPr>
                <w:rFonts w:ascii="Arial Narrow" w:hAnsi="Arial Narrow"/>
                <w:b/>
                <w:bCs/>
                <w:color w:val="3366FF"/>
              </w:rPr>
            </w:pPr>
          </w:p>
        </w:tc>
      </w:tr>
      <w:tr w:rsidR="00661797" w:rsidRPr="003E5A1A" w:rsidTr="00EC43F8">
        <w:trPr>
          <w:trHeight w:val="366"/>
        </w:trPr>
        <w:tc>
          <w:tcPr>
            <w:tcW w:w="1663" w:type="dxa"/>
            <w:shd w:val="clear" w:color="auto" w:fill="auto"/>
          </w:tcPr>
          <w:p w:rsidR="00661797" w:rsidRPr="003E5A1A" w:rsidRDefault="00661797" w:rsidP="00661797">
            <w:pPr>
              <w:spacing w:before="120" w:after="0" w:line="240" w:lineRule="auto"/>
              <w:rPr>
                <w:rFonts w:ascii="Arial Narrow" w:hAnsi="Arial Narrow"/>
                <w:b/>
                <w:bCs/>
                <w:color w:val="3366FF"/>
              </w:rPr>
            </w:pPr>
          </w:p>
        </w:tc>
        <w:tc>
          <w:tcPr>
            <w:tcW w:w="2045" w:type="dxa"/>
            <w:shd w:val="clear" w:color="auto" w:fill="auto"/>
          </w:tcPr>
          <w:p w:rsidR="00661797" w:rsidRPr="003E5A1A" w:rsidRDefault="00661797" w:rsidP="00661797">
            <w:pPr>
              <w:spacing w:before="120" w:after="0" w:line="240" w:lineRule="auto"/>
              <w:rPr>
                <w:rFonts w:ascii="Arial Narrow" w:hAnsi="Arial Narrow"/>
                <w:b/>
                <w:bCs/>
                <w:color w:val="3366FF"/>
              </w:rPr>
            </w:pPr>
          </w:p>
        </w:tc>
        <w:tc>
          <w:tcPr>
            <w:tcW w:w="2000" w:type="dxa"/>
            <w:shd w:val="clear" w:color="auto" w:fill="auto"/>
          </w:tcPr>
          <w:p w:rsidR="00661797" w:rsidRPr="003E5A1A" w:rsidRDefault="00661797" w:rsidP="00661797">
            <w:pPr>
              <w:spacing w:before="120" w:after="0" w:line="240" w:lineRule="auto"/>
              <w:rPr>
                <w:rFonts w:ascii="Arial Narrow" w:hAnsi="Arial Narrow"/>
                <w:b/>
                <w:bCs/>
                <w:color w:val="3366FF"/>
              </w:rPr>
            </w:pPr>
          </w:p>
        </w:tc>
        <w:tc>
          <w:tcPr>
            <w:tcW w:w="1957" w:type="dxa"/>
            <w:shd w:val="clear" w:color="auto" w:fill="auto"/>
          </w:tcPr>
          <w:p w:rsidR="00661797" w:rsidRPr="003E5A1A" w:rsidRDefault="00661797" w:rsidP="00661797">
            <w:pPr>
              <w:spacing w:before="120" w:after="0" w:line="240" w:lineRule="auto"/>
              <w:rPr>
                <w:rFonts w:ascii="Arial Narrow" w:hAnsi="Arial Narrow"/>
                <w:b/>
                <w:bCs/>
                <w:color w:val="3366FF"/>
              </w:rPr>
            </w:pPr>
          </w:p>
        </w:tc>
        <w:tc>
          <w:tcPr>
            <w:tcW w:w="2699" w:type="dxa"/>
            <w:shd w:val="clear" w:color="auto" w:fill="auto"/>
          </w:tcPr>
          <w:p w:rsidR="00661797" w:rsidRPr="003E5A1A" w:rsidRDefault="00661797" w:rsidP="00661797">
            <w:pPr>
              <w:spacing w:before="120" w:after="0" w:line="240" w:lineRule="auto"/>
              <w:rPr>
                <w:rFonts w:ascii="Arial Narrow" w:hAnsi="Arial Narrow"/>
                <w:b/>
                <w:bCs/>
                <w:color w:val="3366FF"/>
              </w:rPr>
            </w:pPr>
          </w:p>
        </w:tc>
        <w:tc>
          <w:tcPr>
            <w:tcW w:w="3244" w:type="dxa"/>
            <w:shd w:val="clear" w:color="auto" w:fill="auto"/>
          </w:tcPr>
          <w:p w:rsidR="00661797" w:rsidRPr="003E5A1A" w:rsidRDefault="00661797" w:rsidP="00661797">
            <w:pPr>
              <w:spacing w:before="120" w:after="0" w:line="240" w:lineRule="auto"/>
              <w:rPr>
                <w:rFonts w:ascii="Arial Narrow" w:hAnsi="Arial Narrow"/>
                <w:b/>
                <w:bCs/>
                <w:color w:val="3366FF"/>
              </w:rPr>
            </w:pPr>
          </w:p>
        </w:tc>
      </w:tr>
      <w:tr w:rsidR="00661797" w:rsidRPr="003E5A1A" w:rsidTr="00EC43F8">
        <w:trPr>
          <w:trHeight w:val="366"/>
        </w:trPr>
        <w:tc>
          <w:tcPr>
            <w:tcW w:w="1663" w:type="dxa"/>
            <w:shd w:val="clear" w:color="auto" w:fill="auto"/>
          </w:tcPr>
          <w:p w:rsidR="00661797" w:rsidRPr="003E5A1A" w:rsidRDefault="00661797" w:rsidP="00661797">
            <w:pPr>
              <w:spacing w:before="120" w:after="0" w:line="240" w:lineRule="auto"/>
              <w:rPr>
                <w:rFonts w:ascii="Arial Narrow" w:hAnsi="Arial Narrow"/>
                <w:b/>
                <w:bCs/>
                <w:color w:val="3366FF"/>
              </w:rPr>
            </w:pPr>
          </w:p>
        </w:tc>
        <w:tc>
          <w:tcPr>
            <w:tcW w:w="2045" w:type="dxa"/>
            <w:shd w:val="clear" w:color="auto" w:fill="auto"/>
          </w:tcPr>
          <w:p w:rsidR="00661797" w:rsidRPr="003E5A1A" w:rsidRDefault="00661797" w:rsidP="00661797">
            <w:pPr>
              <w:spacing w:before="120" w:after="0" w:line="240" w:lineRule="auto"/>
              <w:rPr>
                <w:rFonts w:ascii="Arial Narrow" w:hAnsi="Arial Narrow"/>
                <w:b/>
                <w:bCs/>
                <w:color w:val="3366FF"/>
              </w:rPr>
            </w:pPr>
          </w:p>
        </w:tc>
        <w:tc>
          <w:tcPr>
            <w:tcW w:w="2000" w:type="dxa"/>
            <w:shd w:val="clear" w:color="auto" w:fill="auto"/>
          </w:tcPr>
          <w:p w:rsidR="00661797" w:rsidRPr="003E5A1A" w:rsidRDefault="00661797" w:rsidP="00661797">
            <w:pPr>
              <w:spacing w:before="120" w:after="0" w:line="240" w:lineRule="auto"/>
              <w:rPr>
                <w:rFonts w:ascii="Arial Narrow" w:hAnsi="Arial Narrow"/>
                <w:b/>
                <w:bCs/>
                <w:color w:val="3366FF"/>
              </w:rPr>
            </w:pPr>
          </w:p>
        </w:tc>
        <w:tc>
          <w:tcPr>
            <w:tcW w:w="1957" w:type="dxa"/>
            <w:shd w:val="clear" w:color="auto" w:fill="auto"/>
          </w:tcPr>
          <w:p w:rsidR="00661797" w:rsidRPr="003E5A1A" w:rsidRDefault="00661797" w:rsidP="00661797">
            <w:pPr>
              <w:spacing w:before="120" w:after="0" w:line="240" w:lineRule="auto"/>
              <w:rPr>
                <w:rFonts w:ascii="Arial Narrow" w:hAnsi="Arial Narrow"/>
                <w:b/>
                <w:bCs/>
                <w:color w:val="3366FF"/>
              </w:rPr>
            </w:pPr>
          </w:p>
        </w:tc>
        <w:tc>
          <w:tcPr>
            <w:tcW w:w="2699" w:type="dxa"/>
            <w:shd w:val="clear" w:color="auto" w:fill="auto"/>
          </w:tcPr>
          <w:p w:rsidR="00661797" w:rsidRPr="003E5A1A" w:rsidRDefault="00661797" w:rsidP="00661797">
            <w:pPr>
              <w:spacing w:before="120" w:after="0" w:line="240" w:lineRule="auto"/>
              <w:rPr>
                <w:rFonts w:ascii="Arial Narrow" w:hAnsi="Arial Narrow"/>
                <w:b/>
                <w:bCs/>
                <w:color w:val="3366FF"/>
              </w:rPr>
            </w:pPr>
          </w:p>
        </w:tc>
        <w:tc>
          <w:tcPr>
            <w:tcW w:w="3244" w:type="dxa"/>
            <w:shd w:val="clear" w:color="auto" w:fill="auto"/>
          </w:tcPr>
          <w:p w:rsidR="00661797" w:rsidRPr="003E5A1A" w:rsidRDefault="00661797" w:rsidP="00661797">
            <w:pPr>
              <w:spacing w:before="120" w:after="0" w:line="240" w:lineRule="auto"/>
              <w:rPr>
                <w:rFonts w:ascii="Arial Narrow" w:hAnsi="Arial Narrow"/>
                <w:b/>
                <w:bCs/>
                <w:color w:val="3366FF"/>
              </w:rPr>
            </w:pPr>
          </w:p>
        </w:tc>
      </w:tr>
      <w:tr w:rsidR="00661797" w:rsidRPr="003E5A1A" w:rsidTr="00EC43F8">
        <w:trPr>
          <w:trHeight w:val="366"/>
        </w:trPr>
        <w:tc>
          <w:tcPr>
            <w:tcW w:w="1663" w:type="dxa"/>
            <w:shd w:val="clear" w:color="auto" w:fill="auto"/>
          </w:tcPr>
          <w:p w:rsidR="00661797" w:rsidRPr="003E5A1A" w:rsidRDefault="00661797" w:rsidP="00661797">
            <w:pPr>
              <w:spacing w:before="120" w:after="0" w:line="240" w:lineRule="auto"/>
              <w:rPr>
                <w:rFonts w:ascii="Arial Narrow" w:hAnsi="Arial Narrow"/>
                <w:b/>
                <w:bCs/>
                <w:color w:val="3366FF"/>
              </w:rPr>
            </w:pPr>
          </w:p>
        </w:tc>
        <w:tc>
          <w:tcPr>
            <w:tcW w:w="2045" w:type="dxa"/>
            <w:shd w:val="clear" w:color="auto" w:fill="auto"/>
          </w:tcPr>
          <w:p w:rsidR="00661797" w:rsidRPr="003E5A1A" w:rsidRDefault="00661797" w:rsidP="00661797">
            <w:pPr>
              <w:spacing w:before="120" w:after="0" w:line="240" w:lineRule="auto"/>
              <w:rPr>
                <w:rFonts w:ascii="Arial Narrow" w:hAnsi="Arial Narrow"/>
                <w:b/>
                <w:bCs/>
                <w:color w:val="3366FF"/>
              </w:rPr>
            </w:pPr>
          </w:p>
        </w:tc>
        <w:tc>
          <w:tcPr>
            <w:tcW w:w="2000" w:type="dxa"/>
            <w:shd w:val="clear" w:color="auto" w:fill="auto"/>
          </w:tcPr>
          <w:p w:rsidR="00661797" w:rsidRPr="003E5A1A" w:rsidRDefault="00661797" w:rsidP="00661797">
            <w:pPr>
              <w:spacing w:before="120" w:after="0" w:line="240" w:lineRule="auto"/>
              <w:rPr>
                <w:rFonts w:ascii="Arial Narrow" w:hAnsi="Arial Narrow"/>
                <w:b/>
                <w:bCs/>
                <w:color w:val="3366FF"/>
              </w:rPr>
            </w:pPr>
          </w:p>
        </w:tc>
        <w:tc>
          <w:tcPr>
            <w:tcW w:w="1957" w:type="dxa"/>
            <w:shd w:val="clear" w:color="auto" w:fill="auto"/>
          </w:tcPr>
          <w:p w:rsidR="00661797" w:rsidRPr="003E5A1A" w:rsidRDefault="00661797" w:rsidP="00661797">
            <w:pPr>
              <w:spacing w:before="120" w:after="0" w:line="240" w:lineRule="auto"/>
              <w:rPr>
                <w:rFonts w:ascii="Arial Narrow" w:hAnsi="Arial Narrow"/>
                <w:b/>
                <w:bCs/>
                <w:color w:val="3366FF"/>
              </w:rPr>
            </w:pPr>
          </w:p>
        </w:tc>
        <w:tc>
          <w:tcPr>
            <w:tcW w:w="2699" w:type="dxa"/>
            <w:shd w:val="clear" w:color="auto" w:fill="auto"/>
          </w:tcPr>
          <w:p w:rsidR="00661797" w:rsidRPr="003E5A1A" w:rsidRDefault="00661797" w:rsidP="00661797">
            <w:pPr>
              <w:spacing w:before="120" w:after="0" w:line="240" w:lineRule="auto"/>
              <w:rPr>
                <w:rFonts w:ascii="Arial Narrow" w:hAnsi="Arial Narrow"/>
                <w:b/>
                <w:bCs/>
                <w:color w:val="3366FF"/>
              </w:rPr>
            </w:pPr>
          </w:p>
        </w:tc>
        <w:tc>
          <w:tcPr>
            <w:tcW w:w="3244" w:type="dxa"/>
            <w:shd w:val="clear" w:color="auto" w:fill="auto"/>
          </w:tcPr>
          <w:p w:rsidR="00661797" w:rsidRPr="003E5A1A" w:rsidRDefault="00661797" w:rsidP="00661797">
            <w:pPr>
              <w:spacing w:before="120" w:after="0" w:line="240" w:lineRule="auto"/>
              <w:rPr>
                <w:rFonts w:ascii="Arial Narrow" w:hAnsi="Arial Narrow"/>
                <w:b/>
                <w:bCs/>
                <w:color w:val="3366FF"/>
              </w:rPr>
            </w:pPr>
          </w:p>
        </w:tc>
      </w:tr>
      <w:tr w:rsidR="00661797" w:rsidRPr="003E5A1A" w:rsidTr="00EC43F8">
        <w:trPr>
          <w:trHeight w:val="366"/>
        </w:trPr>
        <w:tc>
          <w:tcPr>
            <w:tcW w:w="1663" w:type="dxa"/>
            <w:shd w:val="clear" w:color="auto" w:fill="auto"/>
          </w:tcPr>
          <w:p w:rsidR="00661797" w:rsidRPr="003E5A1A" w:rsidRDefault="00661797" w:rsidP="00661797">
            <w:pPr>
              <w:spacing w:before="120" w:after="0" w:line="240" w:lineRule="auto"/>
              <w:rPr>
                <w:rFonts w:ascii="Arial Narrow" w:hAnsi="Arial Narrow"/>
                <w:b/>
                <w:bCs/>
                <w:color w:val="3366FF"/>
              </w:rPr>
            </w:pPr>
          </w:p>
        </w:tc>
        <w:tc>
          <w:tcPr>
            <w:tcW w:w="2045" w:type="dxa"/>
            <w:shd w:val="clear" w:color="auto" w:fill="auto"/>
          </w:tcPr>
          <w:p w:rsidR="00661797" w:rsidRPr="003E5A1A" w:rsidRDefault="00661797" w:rsidP="00661797">
            <w:pPr>
              <w:spacing w:before="120" w:after="0" w:line="240" w:lineRule="auto"/>
              <w:rPr>
                <w:rFonts w:ascii="Arial Narrow" w:hAnsi="Arial Narrow"/>
                <w:b/>
                <w:bCs/>
                <w:color w:val="3366FF"/>
              </w:rPr>
            </w:pPr>
          </w:p>
        </w:tc>
        <w:tc>
          <w:tcPr>
            <w:tcW w:w="2000" w:type="dxa"/>
            <w:shd w:val="clear" w:color="auto" w:fill="auto"/>
          </w:tcPr>
          <w:p w:rsidR="00661797" w:rsidRPr="003E5A1A" w:rsidRDefault="00661797" w:rsidP="00661797">
            <w:pPr>
              <w:spacing w:before="120" w:after="0" w:line="240" w:lineRule="auto"/>
              <w:rPr>
                <w:rFonts w:ascii="Arial Narrow" w:hAnsi="Arial Narrow"/>
                <w:b/>
                <w:bCs/>
                <w:color w:val="3366FF"/>
              </w:rPr>
            </w:pPr>
          </w:p>
        </w:tc>
        <w:tc>
          <w:tcPr>
            <w:tcW w:w="1957" w:type="dxa"/>
            <w:shd w:val="clear" w:color="auto" w:fill="auto"/>
          </w:tcPr>
          <w:p w:rsidR="00661797" w:rsidRPr="003E5A1A" w:rsidRDefault="00661797" w:rsidP="00661797">
            <w:pPr>
              <w:spacing w:before="120" w:after="0" w:line="240" w:lineRule="auto"/>
              <w:rPr>
                <w:rFonts w:ascii="Arial Narrow" w:hAnsi="Arial Narrow"/>
                <w:b/>
                <w:bCs/>
                <w:color w:val="3366FF"/>
              </w:rPr>
            </w:pPr>
          </w:p>
        </w:tc>
        <w:tc>
          <w:tcPr>
            <w:tcW w:w="2699" w:type="dxa"/>
            <w:shd w:val="clear" w:color="auto" w:fill="auto"/>
          </w:tcPr>
          <w:p w:rsidR="00661797" w:rsidRPr="003E5A1A" w:rsidRDefault="00661797" w:rsidP="00661797">
            <w:pPr>
              <w:spacing w:before="120" w:after="0" w:line="240" w:lineRule="auto"/>
              <w:rPr>
                <w:rFonts w:ascii="Arial Narrow" w:hAnsi="Arial Narrow"/>
                <w:b/>
                <w:bCs/>
                <w:color w:val="3366FF"/>
              </w:rPr>
            </w:pPr>
          </w:p>
        </w:tc>
        <w:tc>
          <w:tcPr>
            <w:tcW w:w="3244" w:type="dxa"/>
            <w:shd w:val="clear" w:color="auto" w:fill="auto"/>
          </w:tcPr>
          <w:p w:rsidR="00661797" w:rsidRPr="003E5A1A" w:rsidRDefault="00661797" w:rsidP="00661797">
            <w:pPr>
              <w:spacing w:before="120" w:after="0" w:line="240" w:lineRule="auto"/>
              <w:rPr>
                <w:rFonts w:ascii="Arial Narrow" w:hAnsi="Arial Narrow"/>
                <w:b/>
                <w:bCs/>
                <w:color w:val="3366FF"/>
              </w:rPr>
            </w:pPr>
          </w:p>
        </w:tc>
      </w:tr>
    </w:tbl>
    <w:p w:rsidR="00661797" w:rsidRDefault="00661797" w:rsidP="005C149E">
      <w:pPr>
        <w:pStyle w:val="2P"/>
        <w:numPr>
          <w:ilvl w:val="0"/>
          <w:numId w:val="0"/>
        </w:numPr>
        <w:rPr>
          <w:rFonts w:ascii="Arial" w:hAnsi="Arial" w:cs="Arial"/>
          <w:sz w:val="22"/>
          <w:szCs w:val="22"/>
        </w:rPr>
        <w:sectPr w:rsidR="00661797" w:rsidSect="00DE22DC">
          <w:footerReference w:type="default" r:id="rId64"/>
          <w:pgSz w:w="15840" w:h="12240" w:orient="landscape"/>
          <w:pgMar w:top="1440" w:right="1440" w:bottom="1440" w:left="1440" w:header="720" w:footer="720" w:gutter="0"/>
          <w:pgNumType w:start="1" w:chapStyle="1"/>
          <w:cols w:space="720"/>
          <w:docGrid w:linePitch="360"/>
        </w:sectPr>
      </w:pPr>
    </w:p>
    <w:p w:rsidR="00661797" w:rsidRPr="00661797" w:rsidRDefault="00661797" w:rsidP="00661797">
      <w:pPr>
        <w:spacing w:after="120"/>
        <w:rPr>
          <w:rFonts w:ascii="Arial Bold" w:hAnsi="Arial Bold" w:cs="Arial"/>
          <w:b/>
          <w:caps/>
          <w:szCs w:val="24"/>
        </w:rPr>
      </w:pPr>
      <w:bookmarkStart w:id="73" w:name="Attachment_6"/>
      <w:bookmarkEnd w:id="73"/>
      <w:r w:rsidRPr="00661797">
        <w:rPr>
          <w:rFonts w:ascii="Arial Bold" w:hAnsi="Arial Bold" w:cs="Arial"/>
          <w:b/>
          <w:caps/>
          <w:szCs w:val="24"/>
        </w:rPr>
        <w:lastRenderedPageBreak/>
        <w:t>Attachment 6 – Continuity Planning Glossary</w:t>
      </w:r>
      <w:r>
        <w:rPr>
          <w:rFonts w:ascii="Arial Bold" w:hAnsi="Arial Bold" w:cs="Arial"/>
          <w:b/>
          <w:caps/>
          <w:szCs w:val="24"/>
        </w:rPr>
        <w:t xml:space="preserve"> &amp; </w:t>
      </w:r>
      <w:r w:rsidR="006034DD" w:rsidRPr="007A2ED3">
        <w:rPr>
          <w:rFonts w:ascii="Arial" w:hAnsi="Arial" w:cs="Arial"/>
          <w:b/>
        </w:rPr>
        <w:t>ACRONYMS</w:t>
      </w:r>
    </w:p>
    <w:p w:rsidR="00661797" w:rsidRPr="007A2ED3" w:rsidRDefault="00661797" w:rsidP="00661797">
      <w:pPr>
        <w:pStyle w:val="HTMLPreformatted"/>
        <w:jc w:val="center"/>
        <w:rPr>
          <w:rFonts w:ascii="Arial" w:hAnsi="Arial" w:cs="Arial"/>
          <w:b/>
          <w:sz w:val="22"/>
          <w:szCs w:val="22"/>
        </w:rPr>
      </w:pPr>
    </w:p>
    <w:p w:rsidR="00661797" w:rsidRPr="007A2ED3" w:rsidRDefault="00661797" w:rsidP="00661797">
      <w:pPr>
        <w:pStyle w:val="HTMLPreformatted"/>
        <w:rPr>
          <w:rFonts w:ascii="Arial" w:hAnsi="Arial" w:cs="Arial"/>
          <w:b/>
          <w:sz w:val="22"/>
          <w:szCs w:val="22"/>
        </w:rPr>
      </w:pPr>
      <w:r w:rsidRPr="007A2ED3">
        <w:rPr>
          <w:rFonts w:ascii="Arial" w:hAnsi="Arial" w:cs="Arial"/>
          <w:b/>
          <w:sz w:val="22"/>
          <w:szCs w:val="22"/>
        </w:rPr>
        <w:t>CONTINUITY PLANNING PROGRAM GLOSSARY</w:t>
      </w:r>
    </w:p>
    <w:p w:rsidR="00661797" w:rsidRPr="007A2ED3" w:rsidRDefault="00661797" w:rsidP="00661797">
      <w:pPr>
        <w:pStyle w:val="HTMLPreformatted"/>
        <w:rPr>
          <w:rFonts w:ascii="Arial" w:hAnsi="Arial" w:cs="Arial"/>
          <w:sz w:val="22"/>
          <w:szCs w:val="22"/>
        </w:rPr>
      </w:pPr>
    </w:p>
    <w:p w:rsidR="00661797" w:rsidRPr="00021E7C" w:rsidRDefault="00661797" w:rsidP="00661797">
      <w:pPr>
        <w:pStyle w:val="HTMLPreformatted"/>
        <w:rPr>
          <w:rFonts w:ascii="Arial" w:hAnsi="Arial" w:cs="Arial"/>
          <w:i/>
          <w:sz w:val="21"/>
          <w:szCs w:val="21"/>
        </w:rPr>
      </w:pPr>
      <w:r w:rsidRPr="00021E7C">
        <w:rPr>
          <w:rFonts w:ascii="Arial" w:hAnsi="Arial" w:cs="Arial"/>
          <w:i/>
          <w:sz w:val="21"/>
          <w:szCs w:val="21"/>
        </w:rPr>
        <w:t xml:space="preserve">*The terms with an asterisk in front are those used in both the Disaster Recovery and Continuity Planning Programs. These definitions are aligned to create a standard, common usage for recovery and continuity planning efforts.  </w:t>
      </w:r>
    </w:p>
    <w:p w:rsidR="00661797" w:rsidRPr="00021E7C" w:rsidRDefault="00661797" w:rsidP="00661797">
      <w:pPr>
        <w:pStyle w:val="HTMLPreformatted"/>
        <w:rPr>
          <w:rFonts w:ascii="Arial" w:hAnsi="Arial" w:cs="Arial"/>
          <w:b/>
          <w:sz w:val="21"/>
          <w:szCs w:val="21"/>
        </w:rPr>
      </w:pPr>
    </w:p>
    <w:p w:rsidR="00661797" w:rsidRPr="00021E7C" w:rsidRDefault="00661797" w:rsidP="00661797">
      <w:pPr>
        <w:pStyle w:val="HTMLPreformatted"/>
        <w:rPr>
          <w:rFonts w:ascii="Arial" w:hAnsi="Arial" w:cs="Arial"/>
          <w:sz w:val="21"/>
          <w:szCs w:val="21"/>
        </w:rPr>
      </w:pPr>
      <w:r w:rsidRPr="00021E7C">
        <w:rPr>
          <w:rFonts w:ascii="Arial" w:hAnsi="Arial" w:cs="Arial"/>
          <w:b/>
          <w:sz w:val="21"/>
          <w:szCs w:val="21"/>
        </w:rPr>
        <w:t>*Activation</w:t>
      </w:r>
      <w:r w:rsidRPr="00021E7C">
        <w:rPr>
          <w:rFonts w:ascii="Arial" w:hAnsi="Arial" w:cs="Arial"/>
          <w:sz w:val="21"/>
          <w:szCs w:val="21"/>
        </w:rPr>
        <w:t xml:space="preserve"> – The implementation of capabilities, procedures, activities, and plans in response to an emergency or disaster declaration; the execution of the emergency response plan and or/business recovery plan.</w:t>
      </w:r>
    </w:p>
    <w:p w:rsidR="00661797" w:rsidRPr="00021E7C" w:rsidRDefault="00661797" w:rsidP="00661797">
      <w:pPr>
        <w:pStyle w:val="HTMLPreformatted"/>
        <w:rPr>
          <w:rFonts w:ascii="Arial" w:hAnsi="Arial" w:cs="Arial"/>
          <w:sz w:val="21"/>
          <w:szCs w:val="21"/>
        </w:rPr>
      </w:pPr>
    </w:p>
    <w:p w:rsidR="00661797" w:rsidRPr="00021E7C" w:rsidRDefault="00661797" w:rsidP="00661797">
      <w:pPr>
        <w:pStyle w:val="HTMLPreformatted"/>
        <w:rPr>
          <w:rFonts w:ascii="Arial" w:hAnsi="Arial" w:cs="Arial"/>
          <w:sz w:val="21"/>
          <w:szCs w:val="21"/>
        </w:rPr>
      </w:pPr>
      <w:r w:rsidRPr="00021E7C">
        <w:rPr>
          <w:rFonts w:ascii="Arial" w:hAnsi="Arial" w:cs="Arial"/>
          <w:b/>
          <w:sz w:val="21"/>
          <w:szCs w:val="21"/>
        </w:rPr>
        <w:t>*Activation Team</w:t>
      </w:r>
      <w:r w:rsidRPr="00021E7C">
        <w:rPr>
          <w:rFonts w:ascii="Arial" w:hAnsi="Arial" w:cs="Arial"/>
          <w:sz w:val="21"/>
          <w:szCs w:val="21"/>
        </w:rPr>
        <w:t xml:space="preserve"> – An identified group of trained personnel who will be convened upon the occurrence of a situation that affects the continuation of agency or department’s essential and/or mission critical business functions.  The team will assess the situational information and make a determination or recommendation regarding the continuation of essential or mission critical business functions.  This type of team may operate under several different names such as Crisis Management Team, Activation Team, Executive Team, or Continuity Team.</w:t>
      </w:r>
    </w:p>
    <w:p w:rsidR="00661797" w:rsidRPr="00021E7C" w:rsidRDefault="00661797" w:rsidP="00661797">
      <w:pPr>
        <w:pStyle w:val="HTMLPreformatted"/>
        <w:rPr>
          <w:rFonts w:ascii="Arial" w:hAnsi="Arial" w:cs="Arial"/>
          <w:sz w:val="21"/>
          <w:szCs w:val="21"/>
        </w:rPr>
      </w:pPr>
    </w:p>
    <w:p w:rsidR="00661797" w:rsidRPr="00021E7C" w:rsidRDefault="00661797" w:rsidP="00661797">
      <w:pPr>
        <w:pStyle w:val="HTMLPreformatted"/>
        <w:rPr>
          <w:rFonts w:ascii="Arial" w:hAnsi="Arial" w:cs="Arial"/>
          <w:sz w:val="21"/>
          <w:szCs w:val="21"/>
        </w:rPr>
      </w:pPr>
      <w:r w:rsidRPr="00021E7C">
        <w:rPr>
          <w:rFonts w:ascii="Arial" w:hAnsi="Arial" w:cs="Arial"/>
          <w:b/>
          <w:sz w:val="21"/>
          <w:szCs w:val="21"/>
        </w:rPr>
        <w:t>Agencies</w:t>
      </w:r>
      <w:r w:rsidRPr="00021E7C">
        <w:rPr>
          <w:rFonts w:ascii="Arial" w:hAnsi="Arial" w:cs="Arial"/>
          <w:sz w:val="21"/>
          <w:szCs w:val="21"/>
        </w:rPr>
        <w:t xml:space="preserve"> – State Executive Branch agencies, departments, and independent organizations. </w:t>
      </w:r>
    </w:p>
    <w:p w:rsidR="00661797" w:rsidRPr="00021E7C" w:rsidRDefault="00661797" w:rsidP="00661797">
      <w:pPr>
        <w:pStyle w:val="HTMLPreformatted"/>
        <w:rPr>
          <w:rFonts w:ascii="Arial" w:hAnsi="Arial" w:cs="Arial"/>
          <w:sz w:val="21"/>
          <w:szCs w:val="21"/>
        </w:rPr>
      </w:pPr>
    </w:p>
    <w:p w:rsidR="00661797" w:rsidRPr="00021E7C" w:rsidRDefault="00661797" w:rsidP="00661797">
      <w:pPr>
        <w:pStyle w:val="HTMLPreformatted"/>
        <w:rPr>
          <w:rFonts w:ascii="Arial" w:hAnsi="Arial" w:cs="Arial"/>
          <w:sz w:val="21"/>
          <w:szCs w:val="21"/>
        </w:rPr>
      </w:pPr>
      <w:r w:rsidRPr="00021E7C">
        <w:rPr>
          <w:rFonts w:ascii="Arial" w:hAnsi="Arial" w:cs="Arial"/>
          <w:b/>
          <w:sz w:val="21"/>
          <w:szCs w:val="21"/>
        </w:rPr>
        <w:t>Agency Head</w:t>
      </w:r>
      <w:r w:rsidRPr="00021E7C">
        <w:rPr>
          <w:rFonts w:ascii="Arial" w:hAnsi="Arial" w:cs="Arial"/>
          <w:sz w:val="21"/>
          <w:szCs w:val="21"/>
        </w:rPr>
        <w:t xml:space="preserve"> – The highest-ranking official of the primary occupant agency or a successor or designee selected by the official.</w:t>
      </w:r>
    </w:p>
    <w:p w:rsidR="00661797" w:rsidRPr="00021E7C" w:rsidRDefault="00661797" w:rsidP="00661797">
      <w:pPr>
        <w:pStyle w:val="HTMLPreformatted"/>
        <w:rPr>
          <w:rFonts w:ascii="Arial" w:hAnsi="Arial" w:cs="Arial"/>
          <w:sz w:val="21"/>
          <w:szCs w:val="21"/>
        </w:rPr>
      </w:pPr>
    </w:p>
    <w:p w:rsidR="00661797" w:rsidRPr="006034DD" w:rsidRDefault="00661797" w:rsidP="006034DD">
      <w:pPr>
        <w:autoSpaceDE w:val="0"/>
        <w:autoSpaceDN w:val="0"/>
        <w:adjustRightInd w:val="0"/>
        <w:rPr>
          <w:rFonts w:ascii="Arial" w:hAnsi="Arial" w:cs="Arial"/>
          <w:color w:val="000000"/>
          <w:sz w:val="21"/>
          <w:szCs w:val="21"/>
        </w:rPr>
      </w:pPr>
      <w:r w:rsidRPr="00021E7C">
        <w:rPr>
          <w:rFonts w:ascii="Arial" w:hAnsi="Arial" w:cs="Arial"/>
          <w:b/>
          <w:bCs/>
          <w:color w:val="000000"/>
          <w:sz w:val="21"/>
          <w:szCs w:val="21"/>
        </w:rPr>
        <w:t xml:space="preserve">Agency </w:t>
      </w:r>
      <w:r w:rsidRPr="008B72EE">
        <w:rPr>
          <w:rFonts w:ascii="Arial" w:hAnsi="Arial" w:cs="Arial"/>
          <w:b/>
          <w:bCs/>
          <w:color w:val="000000"/>
          <w:sz w:val="21"/>
          <w:szCs w:val="21"/>
        </w:rPr>
        <w:t>Representative</w:t>
      </w:r>
      <w:r>
        <w:rPr>
          <w:rFonts w:ascii="Arial" w:hAnsi="Arial" w:cs="Arial"/>
          <w:bCs/>
          <w:color w:val="000000"/>
          <w:sz w:val="21"/>
          <w:szCs w:val="21"/>
        </w:rPr>
        <w:t xml:space="preserve"> – </w:t>
      </w:r>
      <w:r w:rsidRPr="009D1704">
        <w:rPr>
          <w:rFonts w:ascii="Arial" w:hAnsi="Arial" w:cs="Arial"/>
          <w:color w:val="000000"/>
          <w:sz w:val="21"/>
          <w:szCs w:val="21"/>
        </w:rPr>
        <w:t>A</w:t>
      </w:r>
      <w:r w:rsidRPr="00021E7C">
        <w:rPr>
          <w:rFonts w:ascii="Arial" w:hAnsi="Arial" w:cs="Arial"/>
          <w:color w:val="000000"/>
          <w:sz w:val="21"/>
          <w:szCs w:val="21"/>
        </w:rPr>
        <w:t xml:space="preserve"> person assigned by a primary, assisting, or cooperating Federal, State, tribal, or local government agency, or nongovernmental or private organization, that has been delegated authority to make decisions affecting that agency's or organization's participation in incident management activities following appropriate consultation with the lead</w:t>
      </w:r>
      <w:r w:rsidR="006034DD">
        <w:rPr>
          <w:rFonts w:ascii="Arial" w:hAnsi="Arial" w:cs="Arial"/>
          <w:color w:val="000000"/>
          <w:sz w:val="21"/>
          <w:szCs w:val="21"/>
        </w:rPr>
        <w:t xml:space="preserve">ership of that agency. </w:t>
      </w:r>
    </w:p>
    <w:p w:rsidR="00661797" w:rsidRPr="00021E7C" w:rsidRDefault="00661797" w:rsidP="00661797">
      <w:pPr>
        <w:pStyle w:val="HTMLPreformatted"/>
        <w:rPr>
          <w:rFonts w:ascii="Arial" w:hAnsi="Arial" w:cs="Arial"/>
          <w:sz w:val="21"/>
          <w:szCs w:val="21"/>
        </w:rPr>
      </w:pPr>
      <w:r w:rsidRPr="00021E7C">
        <w:rPr>
          <w:rFonts w:ascii="Arial" w:hAnsi="Arial" w:cs="Arial"/>
          <w:b/>
          <w:sz w:val="21"/>
          <w:szCs w:val="21"/>
        </w:rPr>
        <w:t>*Alternate Facility</w:t>
      </w:r>
      <w:r w:rsidRPr="00021E7C">
        <w:rPr>
          <w:rFonts w:ascii="Arial" w:hAnsi="Arial" w:cs="Arial"/>
          <w:sz w:val="21"/>
          <w:szCs w:val="21"/>
        </w:rPr>
        <w:t xml:space="preserve"> – Also referred to as a continuity facility, it can have any one of the following meanings: (1) </w:t>
      </w:r>
      <w:proofErr w:type="gramStart"/>
      <w:r w:rsidRPr="00021E7C">
        <w:rPr>
          <w:rFonts w:ascii="Arial" w:hAnsi="Arial" w:cs="Arial"/>
          <w:sz w:val="21"/>
          <w:szCs w:val="21"/>
        </w:rPr>
        <w:t>A</w:t>
      </w:r>
      <w:proofErr w:type="gramEnd"/>
      <w:r w:rsidRPr="00021E7C">
        <w:rPr>
          <w:rFonts w:ascii="Arial" w:hAnsi="Arial" w:cs="Arial"/>
          <w:sz w:val="21"/>
          <w:szCs w:val="21"/>
        </w:rPr>
        <w:t xml:space="preserve"> location, other than the normal facility, designated to be used to carry out essential or mission critical business functions. (2) An alternate operating location to be used by business functions when the primary facilities are inaccessible.  (3) Another location, computer center or work area designated for recovery. (4) Location, other than the main facility, that can be used to conduct business/essential functions.  (5) A location, other than the normal facility, used to process data and/or conduct critical business functions in the event of a disaster. (6) Alternate or continuity facilities refer to not only other locations, but also nontraditional options such as working at home (“Teleworking”), telecommuting, and mobile-office concepts.   </w:t>
      </w:r>
    </w:p>
    <w:p w:rsidR="00661797" w:rsidRPr="00021E7C" w:rsidRDefault="00661797" w:rsidP="00661797">
      <w:pPr>
        <w:pStyle w:val="HTMLPreformatted"/>
        <w:rPr>
          <w:rFonts w:ascii="Arial" w:hAnsi="Arial" w:cs="Arial"/>
          <w:b/>
          <w:sz w:val="21"/>
          <w:szCs w:val="21"/>
        </w:rPr>
      </w:pPr>
    </w:p>
    <w:p w:rsidR="00661797" w:rsidRPr="00021E7C" w:rsidRDefault="00661797" w:rsidP="00661797">
      <w:pPr>
        <w:pStyle w:val="HTMLPreformatted"/>
        <w:rPr>
          <w:rFonts w:ascii="Arial" w:hAnsi="Arial" w:cs="Arial"/>
          <w:sz w:val="21"/>
          <w:szCs w:val="21"/>
        </w:rPr>
      </w:pPr>
      <w:proofErr w:type="gramStart"/>
      <w:r w:rsidRPr="00021E7C">
        <w:rPr>
          <w:rFonts w:ascii="Arial" w:hAnsi="Arial" w:cs="Arial"/>
          <w:b/>
          <w:sz w:val="21"/>
          <w:szCs w:val="21"/>
        </w:rPr>
        <w:t>Automated Data Processing (ADP) Equipment</w:t>
      </w:r>
      <w:r w:rsidRPr="00021E7C">
        <w:rPr>
          <w:rFonts w:ascii="Arial" w:hAnsi="Arial" w:cs="Arial"/>
          <w:sz w:val="21"/>
          <w:szCs w:val="21"/>
        </w:rPr>
        <w:t xml:space="preserve"> – Equipment that performs data processing largely by automatic means.</w:t>
      </w:r>
      <w:proofErr w:type="gramEnd"/>
    </w:p>
    <w:p w:rsidR="00661797" w:rsidRPr="00021E7C" w:rsidRDefault="00661797" w:rsidP="00661797">
      <w:pPr>
        <w:pStyle w:val="HTMLPreformatted"/>
        <w:rPr>
          <w:rFonts w:ascii="Arial" w:hAnsi="Arial" w:cs="Arial"/>
          <w:sz w:val="21"/>
          <w:szCs w:val="21"/>
        </w:rPr>
      </w:pPr>
    </w:p>
    <w:p w:rsidR="00661797" w:rsidRPr="00021E7C" w:rsidRDefault="00661797" w:rsidP="00661797">
      <w:pPr>
        <w:pStyle w:val="HTMLPreformatted"/>
        <w:rPr>
          <w:rFonts w:ascii="Arial" w:hAnsi="Arial" w:cs="Arial"/>
          <w:sz w:val="21"/>
          <w:szCs w:val="21"/>
        </w:rPr>
      </w:pPr>
      <w:proofErr w:type="gramStart"/>
      <w:r w:rsidRPr="00021E7C">
        <w:rPr>
          <w:rFonts w:ascii="Arial" w:hAnsi="Arial" w:cs="Arial"/>
          <w:b/>
          <w:sz w:val="21"/>
          <w:szCs w:val="21"/>
        </w:rPr>
        <w:t>Collateral Damage</w:t>
      </w:r>
      <w:r w:rsidRPr="00021E7C">
        <w:rPr>
          <w:rFonts w:ascii="Arial" w:hAnsi="Arial" w:cs="Arial"/>
          <w:sz w:val="21"/>
          <w:szCs w:val="21"/>
        </w:rPr>
        <w:t xml:space="preserve"> – Injury to personnel or damage to facilities that are in unaffected parts of a facility, including damage to equipment or contents as a result of fire or flood.</w:t>
      </w:r>
      <w:proofErr w:type="gramEnd"/>
    </w:p>
    <w:p w:rsidR="00661797" w:rsidRPr="00021E7C" w:rsidRDefault="00661797" w:rsidP="00661797">
      <w:pPr>
        <w:pStyle w:val="HTMLPreformatted"/>
        <w:rPr>
          <w:rFonts w:ascii="Arial" w:hAnsi="Arial" w:cs="Arial"/>
          <w:b/>
          <w:sz w:val="21"/>
          <w:szCs w:val="21"/>
        </w:rPr>
      </w:pPr>
    </w:p>
    <w:p w:rsidR="00661797" w:rsidRPr="00021E7C" w:rsidRDefault="00661797" w:rsidP="00661797">
      <w:pPr>
        <w:pStyle w:val="HTMLPreformatted"/>
        <w:rPr>
          <w:rFonts w:ascii="Arial" w:hAnsi="Arial" w:cs="Arial"/>
          <w:sz w:val="21"/>
          <w:szCs w:val="21"/>
        </w:rPr>
      </w:pPr>
      <w:r w:rsidRPr="00021E7C">
        <w:rPr>
          <w:rFonts w:ascii="Arial" w:hAnsi="Arial" w:cs="Arial"/>
          <w:b/>
          <w:sz w:val="21"/>
          <w:szCs w:val="21"/>
        </w:rPr>
        <w:t xml:space="preserve">*Command and Control </w:t>
      </w:r>
      <w:r w:rsidRPr="00021E7C">
        <w:rPr>
          <w:rFonts w:ascii="Arial" w:hAnsi="Arial" w:cs="Arial"/>
          <w:sz w:val="21"/>
          <w:szCs w:val="21"/>
        </w:rPr>
        <w:t>– Commands the local Emergency Operations Center (EOC) reporting up to senior management on the recovery process.  Has the authority to invoke the local recovery plan.</w:t>
      </w:r>
    </w:p>
    <w:p w:rsidR="00661797" w:rsidRPr="00021E7C" w:rsidRDefault="00661797" w:rsidP="00661797">
      <w:pPr>
        <w:pStyle w:val="HTMLPreformatted"/>
        <w:rPr>
          <w:rFonts w:ascii="Arial" w:hAnsi="Arial" w:cs="Arial"/>
          <w:b/>
          <w:sz w:val="21"/>
          <w:szCs w:val="21"/>
        </w:rPr>
      </w:pPr>
    </w:p>
    <w:p w:rsidR="00661797" w:rsidRPr="00021E7C" w:rsidRDefault="00661797" w:rsidP="00661797">
      <w:pPr>
        <w:pStyle w:val="HTMLPreformatted"/>
        <w:ind w:right="-180"/>
        <w:rPr>
          <w:rFonts w:ascii="Arial" w:hAnsi="Arial" w:cs="Arial"/>
          <w:sz w:val="21"/>
          <w:szCs w:val="21"/>
        </w:rPr>
      </w:pPr>
      <w:r w:rsidRPr="00021E7C">
        <w:rPr>
          <w:rFonts w:ascii="Arial" w:hAnsi="Arial" w:cs="Arial"/>
          <w:b/>
          <w:sz w:val="21"/>
          <w:szCs w:val="21"/>
        </w:rPr>
        <w:t>Consumable Office Supplies</w:t>
      </w:r>
      <w:r w:rsidRPr="00021E7C">
        <w:rPr>
          <w:rFonts w:ascii="Arial" w:hAnsi="Arial" w:cs="Arial"/>
          <w:sz w:val="21"/>
          <w:szCs w:val="21"/>
        </w:rPr>
        <w:t xml:space="preserve"> – General supplies that are consumed in office use.</w:t>
      </w:r>
    </w:p>
    <w:p w:rsidR="00661797" w:rsidRDefault="00661797" w:rsidP="005C149E">
      <w:pPr>
        <w:pStyle w:val="2P"/>
        <w:numPr>
          <w:ilvl w:val="0"/>
          <w:numId w:val="0"/>
        </w:numPr>
        <w:rPr>
          <w:rFonts w:ascii="Arial" w:hAnsi="Arial" w:cs="Arial"/>
          <w:sz w:val="22"/>
          <w:szCs w:val="22"/>
        </w:rPr>
      </w:pPr>
    </w:p>
    <w:p w:rsidR="006034DD" w:rsidRDefault="006034DD" w:rsidP="005C149E">
      <w:pPr>
        <w:pStyle w:val="2P"/>
        <w:numPr>
          <w:ilvl w:val="0"/>
          <w:numId w:val="0"/>
        </w:numPr>
        <w:rPr>
          <w:rFonts w:ascii="Arial" w:hAnsi="Arial" w:cs="Arial"/>
          <w:sz w:val="22"/>
          <w:szCs w:val="22"/>
        </w:rPr>
        <w:sectPr w:rsidR="006034DD" w:rsidSect="00661797">
          <w:footerReference w:type="default" r:id="rId65"/>
          <w:pgSz w:w="12240" w:h="15840"/>
          <w:pgMar w:top="1440" w:right="1440" w:bottom="1440" w:left="1440" w:header="720" w:footer="720" w:gutter="0"/>
          <w:pgNumType w:start="1" w:chapStyle="1"/>
          <w:cols w:space="720"/>
          <w:docGrid w:linePitch="360"/>
        </w:sectPr>
      </w:pPr>
    </w:p>
    <w:p w:rsidR="00661797" w:rsidRPr="00021E7C" w:rsidRDefault="00661797" w:rsidP="00661797">
      <w:pPr>
        <w:ind w:right="-180"/>
        <w:rPr>
          <w:rFonts w:ascii="Arial" w:hAnsi="Arial" w:cs="Arial"/>
          <w:b/>
          <w:sz w:val="21"/>
          <w:szCs w:val="21"/>
        </w:rPr>
      </w:pPr>
      <w:r w:rsidRPr="00021E7C">
        <w:rPr>
          <w:rFonts w:ascii="Arial" w:hAnsi="Arial" w:cs="Arial"/>
          <w:b/>
          <w:sz w:val="21"/>
          <w:szCs w:val="21"/>
        </w:rPr>
        <w:lastRenderedPageBreak/>
        <w:t xml:space="preserve">Continuity </w:t>
      </w:r>
      <w:r w:rsidRPr="009D1704">
        <w:rPr>
          <w:rFonts w:ascii="Arial" w:hAnsi="Arial" w:cs="Arial"/>
          <w:sz w:val="21"/>
          <w:szCs w:val="21"/>
        </w:rPr>
        <w:t>–</w:t>
      </w:r>
      <w:r w:rsidRPr="00021E7C">
        <w:rPr>
          <w:rFonts w:ascii="Arial" w:hAnsi="Arial" w:cs="Arial"/>
          <w:b/>
          <w:sz w:val="21"/>
          <w:szCs w:val="21"/>
        </w:rPr>
        <w:t xml:space="preserve"> </w:t>
      </w:r>
      <w:r w:rsidRPr="00021E7C">
        <w:rPr>
          <w:rFonts w:ascii="Arial" w:hAnsi="Arial" w:cs="Arial"/>
          <w:sz w:val="21"/>
          <w:szCs w:val="21"/>
        </w:rPr>
        <w:t>An uninterrupted ability to provide services and support, while maintaining viability, before, during and after an event.</w:t>
      </w:r>
    </w:p>
    <w:p w:rsidR="00661797" w:rsidRPr="00021E7C" w:rsidRDefault="00661797" w:rsidP="00661797">
      <w:pPr>
        <w:ind w:right="-180"/>
        <w:rPr>
          <w:rFonts w:ascii="Arial" w:hAnsi="Arial" w:cs="Arial"/>
          <w:sz w:val="21"/>
          <w:szCs w:val="21"/>
        </w:rPr>
      </w:pPr>
      <w:r w:rsidRPr="00021E7C">
        <w:rPr>
          <w:rFonts w:ascii="Arial" w:hAnsi="Arial" w:cs="Arial"/>
          <w:b/>
          <w:sz w:val="21"/>
          <w:szCs w:val="21"/>
        </w:rPr>
        <w:t xml:space="preserve">Continuity Guidance Circular (CGC) </w:t>
      </w:r>
      <w:r w:rsidRPr="00021E7C">
        <w:rPr>
          <w:rFonts w:ascii="Arial" w:hAnsi="Arial" w:cs="Arial"/>
          <w:sz w:val="21"/>
          <w:szCs w:val="21"/>
        </w:rPr>
        <w:t xml:space="preserve">– The CGC 1 is a guidance document that provides direction to non-federal entities for developing continuity plans and programs.  </w:t>
      </w:r>
    </w:p>
    <w:p w:rsidR="00661797" w:rsidRDefault="00661797" w:rsidP="00661797">
      <w:pPr>
        <w:ind w:right="-180"/>
        <w:rPr>
          <w:rFonts w:ascii="Arial" w:hAnsi="Arial" w:cs="Arial"/>
          <w:sz w:val="21"/>
          <w:szCs w:val="21"/>
        </w:rPr>
      </w:pPr>
      <w:r w:rsidRPr="00021E7C">
        <w:rPr>
          <w:rFonts w:ascii="Arial" w:hAnsi="Arial" w:cs="Arial"/>
          <w:b/>
          <w:sz w:val="21"/>
          <w:szCs w:val="21"/>
        </w:rPr>
        <w:t>*Continuity of Government (COG)</w:t>
      </w:r>
      <w:r w:rsidRPr="00021E7C">
        <w:rPr>
          <w:rFonts w:ascii="Arial" w:hAnsi="Arial" w:cs="Arial"/>
          <w:sz w:val="21"/>
          <w:szCs w:val="21"/>
        </w:rPr>
        <w:t xml:space="preserve"> – The preservation, maintenance, or reconstitution of the institution of government.  It is the ability to carry out an organization’s constitutional responsibilities. This is accomplished through succession of leadership, the pre-delegation of emergency authority, and active command and control.</w:t>
      </w:r>
    </w:p>
    <w:p w:rsidR="00661797" w:rsidRPr="00A468EA" w:rsidRDefault="00661797" w:rsidP="00661797">
      <w:pPr>
        <w:autoSpaceDE w:val="0"/>
        <w:autoSpaceDN w:val="0"/>
        <w:adjustRightInd w:val="0"/>
        <w:rPr>
          <w:rFonts w:ascii="Arial" w:hAnsi="Arial" w:cs="Arial"/>
          <w:sz w:val="21"/>
          <w:szCs w:val="21"/>
        </w:rPr>
      </w:pPr>
      <w:r w:rsidRPr="00A468EA">
        <w:rPr>
          <w:rFonts w:ascii="Arial" w:hAnsi="Arial" w:cs="Arial"/>
          <w:b/>
          <w:sz w:val="21"/>
          <w:szCs w:val="21"/>
        </w:rPr>
        <w:t>Continuity of Government Readiness Condition (COGCON)</w:t>
      </w:r>
      <w:r>
        <w:rPr>
          <w:rFonts w:ascii="Arial" w:hAnsi="Arial" w:cs="Arial"/>
          <w:sz w:val="21"/>
          <w:szCs w:val="21"/>
        </w:rPr>
        <w:t xml:space="preserve"> – </w:t>
      </w:r>
      <w:r w:rsidRPr="00A468EA">
        <w:rPr>
          <w:rFonts w:ascii="Arial" w:hAnsi="Arial" w:cs="Arial"/>
          <w:sz w:val="21"/>
          <w:szCs w:val="21"/>
        </w:rPr>
        <w:t>For the state executive branch, the COGCON system establishes readiness levels in order to provide a flexible and coordinated response to escalating threat levels or actual emergencies, focusing on possible threats to the Sacramento Capital Region. The COGCON system is a means to establish, measure, and report the readiness of California’s executive branch continuity programs independent of other state or federal government readiness systems.</w:t>
      </w:r>
    </w:p>
    <w:p w:rsidR="00661797" w:rsidRPr="00021E7C" w:rsidRDefault="00661797" w:rsidP="00661797">
      <w:pPr>
        <w:pStyle w:val="HTMLPreformatted"/>
        <w:ind w:right="-180"/>
        <w:rPr>
          <w:rFonts w:ascii="Arial" w:hAnsi="Arial" w:cs="Arial"/>
          <w:sz w:val="21"/>
          <w:szCs w:val="21"/>
        </w:rPr>
      </w:pPr>
      <w:r w:rsidRPr="00021E7C">
        <w:rPr>
          <w:rFonts w:ascii="Arial" w:hAnsi="Arial" w:cs="Arial"/>
          <w:b/>
          <w:sz w:val="21"/>
          <w:szCs w:val="21"/>
        </w:rPr>
        <w:t>*Continuity of Operations (COOP)</w:t>
      </w:r>
      <w:r w:rsidRPr="00021E7C">
        <w:rPr>
          <w:rFonts w:ascii="Arial" w:hAnsi="Arial" w:cs="Arial"/>
          <w:sz w:val="21"/>
          <w:szCs w:val="21"/>
        </w:rPr>
        <w:t xml:space="preserve"> – The activities of individual departments and agencies and their sub-components to ensure that their essential functions are continued under all circumstances.  This includes plans and procedures that delineate essential functions; specify succession to office and the emergency delegation of authority; provide for the safekeeping of essential records and databases; identify alternate operating facilities; provide for interoperable communications; and validate the capability through tests, training, and exercises.</w:t>
      </w:r>
    </w:p>
    <w:p w:rsidR="00661797" w:rsidRPr="00021E7C" w:rsidRDefault="00661797" w:rsidP="00661797">
      <w:pPr>
        <w:pStyle w:val="HTMLPreformatted"/>
        <w:rPr>
          <w:rFonts w:ascii="Arial" w:hAnsi="Arial" w:cs="Arial"/>
          <w:sz w:val="21"/>
          <w:szCs w:val="21"/>
        </w:rPr>
      </w:pPr>
    </w:p>
    <w:p w:rsidR="00661797" w:rsidRPr="00021E7C" w:rsidRDefault="00661797" w:rsidP="00661797">
      <w:pPr>
        <w:pStyle w:val="HTMLPreformatted"/>
        <w:rPr>
          <w:rFonts w:ascii="Arial" w:hAnsi="Arial" w:cs="Arial"/>
          <w:sz w:val="21"/>
          <w:szCs w:val="21"/>
        </w:rPr>
      </w:pPr>
      <w:proofErr w:type="gramStart"/>
      <w:r w:rsidRPr="00021E7C">
        <w:rPr>
          <w:rFonts w:ascii="Arial" w:hAnsi="Arial" w:cs="Arial"/>
          <w:b/>
          <w:sz w:val="21"/>
          <w:szCs w:val="21"/>
        </w:rPr>
        <w:t>Continuity of Operations Plan</w:t>
      </w:r>
      <w:r w:rsidRPr="00021E7C">
        <w:rPr>
          <w:rFonts w:ascii="Arial" w:hAnsi="Arial" w:cs="Arial"/>
          <w:sz w:val="21"/>
          <w:szCs w:val="21"/>
        </w:rPr>
        <w:t xml:space="preserve"> – A plan to ensure the safety of employees and the resumption of time-sensitive operations and services following an emergency.</w:t>
      </w:r>
      <w:proofErr w:type="gramEnd"/>
      <w:r w:rsidRPr="00021E7C">
        <w:rPr>
          <w:rFonts w:ascii="Arial" w:hAnsi="Arial" w:cs="Arial"/>
          <w:sz w:val="21"/>
          <w:szCs w:val="21"/>
        </w:rPr>
        <w:t xml:space="preserve">  </w:t>
      </w:r>
    </w:p>
    <w:p w:rsidR="00661797" w:rsidRPr="00021E7C" w:rsidRDefault="00661797" w:rsidP="00661797">
      <w:pPr>
        <w:pStyle w:val="HTMLPreformatted"/>
        <w:rPr>
          <w:rFonts w:ascii="Arial" w:hAnsi="Arial" w:cs="Arial"/>
          <w:sz w:val="21"/>
          <w:szCs w:val="21"/>
        </w:rPr>
      </w:pPr>
    </w:p>
    <w:p w:rsidR="00661797" w:rsidRPr="00021E7C" w:rsidRDefault="00661797" w:rsidP="00661797">
      <w:pPr>
        <w:pStyle w:val="HTMLPreformatted"/>
        <w:rPr>
          <w:rFonts w:ascii="Arial" w:hAnsi="Arial" w:cs="Arial"/>
          <w:sz w:val="21"/>
          <w:szCs w:val="21"/>
        </w:rPr>
      </w:pPr>
      <w:r w:rsidRPr="00021E7C">
        <w:rPr>
          <w:rFonts w:ascii="Arial" w:hAnsi="Arial" w:cs="Arial"/>
          <w:b/>
          <w:sz w:val="21"/>
          <w:szCs w:val="21"/>
        </w:rPr>
        <w:t>Continuity Communications</w:t>
      </w:r>
      <w:r w:rsidRPr="00021E7C">
        <w:rPr>
          <w:rFonts w:ascii="Arial" w:hAnsi="Arial" w:cs="Arial"/>
          <w:sz w:val="21"/>
          <w:szCs w:val="21"/>
        </w:rPr>
        <w:t xml:space="preserve"> – Alternate communications both internal and external that provide the capability to perform essential functions, in conjunction with other agencies, until normal operations can be resumed.</w:t>
      </w:r>
    </w:p>
    <w:p w:rsidR="00661797" w:rsidRPr="00021E7C" w:rsidRDefault="00661797" w:rsidP="00661797">
      <w:pPr>
        <w:pStyle w:val="HTMLPreformatted"/>
        <w:rPr>
          <w:rFonts w:ascii="Arial" w:hAnsi="Arial" w:cs="Arial"/>
          <w:b/>
          <w:sz w:val="21"/>
          <w:szCs w:val="21"/>
        </w:rPr>
      </w:pPr>
    </w:p>
    <w:p w:rsidR="00661797" w:rsidRPr="00021E7C" w:rsidRDefault="00661797" w:rsidP="00661797">
      <w:pPr>
        <w:pStyle w:val="HTMLPreformatted"/>
        <w:rPr>
          <w:rFonts w:ascii="Arial" w:hAnsi="Arial" w:cs="Arial"/>
          <w:sz w:val="21"/>
          <w:szCs w:val="21"/>
        </w:rPr>
      </w:pPr>
      <w:r w:rsidRPr="00021E7C">
        <w:rPr>
          <w:rFonts w:ascii="Arial" w:hAnsi="Arial" w:cs="Arial"/>
          <w:b/>
          <w:sz w:val="21"/>
          <w:szCs w:val="21"/>
        </w:rPr>
        <w:t>Continuity Event</w:t>
      </w:r>
      <w:r w:rsidRPr="00021E7C">
        <w:rPr>
          <w:rFonts w:ascii="Arial" w:hAnsi="Arial" w:cs="Arial"/>
          <w:sz w:val="21"/>
          <w:szCs w:val="21"/>
        </w:rPr>
        <w:t xml:space="preserve"> – This refers to any event that requires an agency or department to relocate resources or operations to an alternate site to assure the continuation of its essential functions.</w:t>
      </w:r>
    </w:p>
    <w:p w:rsidR="00661797" w:rsidRPr="00021E7C" w:rsidRDefault="00661797" w:rsidP="00661797">
      <w:pPr>
        <w:pStyle w:val="HTMLPreformatted"/>
        <w:rPr>
          <w:rFonts w:ascii="Arial" w:hAnsi="Arial" w:cs="Arial"/>
          <w:sz w:val="21"/>
          <w:szCs w:val="21"/>
        </w:rPr>
      </w:pPr>
    </w:p>
    <w:p w:rsidR="00661797" w:rsidRPr="00021E7C" w:rsidRDefault="00661797" w:rsidP="00661797">
      <w:pPr>
        <w:pStyle w:val="HTMLPreformatted"/>
        <w:rPr>
          <w:rFonts w:ascii="Arial" w:hAnsi="Arial" w:cs="Arial"/>
          <w:sz w:val="21"/>
          <w:szCs w:val="21"/>
        </w:rPr>
      </w:pPr>
      <w:r w:rsidRPr="00021E7C">
        <w:rPr>
          <w:rFonts w:ascii="Arial" w:hAnsi="Arial" w:cs="Arial"/>
          <w:b/>
          <w:sz w:val="21"/>
          <w:szCs w:val="21"/>
        </w:rPr>
        <w:t xml:space="preserve">Continuity Planning – </w:t>
      </w:r>
      <w:r w:rsidRPr="00021E7C">
        <w:rPr>
          <w:rFonts w:ascii="Arial" w:hAnsi="Arial" w:cs="Arial"/>
          <w:sz w:val="21"/>
          <w:szCs w:val="21"/>
        </w:rPr>
        <w:t>Historically, the federal government defined continuity efforts using the terms “COOP” and “COG.”  These were often separate and compartmentalized activities.  This old organizational framework has changed and the new program uses instead the reference to “Continuity Planning” as an overlapping integration of continuity of operations and continuity of government concepts.</w:t>
      </w:r>
    </w:p>
    <w:p w:rsidR="00661797" w:rsidRPr="00021E7C" w:rsidRDefault="00661797" w:rsidP="00661797">
      <w:pPr>
        <w:pStyle w:val="HTMLPreformatted"/>
        <w:rPr>
          <w:rFonts w:ascii="Arial" w:hAnsi="Arial" w:cs="Arial"/>
          <w:b/>
          <w:sz w:val="21"/>
          <w:szCs w:val="21"/>
        </w:rPr>
      </w:pPr>
    </w:p>
    <w:p w:rsidR="00661797" w:rsidRPr="00021E7C" w:rsidRDefault="00661797" w:rsidP="00661797">
      <w:pPr>
        <w:pStyle w:val="HTMLPreformatted"/>
        <w:rPr>
          <w:rFonts w:ascii="Arial" w:hAnsi="Arial" w:cs="Arial"/>
          <w:sz w:val="21"/>
          <w:szCs w:val="21"/>
        </w:rPr>
      </w:pPr>
      <w:r w:rsidRPr="00021E7C">
        <w:rPr>
          <w:rFonts w:ascii="Arial" w:hAnsi="Arial" w:cs="Arial"/>
          <w:b/>
          <w:sz w:val="21"/>
          <w:szCs w:val="21"/>
        </w:rPr>
        <w:t>Critical Infrastructure Protection (CIP)</w:t>
      </w:r>
      <w:r w:rsidRPr="00021E7C">
        <w:rPr>
          <w:rFonts w:ascii="Arial" w:hAnsi="Arial" w:cs="Arial"/>
          <w:sz w:val="21"/>
          <w:szCs w:val="21"/>
        </w:rPr>
        <w:t xml:space="preserve"> – Risk management actions intended to prevent a threat from attempting to, or succeeding at, destroying or incapacitating critical infrastructures.  Critical infrastructures are those systems and assets so vital to the Nation that their incapacity or destruction would have a debilitating impact on national security, national economic security, and/or national public health or safety.</w:t>
      </w:r>
    </w:p>
    <w:p w:rsidR="00661797" w:rsidRPr="00021E7C" w:rsidRDefault="00661797" w:rsidP="00661797">
      <w:pPr>
        <w:pStyle w:val="HTMLPreformatted"/>
        <w:rPr>
          <w:rFonts w:ascii="Arial" w:hAnsi="Arial" w:cs="Arial"/>
          <w:b/>
          <w:sz w:val="21"/>
          <w:szCs w:val="21"/>
        </w:rPr>
      </w:pPr>
    </w:p>
    <w:p w:rsidR="00661797" w:rsidRPr="00021E7C" w:rsidRDefault="00661797" w:rsidP="00661797">
      <w:pPr>
        <w:pStyle w:val="HTMLPreformatted"/>
        <w:rPr>
          <w:rFonts w:ascii="Arial" w:hAnsi="Arial" w:cs="Arial"/>
          <w:b/>
          <w:sz w:val="21"/>
          <w:szCs w:val="21"/>
        </w:rPr>
      </w:pPr>
      <w:r w:rsidRPr="00021E7C">
        <w:rPr>
          <w:rFonts w:ascii="Arial" w:hAnsi="Arial" w:cs="Arial"/>
          <w:b/>
          <w:sz w:val="21"/>
          <w:szCs w:val="21"/>
        </w:rPr>
        <w:t xml:space="preserve">*Data Recovery – </w:t>
      </w:r>
      <w:r w:rsidRPr="00021E7C">
        <w:rPr>
          <w:rFonts w:ascii="Arial" w:hAnsi="Arial" w:cs="Arial"/>
          <w:sz w:val="21"/>
          <w:szCs w:val="21"/>
        </w:rPr>
        <w:t>The restoration of data from backup media to restore programs and production data to the state that existed at the time of the last safe backup.</w:t>
      </w:r>
      <w:r w:rsidRPr="00021E7C">
        <w:rPr>
          <w:rFonts w:ascii="Arial" w:hAnsi="Arial" w:cs="Arial"/>
          <w:b/>
          <w:sz w:val="21"/>
          <w:szCs w:val="21"/>
        </w:rPr>
        <w:t xml:space="preserve">  </w:t>
      </w:r>
    </w:p>
    <w:p w:rsidR="00661797" w:rsidRDefault="00661797" w:rsidP="005C149E">
      <w:pPr>
        <w:pStyle w:val="2P"/>
        <w:numPr>
          <w:ilvl w:val="0"/>
          <w:numId w:val="0"/>
        </w:numPr>
        <w:rPr>
          <w:rFonts w:ascii="Arial" w:hAnsi="Arial" w:cs="Arial"/>
          <w:sz w:val="22"/>
          <w:szCs w:val="22"/>
        </w:rPr>
        <w:sectPr w:rsidR="00661797" w:rsidSect="00661797">
          <w:footerReference w:type="default" r:id="rId66"/>
          <w:pgSz w:w="12240" w:h="15840"/>
          <w:pgMar w:top="1440" w:right="1440" w:bottom="1440" w:left="1440" w:header="720" w:footer="720" w:gutter="0"/>
          <w:pgNumType w:start="1" w:chapStyle="1"/>
          <w:cols w:space="720"/>
          <w:docGrid w:linePitch="360"/>
        </w:sectPr>
      </w:pPr>
    </w:p>
    <w:p w:rsidR="00661797" w:rsidRPr="00021E7C" w:rsidRDefault="00661797" w:rsidP="00661797">
      <w:pPr>
        <w:pStyle w:val="HTMLPreformatted"/>
        <w:rPr>
          <w:rFonts w:ascii="Arial" w:hAnsi="Arial" w:cs="Arial"/>
          <w:sz w:val="21"/>
          <w:szCs w:val="21"/>
        </w:rPr>
      </w:pPr>
      <w:r w:rsidRPr="00021E7C">
        <w:rPr>
          <w:rFonts w:ascii="Arial" w:hAnsi="Arial" w:cs="Arial"/>
          <w:b/>
          <w:sz w:val="21"/>
          <w:szCs w:val="21"/>
        </w:rPr>
        <w:lastRenderedPageBreak/>
        <w:t>Delegation of Authority</w:t>
      </w:r>
      <w:r w:rsidRPr="00021E7C">
        <w:rPr>
          <w:rFonts w:ascii="Arial" w:hAnsi="Arial" w:cs="Arial"/>
          <w:sz w:val="21"/>
          <w:szCs w:val="21"/>
        </w:rPr>
        <w:t xml:space="preserve"> – Specifies who is authorized to act on behalf of the agency or department head and other key officials for specific purposes.</w:t>
      </w:r>
    </w:p>
    <w:p w:rsidR="00661797" w:rsidRPr="00021E7C" w:rsidRDefault="00661797" w:rsidP="00661797">
      <w:pPr>
        <w:pStyle w:val="HTMLPreformatted"/>
        <w:rPr>
          <w:rFonts w:ascii="Arial" w:hAnsi="Arial" w:cs="Arial"/>
          <w:sz w:val="21"/>
          <w:szCs w:val="21"/>
        </w:rPr>
      </w:pPr>
    </w:p>
    <w:p w:rsidR="00661797" w:rsidRPr="00021E7C" w:rsidRDefault="00661797" w:rsidP="00661797">
      <w:pPr>
        <w:pStyle w:val="HTMLPreformatted"/>
        <w:rPr>
          <w:rFonts w:ascii="Arial" w:hAnsi="Arial" w:cs="Arial"/>
          <w:b/>
          <w:sz w:val="21"/>
          <w:szCs w:val="21"/>
        </w:rPr>
      </w:pPr>
      <w:r w:rsidRPr="00021E7C">
        <w:rPr>
          <w:rFonts w:ascii="Arial" w:hAnsi="Arial" w:cs="Arial"/>
          <w:b/>
          <w:sz w:val="21"/>
          <w:szCs w:val="21"/>
        </w:rPr>
        <w:t xml:space="preserve">*Dependency – </w:t>
      </w:r>
      <w:r w:rsidRPr="00021E7C">
        <w:rPr>
          <w:rFonts w:ascii="Arial" w:hAnsi="Arial" w:cs="Arial"/>
          <w:sz w:val="21"/>
          <w:szCs w:val="21"/>
        </w:rPr>
        <w:t>The reliance, directly or indirectly, of one activity or process upon another, including internal/external dependencies and IT/Non-IT dependencies.</w:t>
      </w:r>
    </w:p>
    <w:p w:rsidR="00661797" w:rsidRPr="00021E7C" w:rsidRDefault="00661797" w:rsidP="00661797">
      <w:pPr>
        <w:pStyle w:val="HTMLPreformatted"/>
        <w:rPr>
          <w:rFonts w:ascii="Arial" w:hAnsi="Arial" w:cs="Arial"/>
          <w:b/>
          <w:sz w:val="21"/>
          <w:szCs w:val="21"/>
        </w:rPr>
      </w:pPr>
    </w:p>
    <w:p w:rsidR="00661797" w:rsidRPr="00021E7C" w:rsidRDefault="00661797" w:rsidP="00661797">
      <w:pPr>
        <w:pStyle w:val="HTMLPreformatted"/>
        <w:rPr>
          <w:rFonts w:ascii="Arial" w:hAnsi="Arial" w:cs="Arial"/>
          <w:sz w:val="21"/>
          <w:szCs w:val="21"/>
        </w:rPr>
      </w:pPr>
      <w:r w:rsidRPr="00021E7C">
        <w:rPr>
          <w:rFonts w:ascii="Arial" w:hAnsi="Arial" w:cs="Arial"/>
          <w:b/>
          <w:sz w:val="21"/>
          <w:szCs w:val="21"/>
        </w:rPr>
        <w:t>Devolution</w:t>
      </w:r>
      <w:r w:rsidRPr="00021E7C">
        <w:rPr>
          <w:rFonts w:ascii="Arial" w:hAnsi="Arial" w:cs="Arial"/>
          <w:sz w:val="21"/>
          <w:szCs w:val="21"/>
        </w:rPr>
        <w:t xml:space="preserve"> – The capability to transfer the authority and responsibility for essential functions from an agency's primary operating staff and facilities to other employees and facilities, and to sustain that operational capability for an extended period.</w:t>
      </w:r>
    </w:p>
    <w:p w:rsidR="00661797" w:rsidRPr="00021E7C" w:rsidRDefault="00661797" w:rsidP="00661797">
      <w:pPr>
        <w:pStyle w:val="HTMLPreformatted"/>
        <w:rPr>
          <w:rFonts w:ascii="Arial" w:hAnsi="Arial" w:cs="Arial"/>
          <w:sz w:val="21"/>
          <w:szCs w:val="21"/>
        </w:rPr>
      </w:pPr>
    </w:p>
    <w:p w:rsidR="00661797" w:rsidRPr="00021E7C" w:rsidRDefault="00661797" w:rsidP="00661797">
      <w:pPr>
        <w:autoSpaceDE w:val="0"/>
        <w:autoSpaceDN w:val="0"/>
        <w:adjustRightInd w:val="0"/>
        <w:spacing w:line="240" w:lineRule="atLeast"/>
        <w:rPr>
          <w:rFonts w:ascii="Arial" w:hAnsi="Arial" w:cs="Arial"/>
          <w:color w:val="000000"/>
          <w:sz w:val="21"/>
          <w:szCs w:val="21"/>
        </w:rPr>
      </w:pPr>
      <w:r w:rsidRPr="00021E7C">
        <w:rPr>
          <w:rFonts w:ascii="Arial" w:hAnsi="Arial" w:cs="Arial"/>
          <w:b/>
          <w:sz w:val="21"/>
          <w:szCs w:val="21"/>
        </w:rPr>
        <w:t xml:space="preserve">Disaster Service Worker </w:t>
      </w:r>
      <w:r w:rsidRPr="00021E7C">
        <w:rPr>
          <w:rFonts w:ascii="Arial" w:hAnsi="Arial" w:cs="Arial"/>
          <w:sz w:val="21"/>
          <w:szCs w:val="21"/>
        </w:rPr>
        <w:t>– Per t</w:t>
      </w:r>
      <w:r w:rsidRPr="00021E7C">
        <w:rPr>
          <w:rFonts w:ascii="Arial" w:hAnsi="Arial" w:cs="Arial"/>
          <w:color w:val="000000"/>
          <w:sz w:val="21"/>
          <w:szCs w:val="21"/>
        </w:rPr>
        <w:t xml:space="preserve">he California Government Code, Section 3100, all public employees are declared to be disaster service workers subject to such disaster service activities as may be assigned to them by their superiors or by law.  </w:t>
      </w:r>
    </w:p>
    <w:p w:rsidR="00661797" w:rsidRPr="00021E7C" w:rsidRDefault="00661797" w:rsidP="00661797">
      <w:pPr>
        <w:pStyle w:val="HTMLPreformatted"/>
        <w:rPr>
          <w:rFonts w:ascii="Arial" w:hAnsi="Arial" w:cs="Arial"/>
          <w:b/>
          <w:sz w:val="21"/>
          <w:szCs w:val="21"/>
        </w:rPr>
      </w:pPr>
      <w:r>
        <w:rPr>
          <w:rFonts w:ascii="Arial" w:hAnsi="Arial" w:cs="Arial"/>
          <w:b/>
          <w:sz w:val="21"/>
          <w:szCs w:val="21"/>
        </w:rPr>
        <w:t>Technology</w:t>
      </w:r>
      <w:r w:rsidRPr="00021E7C">
        <w:rPr>
          <w:rFonts w:ascii="Arial" w:hAnsi="Arial" w:cs="Arial"/>
          <w:b/>
          <w:sz w:val="21"/>
          <w:szCs w:val="21"/>
        </w:rPr>
        <w:t xml:space="preserve"> Recovery Plan (formerly known as </w:t>
      </w:r>
      <w:r>
        <w:rPr>
          <w:rFonts w:ascii="Arial" w:hAnsi="Arial" w:cs="Arial"/>
          <w:b/>
          <w:sz w:val="21"/>
          <w:szCs w:val="21"/>
        </w:rPr>
        <w:t>Disaster</w:t>
      </w:r>
      <w:r w:rsidRPr="00021E7C">
        <w:rPr>
          <w:rFonts w:ascii="Arial" w:hAnsi="Arial" w:cs="Arial"/>
          <w:b/>
          <w:sz w:val="21"/>
          <w:szCs w:val="21"/>
        </w:rPr>
        <w:t xml:space="preserve"> Recovery Plan) </w:t>
      </w:r>
      <w:r>
        <w:rPr>
          <w:rFonts w:ascii="Arial" w:hAnsi="Arial" w:cs="Arial"/>
          <w:sz w:val="21"/>
          <w:szCs w:val="21"/>
        </w:rPr>
        <w:t xml:space="preserve">– Technology </w:t>
      </w:r>
      <w:r w:rsidRPr="00021E7C">
        <w:rPr>
          <w:rFonts w:ascii="Arial" w:hAnsi="Arial" w:cs="Arial"/>
          <w:sz w:val="21"/>
          <w:szCs w:val="21"/>
        </w:rPr>
        <w:t xml:space="preserve">Recovery is the technical recovery plan for networks, systems, applications, data, and communications, both voice and data.   </w:t>
      </w:r>
      <w:r>
        <w:rPr>
          <w:rFonts w:ascii="Arial" w:hAnsi="Arial" w:cs="Arial"/>
          <w:sz w:val="21"/>
          <w:szCs w:val="21"/>
        </w:rPr>
        <w:t>Technology</w:t>
      </w:r>
      <w:r w:rsidRPr="00021E7C">
        <w:rPr>
          <w:rFonts w:ascii="Arial" w:hAnsi="Arial" w:cs="Arial"/>
          <w:sz w:val="21"/>
          <w:szCs w:val="21"/>
        </w:rPr>
        <w:t xml:space="preserve"> Recovery Planning provides for the recovery and restoration of an agency’s information technology and telecommunications infrastructure in support of critical business functions, to minimize decision-making during an event, thus producing the greatest benefit from the remaining limited resources, and achieves a systematic and orderly migration toward the resumption of all computing services within an agency following a business or governmental disruption.</w:t>
      </w:r>
    </w:p>
    <w:p w:rsidR="00661797" w:rsidRPr="00021E7C" w:rsidRDefault="00661797" w:rsidP="00661797">
      <w:pPr>
        <w:pStyle w:val="HTMLPreformatted"/>
        <w:rPr>
          <w:rFonts w:ascii="Arial" w:hAnsi="Arial" w:cs="Arial"/>
          <w:b/>
          <w:sz w:val="21"/>
          <w:szCs w:val="21"/>
        </w:rPr>
      </w:pPr>
    </w:p>
    <w:p w:rsidR="00661797" w:rsidRPr="00021E7C" w:rsidRDefault="00661797" w:rsidP="00661797">
      <w:pPr>
        <w:pStyle w:val="HTMLPreformatted"/>
        <w:rPr>
          <w:rFonts w:ascii="Arial" w:hAnsi="Arial" w:cs="Arial"/>
          <w:sz w:val="21"/>
          <w:szCs w:val="21"/>
        </w:rPr>
      </w:pPr>
      <w:r w:rsidRPr="00021E7C">
        <w:rPr>
          <w:rFonts w:ascii="Arial" w:hAnsi="Arial" w:cs="Arial"/>
          <w:b/>
          <w:sz w:val="21"/>
          <w:szCs w:val="21"/>
        </w:rPr>
        <w:t>Drive-Away Kit</w:t>
      </w:r>
      <w:r w:rsidRPr="00021E7C">
        <w:rPr>
          <w:rFonts w:ascii="Arial" w:hAnsi="Arial" w:cs="Arial"/>
          <w:sz w:val="21"/>
          <w:szCs w:val="21"/>
        </w:rPr>
        <w:t xml:space="preserve"> – A kit prepared by, and for, an individual who expects to deploy to an alternate location during an emergency.  It contains items needed to minimally satisfy personal and professional needs during deployment.  This is also referred to as “Go Kits.”</w:t>
      </w:r>
    </w:p>
    <w:p w:rsidR="00661797" w:rsidRPr="00021E7C" w:rsidRDefault="00661797" w:rsidP="00661797">
      <w:pPr>
        <w:pStyle w:val="HTMLPreformatted"/>
        <w:rPr>
          <w:rFonts w:ascii="Arial" w:hAnsi="Arial" w:cs="Arial"/>
          <w:b/>
          <w:sz w:val="21"/>
          <w:szCs w:val="21"/>
        </w:rPr>
      </w:pPr>
    </w:p>
    <w:p w:rsidR="00661797" w:rsidRPr="00021E7C" w:rsidRDefault="00661797" w:rsidP="00661797">
      <w:pPr>
        <w:pStyle w:val="HTMLPreformatted"/>
        <w:rPr>
          <w:rFonts w:ascii="Arial" w:hAnsi="Arial" w:cs="Arial"/>
          <w:sz w:val="21"/>
          <w:szCs w:val="21"/>
        </w:rPr>
      </w:pPr>
      <w:r w:rsidRPr="00021E7C">
        <w:rPr>
          <w:rFonts w:ascii="Arial" w:hAnsi="Arial" w:cs="Arial"/>
          <w:b/>
          <w:sz w:val="21"/>
          <w:szCs w:val="21"/>
        </w:rPr>
        <w:t>*Emergency Operating Records</w:t>
      </w:r>
      <w:r w:rsidRPr="00021E7C">
        <w:rPr>
          <w:rFonts w:ascii="Arial" w:hAnsi="Arial" w:cs="Arial"/>
          <w:sz w:val="21"/>
          <w:szCs w:val="21"/>
        </w:rPr>
        <w:t xml:space="preserve"> – Records that support the execution of an agency's essential or mission critical business functions, such as plans and directives, lines of succession, delegations of authority, and references for performing essential or mission critical business functions.</w:t>
      </w:r>
    </w:p>
    <w:p w:rsidR="00661797" w:rsidRPr="00021E7C" w:rsidRDefault="00661797" w:rsidP="00661797">
      <w:pPr>
        <w:pStyle w:val="HTMLPreformatted"/>
        <w:rPr>
          <w:rFonts w:ascii="Arial" w:hAnsi="Arial" w:cs="Arial"/>
          <w:b/>
          <w:sz w:val="21"/>
          <w:szCs w:val="21"/>
        </w:rPr>
      </w:pPr>
    </w:p>
    <w:p w:rsidR="00661797" w:rsidRPr="00021E7C" w:rsidRDefault="00661797" w:rsidP="00661797">
      <w:pPr>
        <w:pStyle w:val="HTMLPreformatted"/>
        <w:rPr>
          <w:rFonts w:ascii="Arial" w:hAnsi="Arial" w:cs="Arial"/>
          <w:sz w:val="21"/>
          <w:szCs w:val="21"/>
        </w:rPr>
      </w:pPr>
      <w:r w:rsidRPr="00021E7C">
        <w:rPr>
          <w:rFonts w:ascii="Arial" w:hAnsi="Arial" w:cs="Arial"/>
          <w:b/>
          <w:sz w:val="21"/>
          <w:szCs w:val="21"/>
        </w:rPr>
        <w:t>Enduring Constitutional Government (ECG)</w:t>
      </w:r>
      <w:r w:rsidRPr="00021E7C">
        <w:rPr>
          <w:rFonts w:ascii="Arial" w:hAnsi="Arial" w:cs="Arial"/>
          <w:sz w:val="21"/>
          <w:szCs w:val="21"/>
        </w:rPr>
        <w:t xml:space="preserve"> – A cooperative effort among the </w:t>
      </w:r>
    </w:p>
    <w:p w:rsidR="00661797" w:rsidRPr="00021E7C" w:rsidRDefault="00661797" w:rsidP="00661797">
      <w:pPr>
        <w:pStyle w:val="HTMLPreformatted"/>
        <w:rPr>
          <w:rFonts w:ascii="Arial" w:hAnsi="Arial" w:cs="Arial"/>
          <w:sz w:val="21"/>
          <w:szCs w:val="21"/>
        </w:rPr>
      </w:pPr>
      <w:r w:rsidRPr="00021E7C">
        <w:rPr>
          <w:rFonts w:ascii="Arial" w:hAnsi="Arial" w:cs="Arial"/>
          <w:sz w:val="21"/>
          <w:szCs w:val="21"/>
        </w:rPr>
        <w:t>Executive, Legislative, and Judicial branches of government, coordinated by the President, to preserve the capability to execute constitutional responsibilities in a catastrophic emergency.</w:t>
      </w:r>
    </w:p>
    <w:p w:rsidR="00661797" w:rsidRPr="00021E7C" w:rsidRDefault="00661797" w:rsidP="00661797">
      <w:pPr>
        <w:autoSpaceDE w:val="0"/>
        <w:autoSpaceDN w:val="0"/>
        <w:adjustRightInd w:val="0"/>
        <w:spacing w:line="240" w:lineRule="atLeast"/>
        <w:rPr>
          <w:rFonts w:ascii="Arial" w:hAnsi="Arial" w:cs="Arial"/>
          <w:b/>
          <w:sz w:val="21"/>
          <w:szCs w:val="21"/>
        </w:rPr>
      </w:pPr>
    </w:p>
    <w:p w:rsidR="00661797" w:rsidRPr="00021E7C" w:rsidRDefault="00661797" w:rsidP="00661797">
      <w:pPr>
        <w:autoSpaceDE w:val="0"/>
        <w:autoSpaceDN w:val="0"/>
        <w:adjustRightInd w:val="0"/>
        <w:spacing w:line="240" w:lineRule="atLeast"/>
        <w:rPr>
          <w:rFonts w:ascii="Arial" w:hAnsi="Arial" w:cs="Arial"/>
          <w:color w:val="000000"/>
          <w:sz w:val="21"/>
          <w:szCs w:val="21"/>
        </w:rPr>
      </w:pPr>
      <w:r w:rsidRPr="00021E7C">
        <w:rPr>
          <w:rFonts w:ascii="Arial" w:hAnsi="Arial" w:cs="Arial"/>
          <w:b/>
          <w:sz w:val="21"/>
          <w:szCs w:val="21"/>
        </w:rPr>
        <w:t>Emergency Response Group (ERG)</w:t>
      </w:r>
      <w:r w:rsidRPr="00021E7C">
        <w:rPr>
          <w:rFonts w:ascii="Arial" w:hAnsi="Arial" w:cs="Arial"/>
          <w:sz w:val="21"/>
          <w:szCs w:val="21"/>
        </w:rPr>
        <w:t xml:space="preserve"> – </w:t>
      </w:r>
      <w:r w:rsidRPr="00021E7C">
        <w:rPr>
          <w:rFonts w:ascii="Arial" w:hAnsi="Arial" w:cs="Arial"/>
          <w:color w:val="000000"/>
          <w:sz w:val="21"/>
          <w:szCs w:val="21"/>
        </w:rPr>
        <w:t>An identified group of trained personnel assigned the responsibility of relocating to the designated alternate facility to continue essential functions upon a Continuity Plan Activation.</w:t>
      </w:r>
    </w:p>
    <w:p w:rsidR="00661797" w:rsidRDefault="00661797" w:rsidP="00661797">
      <w:pPr>
        <w:pStyle w:val="HTMLPreformatted"/>
        <w:rPr>
          <w:rFonts w:ascii="Arial" w:hAnsi="Arial" w:cs="Arial"/>
          <w:sz w:val="21"/>
          <w:szCs w:val="21"/>
        </w:rPr>
      </w:pPr>
      <w:r w:rsidRPr="00021E7C">
        <w:rPr>
          <w:rFonts w:ascii="Arial" w:hAnsi="Arial" w:cs="Arial"/>
          <w:b/>
          <w:sz w:val="21"/>
          <w:szCs w:val="21"/>
        </w:rPr>
        <w:t>*Essential Functions</w:t>
      </w:r>
      <w:r w:rsidRPr="00021E7C">
        <w:rPr>
          <w:rFonts w:ascii="Arial" w:hAnsi="Arial" w:cs="Arial"/>
          <w:sz w:val="21"/>
          <w:szCs w:val="21"/>
        </w:rPr>
        <w:t xml:space="preserve"> – Functions that enable the agency or department, on behalf of the state, to provide vital services, exercise civil authority, maintain the safety and well-being of the general populace, and sustain the industrial/economic base in an emergency.</w:t>
      </w:r>
    </w:p>
    <w:p w:rsidR="00661797" w:rsidRDefault="00661797" w:rsidP="00661797">
      <w:pPr>
        <w:pStyle w:val="HTMLPreformatted"/>
        <w:rPr>
          <w:rFonts w:ascii="Arial" w:hAnsi="Arial" w:cs="Arial"/>
          <w:sz w:val="21"/>
          <w:szCs w:val="21"/>
        </w:rPr>
      </w:pPr>
    </w:p>
    <w:p w:rsidR="00661797" w:rsidRPr="007A2ED3" w:rsidRDefault="00661797" w:rsidP="00661797">
      <w:pPr>
        <w:pStyle w:val="HTMLPreformatted"/>
        <w:rPr>
          <w:rFonts w:ascii="Arial" w:hAnsi="Arial" w:cs="Arial"/>
          <w:sz w:val="22"/>
          <w:szCs w:val="22"/>
        </w:rPr>
      </w:pPr>
      <w:r w:rsidRPr="00021E7C">
        <w:rPr>
          <w:rFonts w:ascii="Arial" w:hAnsi="Arial" w:cs="Arial"/>
          <w:b/>
          <w:sz w:val="21"/>
          <w:szCs w:val="21"/>
        </w:rPr>
        <w:t>*</w:t>
      </w:r>
      <w:r w:rsidRPr="00021E7C">
        <w:rPr>
          <w:rFonts w:ascii="Arial" w:hAnsi="Arial" w:cs="Arial"/>
          <w:sz w:val="21"/>
          <w:szCs w:val="21"/>
        </w:rPr>
        <w:t xml:space="preserve"> </w:t>
      </w:r>
      <w:r w:rsidRPr="00021E7C">
        <w:rPr>
          <w:rFonts w:ascii="Arial" w:hAnsi="Arial" w:cs="Arial"/>
          <w:b/>
          <w:sz w:val="21"/>
          <w:szCs w:val="21"/>
        </w:rPr>
        <w:t>Essential Records</w:t>
      </w:r>
      <w:r w:rsidRPr="00021E7C">
        <w:rPr>
          <w:rFonts w:ascii="Arial" w:hAnsi="Arial" w:cs="Arial"/>
          <w:sz w:val="21"/>
          <w:szCs w:val="21"/>
        </w:rPr>
        <w:t xml:space="preserve"> – Electronic and hardcopy documents, references, and records needed to perform and support essential or mission-critical functions, including those records essential to protecting the legal and financial rights of that organization and of the individuals directly affected by its activities.  </w:t>
      </w:r>
      <w:r w:rsidRPr="007A2ED3">
        <w:rPr>
          <w:rFonts w:ascii="Arial" w:hAnsi="Arial" w:cs="Arial"/>
          <w:sz w:val="22"/>
          <w:szCs w:val="22"/>
        </w:rPr>
        <w:t xml:space="preserve"> </w:t>
      </w:r>
    </w:p>
    <w:p w:rsidR="00661797" w:rsidRPr="00021E7C" w:rsidRDefault="00661797" w:rsidP="00661797">
      <w:pPr>
        <w:pStyle w:val="HTMLPreformatted"/>
        <w:rPr>
          <w:rFonts w:ascii="Arial" w:hAnsi="Arial" w:cs="Arial"/>
          <w:sz w:val="21"/>
          <w:szCs w:val="21"/>
        </w:rPr>
      </w:pPr>
    </w:p>
    <w:p w:rsidR="00661797" w:rsidRPr="00021E7C" w:rsidRDefault="00661797" w:rsidP="00661797">
      <w:pPr>
        <w:pStyle w:val="HTMLPreformatted"/>
        <w:rPr>
          <w:rFonts w:ascii="Arial" w:hAnsi="Arial" w:cs="Arial"/>
          <w:sz w:val="21"/>
          <w:szCs w:val="21"/>
        </w:rPr>
      </w:pPr>
      <w:r w:rsidRPr="00021E7C">
        <w:rPr>
          <w:rFonts w:ascii="Arial" w:hAnsi="Arial" w:cs="Arial"/>
          <w:b/>
          <w:sz w:val="21"/>
          <w:szCs w:val="21"/>
        </w:rPr>
        <w:t>Essential Resources</w:t>
      </w:r>
      <w:r w:rsidRPr="00021E7C">
        <w:rPr>
          <w:rFonts w:ascii="Arial" w:hAnsi="Arial" w:cs="Arial"/>
          <w:sz w:val="21"/>
          <w:szCs w:val="21"/>
        </w:rPr>
        <w:t xml:space="preserve"> – Resources that support the agency or department’s ability to provide vital services, exercise civil authority, maintain the safety and well-being of the general populace, and sustain the industrial/economic base in an emergency.</w:t>
      </w:r>
    </w:p>
    <w:p w:rsidR="00661797" w:rsidRDefault="00661797" w:rsidP="005C149E">
      <w:pPr>
        <w:pStyle w:val="2P"/>
        <w:numPr>
          <w:ilvl w:val="0"/>
          <w:numId w:val="0"/>
        </w:numPr>
        <w:rPr>
          <w:rFonts w:ascii="Arial" w:hAnsi="Arial" w:cs="Arial"/>
          <w:sz w:val="22"/>
          <w:szCs w:val="22"/>
        </w:rPr>
        <w:sectPr w:rsidR="00661797" w:rsidSect="00661797">
          <w:footerReference w:type="default" r:id="rId67"/>
          <w:pgSz w:w="12240" w:h="15840"/>
          <w:pgMar w:top="1440" w:right="1440" w:bottom="1440" w:left="1440" w:header="720" w:footer="720" w:gutter="0"/>
          <w:pgNumType w:start="1" w:chapStyle="1"/>
          <w:cols w:space="720"/>
          <w:docGrid w:linePitch="360"/>
        </w:sectPr>
      </w:pPr>
    </w:p>
    <w:p w:rsidR="00661797" w:rsidRPr="00021E7C" w:rsidRDefault="00661797" w:rsidP="00661797">
      <w:pPr>
        <w:pStyle w:val="HTMLPreformatted"/>
        <w:rPr>
          <w:rFonts w:ascii="Arial" w:hAnsi="Arial" w:cs="Arial"/>
          <w:b/>
          <w:sz w:val="21"/>
          <w:szCs w:val="21"/>
        </w:rPr>
      </w:pPr>
      <w:r w:rsidRPr="00021E7C">
        <w:rPr>
          <w:rFonts w:ascii="Arial" w:hAnsi="Arial" w:cs="Arial"/>
          <w:b/>
          <w:sz w:val="21"/>
          <w:szCs w:val="21"/>
        </w:rPr>
        <w:lastRenderedPageBreak/>
        <w:t xml:space="preserve">*Event – </w:t>
      </w:r>
      <w:r w:rsidRPr="00021E7C">
        <w:rPr>
          <w:rFonts w:ascii="Arial" w:hAnsi="Arial" w:cs="Arial"/>
          <w:sz w:val="21"/>
          <w:szCs w:val="21"/>
        </w:rPr>
        <w:t xml:space="preserve">A sudden, unplanned catastrophic disruption causing unacceptable damage or loss, which may impact or interrupt services.  </w:t>
      </w:r>
    </w:p>
    <w:p w:rsidR="00661797" w:rsidRPr="00021E7C" w:rsidRDefault="00661797" w:rsidP="00661797">
      <w:pPr>
        <w:pStyle w:val="HTMLPreformatted"/>
        <w:rPr>
          <w:rFonts w:ascii="Arial" w:hAnsi="Arial" w:cs="Arial"/>
          <w:b/>
          <w:sz w:val="21"/>
          <w:szCs w:val="21"/>
        </w:rPr>
      </w:pPr>
    </w:p>
    <w:p w:rsidR="00661797" w:rsidRPr="00021E7C" w:rsidRDefault="00661797" w:rsidP="00661797">
      <w:pPr>
        <w:pStyle w:val="HTMLPreformatted"/>
        <w:rPr>
          <w:rFonts w:ascii="Arial" w:hAnsi="Arial" w:cs="Arial"/>
          <w:sz w:val="21"/>
          <w:szCs w:val="21"/>
        </w:rPr>
      </w:pPr>
      <w:r w:rsidRPr="00021E7C">
        <w:rPr>
          <w:rFonts w:ascii="Arial" w:hAnsi="Arial" w:cs="Arial"/>
          <w:b/>
          <w:sz w:val="21"/>
          <w:szCs w:val="21"/>
        </w:rPr>
        <w:t>Executive Agent</w:t>
      </w:r>
      <w:r w:rsidRPr="00021E7C">
        <w:rPr>
          <w:rFonts w:ascii="Arial" w:hAnsi="Arial" w:cs="Arial"/>
          <w:sz w:val="21"/>
          <w:szCs w:val="21"/>
        </w:rPr>
        <w:t xml:space="preserve"> – A term used to indicate a delegation of authority by a superior to a subordinate to act on behalf of the superior.  An executive agent may be limited to providing only administrative support or coordinating common </w:t>
      </w:r>
      <w:proofErr w:type="gramStart"/>
      <w:r w:rsidRPr="00021E7C">
        <w:rPr>
          <w:rFonts w:ascii="Arial" w:hAnsi="Arial" w:cs="Arial"/>
          <w:sz w:val="21"/>
          <w:szCs w:val="21"/>
        </w:rPr>
        <w:t>functions,</w:t>
      </w:r>
      <w:proofErr w:type="gramEnd"/>
      <w:r w:rsidRPr="00021E7C">
        <w:rPr>
          <w:rFonts w:ascii="Arial" w:hAnsi="Arial" w:cs="Arial"/>
          <w:sz w:val="21"/>
          <w:szCs w:val="21"/>
        </w:rPr>
        <w:t xml:space="preserve"> or it may be delegated authority, direction, and control over specified resources for specified purposes.</w:t>
      </w:r>
    </w:p>
    <w:p w:rsidR="00661797" w:rsidRPr="00021E7C" w:rsidRDefault="00661797" w:rsidP="00661797">
      <w:pPr>
        <w:pStyle w:val="HTMLPreformatted"/>
        <w:rPr>
          <w:rFonts w:ascii="Arial" w:hAnsi="Arial" w:cs="Arial"/>
          <w:sz w:val="21"/>
          <w:szCs w:val="21"/>
        </w:rPr>
      </w:pPr>
    </w:p>
    <w:p w:rsidR="00661797" w:rsidRPr="00021E7C" w:rsidRDefault="00661797" w:rsidP="00661797">
      <w:pPr>
        <w:rPr>
          <w:rFonts w:ascii="Arial" w:hAnsi="Arial" w:cs="Arial"/>
          <w:b/>
          <w:sz w:val="21"/>
          <w:szCs w:val="21"/>
        </w:rPr>
      </w:pPr>
      <w:r w:rsidRPr="00021E7C">
        <w:rPr>
          <w:rFonts w:ascii="Arial" w:hAnsi="Arial" w:cs="Arial"/>
          <w:b/>
          <w:sz w:val="21"/>
          <w:szCs w:val="21"/>
        </w:rPr>
        <w:t xml:space="preserve">Federal Continuity Directive (FCD) – </w:t>
      </w:r>
      <w:r w:rsidRPr="00021E7C">
        <w:rPr>
          <w:rFonts w:ascii="Arial" w:hAnsi="Arial" w:cs="Arial"/>
          <w:sz w:val="21"/>
          <w:szCs w:val="21"/>
        </w:rPr>
        <w:t>A document developed and promulgated by DHS which directs the Executive Branch departments and agencies to carry out identified continuity planning requirements and assessment criteria.</w:t>
      </w:r>
      <w:r w:rsidRPr="00021E7C">
        <w:rPr>
          <w:rFonts w:ascii="Arial" w:hAnsi="Arial" w:cs="Arial"/>
          <w:b/>
          <w:sz w:val="21"/>
          <w:szCs w:val="21"/>
        </w:rPr>
        <w:t xml:space="preserve">  </w:t>
      </w:r>
    </w:p>
    <w:p w:rsidR="00661797" w:rsidRPr="00021E7C" w:rsidRDefault="00661797" w:rsidP="00661797">
      <w:pPr>
        <w:rPr>
          <w:rFonts w:ascii="Arial" w:hAnsi="Arial" w:cs="Arial"/>
          <w:sz w:val="21"/>
          <w:szCs w:val="21"/>
        </w:rPr>
      </w:pPr>
      <w:r w:rsidRPr="00021E7C">
        <w:rPr>
          <w:rFonts w:ascii="Arial" w:hAnsi="Arial" w:cs="Arial"/>
          <w:b/>
          <w:sz w:val="21"/>
          <w:szCs w:val="21"/>
        </w:rPr>
        <w:t xml:space="preserve">Incident – </w:t>
      </w:r>
      <w:r w:rsidRPr="00021E7C">
        <w:rPr>
          <w:rFonts w:ascii="Arial" w:hAnsi="Arial" w:cs="Arial"/>
          <w:sz w:val="21"/>
          <w:szCs w:val="21"/>
        </w:rPr>
        <w:t>An occurrence or event, either human-caused or by natural phenomena, that requires action by emergency response personnel to prevent or minimize loss of life or damage to property and/or natural resources.</w:t>
      </w:r>
    </w:p>
    <w:p w:rsidR="00661797" w:rsidRPr="00021E7C" w:rsidRDefault="00661797" w:rsidP="00661797">
      <w:pPr>
        <w:pStyle w:val="HTMLPreformatted"/>
        <w:rPr>
          <w:rFonts w:ascii="Arial" w:hAnsi="Arial" w:cs="Arial"/>
          <w:sz w:val="21"/>
          <w:szCs w:val="21"/>
        </w:rPr>
      </w:pPr>
      <w:r w:rsidRPr="00021E7C">
        <w:rPr>
          <w:rFonts w:ascii="Arial" w:hAnsi="Arial" w:cs="Arial"/>
          <w:b/>
          <w:sz w:val="21"/>
          <w:szCs w:val="21"/>
        </w:rPr>
        <w:t>Interagency Agreements</w:t>
      </w:r>
      <w:r w:rsidRPr="00021E7C">
        <w:rPr>
          <w:rFonts w:ascii="Arial" w:hAnsi="Arial" w:cs="Arial"/>
          <w:sz w:val="21"/>
          <w:szCs w:val="21"/>
        </w:rPr>
        <w:t xml:space="preserve"> – A written agreement entered into between agencies that require specific goods or services to be furnished or tasks to be accomplished by one agency in support of the other.</w:t>
      </w:r>
    </w:p>
    <w:p w:rsidR="00661797" w:rsidRPr="00021E7C" w:rsidRDefault="00661797" w:rsidP="00661797">
      <w:pPr>
        <w:pStyle w:val="HTMLPreformatted"/>
        <w:rPr>
          <w:rFonts w:ascii="Arial" w:hAnsi="Arial" w:cs="Arial"/>
          <w:b/>
          <w:sz w:val="21"/>
          <w:szCs w:val="21"/>
        </w:rPr>
      </w:pPr>
    </w:p>
    <w:p w:rsidR="00661797" w:rsidRPr="00021E7C" w:rsidRDefault="00661797" w:rsidP="00661797">
      <w:pPr>
        <w:pStyle w:val="HTMLPreformatted"/>
        <w:rPr>
          <w:rFonts w:ascii="Arial" w:hAnsi="Arial" w:cs="Arial"/>
          <w:sz w:val="21"/>
          <w:szCs w:val="21"/>
        </w:rPr>
      </w:pPr>
      <w:r w:rsidRPr="00021E7C">
        <w:rPr>
          <w:rFonts w:ascii="Arial" w:hAnsi="Arial" w:cs="Arial"/>
          <w:b/>
          <w:sz w:val="21"/>
          <w:szCs w:val="21"/>
        </w:rPr>
        <w:t>Interoperability</w:t>
      </w:r>
      <w:r w:rsidRPr="00021E7C">
        <w:rPr>
          <w:rFonts w:ascii="Arial" w:hAnsi="Arial" w:cs="Arial"/>
          <w:sz w:val="21"/>
          <w:szCs w:val="21"/>
        </w:rPr>
        <w:t xml:space="preserve"> – (1) The ability of systems, personnel, or agencies to provide services to and accept services from other systems, personnel, or agencies and to use the services so exchanged to enable them to operate effectively together.  (2) The condition achieved among communications-electronic systems or items of communications-electronics equipment when information or services can be exchanged directly and satisfactorily between them and/or their users.</w:t>
      </w:r>
    </w:p>
    <w:p w:rsidR="00661797" w:rsidRPr="00021E7C" w:rsidRDefault="00661797" w:rsidP="00661797">
      <w:pPr>
        <w:pStyle w:val="HTMLPreformatted"/>
        <w:rPr>
          <w:rFonts w:ascii="Arial" w:hAnsi="Arial" w:cs="Arial"/>
          <w:sz w:val="21"/>
          <w:szCs w:val="21"/>
        </w:rPr>
      </w:pPr>
    </w:p>
    <w:p w:rsidR="00661797" w:rsidRPr="00021E7C" w:rsidRDefault="00661797" w:rsidP="00661797">
      <w:pPr>
        <w:pStyle w:val="HTMLPreformatted"/>
        <w:rPr>
          <w:rFonts w:ascii="Arial" w:hAnsi="Arial" w:cs="Arial"/>
          <w:sz w:val="21"/>
          <w:szCs w:val="21"/>
        </w:rPr>
      </w:pPr>
      <w:r w:rsidRPr="00021E7C">
        <w:rPr>
          <w:rFonts w:ascii="Arial" w:hAnsi="Arial" w:cs="Arial"/>
          <w:b/>
          <w:sz w:val="21"/>
          <w:szCs w:val="21"/>
        </w:rPr>
        <w:t>Legal and Financial Records</w:t>
      </w:r>
      <w:r w:rsidRPr="00021E7C">
        <w:rPr>
          <w:rFonts w:ascii="Arial" w:hAnsi="Arial" w:cs="Arial"/>
          <w:sz w:val="21"/>
          <w:szCs w:val="21"/>
        </w:rPr>
        <w:t xml:space="preserve"> – Records that are needed to protect the legal and financial rights of the government and of the persons affected by its actions.</w:t>
      </w:r>
    </w:p>
    <w:p w:rsidR="002A4BD3" w:rsidRDefault="002A4BD3" w:rsidP="00661797">
      <w:pPr>
        <w:pStyle w:val="HTMLPreformatted"/>
        <w:rPr>
          <w:rFonts w:ascii="Arial" w:hAnsi="Arial" w:cs="Arial"/>
          <w:b/>
          <w:sz w:val="21"/>
          <w:szCs w:val="21"/>
        </w:rPr>
      </w:pPr>
    </w:p>
    <w:p w:rsidR="00661797" w:rsidRPr="00021E7C" w:rsidRDefault="00661797" w:rsidP="00661797">
      <w:pPr>
        <w:pStyle w:val="HTMLPreformatted"/>
        <w:rPr>
          <w:rFonts w:ascii="Arial" w:hAnsi="Arial" w:cs="Arial"/>
          <w:sz w:val="21"/>
          <w:szCs w:val="21"/>
        </w:rPr>
      </w:pPr>
      <w:r w:rsidRPr="00021E7C">
        <w:rPr>
          <w:rFonts w:ascii="Arial" w:hAnsi="Arial" w:cs="Arial"/>
          <w:b/>
          <w:sz w:val="21"/>
          <w:szCs w:val="21"/>
        </w:rPr>
        <w:t>Logistical Support Services</w:t>
      </w:r>
      <w:r w:rsidRPr="00021E7C">
        <w:rPr>
          <w:rFonts w:ascii="Arial" w:hAnsi="Arial" w:cs="Arial"/>
          <w:sz w:val="21"/>
          <w:szCs w:val="21"/>
        </w:rPr>
        <w:t xml:space="preserve"> – Personnel who have the skills and authority to coordinate the provision of resources and services.</w:t>
      </w:r>
    </w:p>
    <w:p w:rsidR="00661797" w:rsidRPr="00021E7C" w:rsidRDefault="00661797" w:rsidP="00661797">
      <w:pPr>
        <w:pStyle w:val="HTMLPreformatted"/>
        <w:rPr>
          <w:rFonts w:ascii="Arial" w:hAnsi="Arial" w:cs="Arial"/>
          <w:b/>
          <w:sz w:val="21"/>
          <w:szCs w:val="21"/>
        </w:rPr>
      </w:pPr>
    </w:p>
    <w:p w:rsidR="00661797" w:rsidRPr="00021E7C" w:rsidRDefault="00661797" w:rsidP="00661797">
      <w:pPr>
        <w:pStyle w:val="HTMLPreformatted"/>
        <w:rPr>
          <w:rFonts w:ascii="Arial" w:hAnsi="Arial" w:cs="Arial"/>
          <w:sz w:val="21"/>
          <w:szCs w:val="21"/>
        </w:rPr>
      </w:pPr>
      <w:r w:rsidRPr="00021E7C">
        <w:rPr>
          <w:rFonts w:ascii="Arial" w:hAnsi="Arial" w:cs="Arial"/>
          <w:b/>
          <w:sz w:val="21"/>
          <w:szCs w:val="21"/>
        </w:rPr>
        <w:t>*Mission Critical Data</w:t>
      </w:r>
      <w:r w:rsidRPr="00021E7C">
        <w:rPr>
          <w:rFonts w:ascii="Arial" w:hAnsi="Arial" w:cs="Arial"/>
          <w:sz w:val="21"/>
          <w:szCs w:val="21"/>
        </w:rPr>
        <w:t xml:space="preserve"> – Information essential to supporting the execution of an agency's essential or mission critical business functions.</w:t>
      </w:r>
    </w:p>
    <w:p w:rsidR="00661797" w:rsidRPr="00021E7C" w:rsidRDefault="00661797" w:rsidP="00661797">
      <w:pPr>
        <w:pStyle w:val="HTMLPreformatted"/>
        <w:rPr>
          <w:rFonts w:ascii="Arial" w:hAnsi="Arial" w:cs="Arial"/>
          <w:sz w:val="21"/>
          <w:szCs w:val="21"/>
        </w:rPr>
      </w:pPr>
    </w:p>
    <w:p w:rsidR="00661797" w:rsidRPr="00021E7C" w:rsidRDefault="00661797" w:rsidP="00661797">
      <w:pPr>
        <w:pStyle w:val="HTMLPreformatted"/>
        <w:rPr>
          <w:rFonts w:ascii="Arial" w:hAnsi="Arial" w:cs="Arial"/>
          <w:b/>
          <w:sz w:val="21"/>
          <w:szCs w:val="21"/>
        </w:rPr>
      </w:pPr>
      <w:r w:rsidRPr="00021E7C">
        <w:rPr>
          <w:rFonts w:ascii="Arial" w:hAnsi="Arial" w:cs="Arial"/>
          <w:b/>
          <w:sz w:val="21"/>
          <w:szCs w:val="21"/>
        </w:rPr>
        <w:t xml:space="preserve">*Mission Critical Resources </w:t>
      </w:r>
      <w:r w:rsidRPr="00021E7C">
        <w:rPr>
          <w:rFonts w:ascii="Arial" w:hAnsi="Arial" w:cs="Arial"/>
          <w:sz w:val="21"/>
          <w:szCs w:val="21"/>
        </w:rPr>
        <w:t xml:space="preserve">–The minimum resource requirements needed to perform or restore an agency’s essential or mission critical business functions.  Critical resources could include facilities, communication systems, personnel, essential records and databases, vital systems and equipment, key vendors, and other government agencies.  </w:t>
      </w:r>
      <w:r w:rsidRPr="00021E7C">
        <w:rPr>
          <w:rFonts w:ascii="Arial" w:hAnsi="Arial" w:cs="Arial"/>
          <w:i/>
          <w:sz w:val="21"/>
          <w:szCs w:val="21"/>
        </w:rPr>
        <w:t>Worksheet 3: Resource Requirements for Essential Functions</w:t>
      </w:r>
      <w:r w:rsidRPr="00021E7C">
        <w:rPr>
          <w:rFonts w:ascii="Arial" w:hAnsi="Arial" w:cs="Arial"/>
          <w:b/>
          <w:sz w:val="21"/>
          <w:szCs w:val="21"/>
        </w:rPr>
        <w:t xml:space="preserve"> </w:t>
      </w:r>
      <w:r w:rsidRPr="00021E7C">
        <w:rPr>
          <w:rFonts w:ascii="Arial" w:hAnsi="Arial" w:cs="Arial"/>
          <w:sz w:val="21"/>
          <w:szCs w:val="21"/>
        </w:rPr>
        <w:t>may be used to capture an agency’s mission critical resources.</w:t>
      </w:r>
    </w:p>
    <w:p w:rsidR="00661797" w:rsidRPr="00021E7C" w:rsidRDefault="00661797" w:rsidP="00661797">
      <w:pPr>
        <w:pStyle w:val="HTMLPreformatted"/>
        <w:rPr>
          <w:rFonts w:ascii="Arial" w:hAnsi="Arial" w:cs="Arial"/>
          <w:b/>
          <w:sz w:val="21"/>
          <w:szCs w:val="21"/>
        </w:rPr>
      </w:pPr>
    </w:p>
    <w:p w:rsidR="00661797" w:rsidRPr="00021E7C" w:rsidRDefault="00661797" w:rsidP="00661797">
      <w:pPr>
        <w:pStyle w:val="HTMLPreformatted"/>
        <w:rPr>
          <w:rFonts w:ascii="Arial" w:hAnsi="Arial" w:cs="Arial"/>
          <w:sz w:val="21"/>
          <w:szCs w:val="21"/>
        </w:rPr>
      </w:pPr>
      <w:r w:rsidRPr="00021E7C">
        <w:rPr>
          <w:rFonts w:ascii="Arial" w:hAnsi="Arial" w:cs="Arial"/>
          <w:b/>
          <w:sz w:val="21"/>
          <w:szCs w:val="21"/>
        </w:rPr>
        <w:t>*Mission Critical Systems</w:t>
      </w:r>
      <w:r w:rsidRPr="00021E7C">
        <w:rPr>
          <w:rFonts w:ascii="Arial" w:hAnsi="Arial" w:cs="Arial"/>
          <w:sz w:val="21"/>
          <w:szCs w:val="21"/>
        </w:rPr>
        <w:t xml:space="preserve"> – Information Technology equipment essential to supporting the execution of an agency’s essential or mission critical business functions, including hardware, software, networking components, etc.</w:t>
      </w:r>
    </w:p>
    <w:p w:rsidR="00661797" w:rsidRPr="00021E7C" w:rsidRDefault="00661797" w:rsidP="00661797">
      <w:pPr>
        <w:pStyle w:val="HTMLPreformatted"/>
        <w:rPr>
          <w:rFonts w:ascii="Arial" w:hAnsi="Arial" w:cs="Arial"/>
          <w:sz w:val="21"/>
          <w:szCs w:val="21"/>
        </w:rPr>
      </w:pPr>
    </w:p>
    <w:p w:rsidR="00661797" w:rsidRPr="00021E7C" w:rsidRDefault="00661797" w:rsidP="00661797">
      <w:pPr>
        <w:pStyle w:val="HTMLPreformatted"/>
        <w:rPr>
          <w:rFonts w:ascii="Arial" w:hAnsi="Arial" w:cs="Arial"/>
          <w:sz w:val="21"/>
          <w:szCs w:val="21"/>
        </w:rPr>
      </w:pPr>
      <w:r w:rsidRPr="00021E7C">
        <w:rPr>
          <w:rFonts w:ascii="Arial" w:hAnsi="Arial" w:cs="Arial"/>
          <w:b/>
          <w:sz w:val="21"/>
          <w:szCs w:val="21"/>
        </w:rPr>
        <w:t>Multi-Year Strategy and Program Management Plan</w:t>
      </w:r>
      <w:r w:rsidRPr="00021E7C">
        <w:rPr>
          <w:rFonts w:ascii="Arial" w:hAnsi="Arial" w:cs="Arial"/>
          <w:sz w:val="21"/>
          <w:szCs w:val="21"/>
        </w:rPr>
        <w:t xml:space="preserve"> – A multiple-year process to ensure the maintenance and continued viability of Continuity Plans. </w:t>
      </w:r>
    </w:p>
    <w:p w:rsidR="00661797" w:rsidRDefault="00661797" w:rsidP="005C149E">
      <w:pPr>
        <w:pStyle w:val="2P"/>
        <w:numPr>
          <w:ilvl w:val="0"/>
          <w:numId w:val="0"/>
        </w:numPr>
        <w:rPr>
          <w:rFonts w:ascii="Arial" w:hAnsi="Arial" w:cs="Arial"/>
          <w:sz w:val="22"/>
          <w:szCs w:val="22"/>
        </w:rPr>
        <w:sectPr w:rsidR="00661797" w:rsidSect="00661797">
          <w:footerReference w:type="default" r:id="rId68"/>
          <w:pgSz w:w="12240" w:h="15840"/>
          <w:pgMar w:top="1440" w:right="1440" w:bottom="1440" w:left="1440" w:header="720" w:footer="720" w:gutter="0"/>
          <w:pgNumType w:start="1" w:chapStyle="1"/>
          <w:cols w:space="720"/>
          <w:docGrid w:linePitch="360"/>
        </w:sectPr>
      </w:pPr>
    </w:p>
    <w:p w:rsidR="00661797" w:rsidRPr="00021E7C" w:rsidRDefault="00661797" w:rsidP="00661797">
      <w:pPr>
        <w:pStyle w:val="HTMLPreformatted"/>
        <w:rPr>
          <w:rFonts w:ascii="Arial" w:hAnsi="Arial" w:cs="Arial"/>
          <w:sz w:val="21"/>
          <w:szCs w:val="21"/>
        </w:rPr>
      </w:pPr>
      <w:proofErr w:type="gramStart"/>
      <w:r w:rsidRPr="00021E7C">
        <w:rPr>
          <w:rFonts w:ascii="Arial" w:hAnsi="Arial" w:cs="Arial"/>
          <w:b/>
          <w:sz w:val="21"/>
          <w:szCs w:val="21"/>
        </w:rPr>
        <w:lastRenderedPageBreak/>
        <w:t xml:space="preserve">Occupant Emergency Plan (OEP) </w:t>
      </w:r>
      <w:r w:rsidRPr="00021E7C">
        <w:rPr>
          <w:rFonts w:ascii="Arial" w:hAnsi="Arial" w:cs="Arial"/>
          <w:sz w:val="21"/>
          <w:szCs w:val="21"/>
        </w:rPr>
        <w:t>– A short-term emergency response program that establishes procedures for safeguarding lives and property directly following an emergency.</w:t>
      </w:r>
      <w:proofErr w:type="gramEnd"/>
      <w:r w:rsidRPr="00021E7C">
        <w:rPr>
          <w:rFonts w:ascii="Arial" w:hAnsi="Arial" w:cs="Arial"/>
          <w:sz w:val="21"/>
          <w:szCs w:val="21"/>
        </w:rPr>
        <w:t xml:space="preserve">  </w:t>
      </w:r>
      <w:proofErr w:type="gramStart"/>
      <w:r w:rsidRPr="00021E7C">
        <w:rPr>
          <w:rFonts w:ascii="Arial" w:hAnsi="Arial" w:cs="Arial"/>
          <w:sz w:val="21"/>
          <w:szCs w:val="21"/>
        </w:rPr>
        <w:t>Also known as Facility Emergency Plans or Evacuation Plans.</w:t>
      </w:r>
      <w:proofErr w:type="gramEnd"/>
      <w:r w:rsidRPr="00021E7C">
        <w:rPr>
          <w:rFonts w:ascii="Arial" w:hAnsi="Arial" w:cs="Arial"/>
          <w:sz w:val="21"/>
          <w:szCs w:val="21"/>
        </w:rPr>
        <w:t xml:space="preserve">  </w:t>
      </w:r>
    </w:p>
    <w:p w:rsidR="00661797" w:rsidRPr="00021E7C" w:rsidRDefault="00661797" w:rsidP="00661797">
      <w:pPr>
        <w:pStyle w:val="HTMLPreformatted"/>
        <w:rPr>
          <w:rFonts w:ascii="Arial" w:hAnsi="Arial" w:cs="Arial"/>
          <w:b/>
          <w:sz w:val="21"/>
          <w:szCs w:val="21"/>
        </w:rPr>
      </w:pPr>
    </w:p>
    <w:p w:rsidR="002A4BD3" w:rsidRPr="00021E7C" w:rsidRDefault="002A4BD3" w:rsidP="002A4BD3">
      <w:pPr>
        <w:pStyle w:val="HTMLPreformatted"/>
        <w:rPr>
          <w:rFonts w:ascii="Arial" w:hAnsi="Arial" w:cs="Arial"/>
          <w:b/>
          <w:sz w:val="21"/>
          <w:szCs w:val="21"/>
        </w:rPr>
      </w:pPr>
      <w:r>
        <w:rPr>
          <w:rFonts w:ascii="Arial" w:hAnsi="Arial" w:cs="Arial"/>
          <w:b/>
          <w:sz w:val="21"/>
          <w:szCs w:val="21"/>
        </w:rPr>
        <w:t xml:space="preserve">Order of </w:t>
      </w:r>
      <w:r w:rsidRPr="00021E7C">
        <w:rPr>
          <w:rFonts w:ascii="Arial" w:hAnsi="Arial" w:cs="Arial"/>
          <w:b/>
          <w:sz w:val="21"/>
          <w:szCs w:val="21"/>
        </w:rPr>
        <w:t>Succession</w:t>
      </w:r>
      <w:r w:rsidRPr="00021E7C">
        <w:rPr>
          <w:rFonts w:ascii="Arial" w:hAnsi="Arial" w:cs="Arial"/>
          <w:sz w:val="21"/>
          <w:szCs w:val="21"/>
        </w:rPr>
        <w:t xml:space="preserve"> – Provisions for the assumption of senior agency offices and other key positions during an emergency in the event that any of those officials are unavailable to execute their legal and/or essential duties.</w:t>
      </w:r>
    </w:p>
    <w:p w:rsidR="002A4BD3" w:rsidRDefault="002A4BD3" w:rsidP="00661797">
      <w:pPr>
        <w:pStyle w:val="HTMLPreformatted"/>
        <w:rPr>
          <w:rFonts w:ascii="Arial" w:hAnsi="Arial" w:cs="Arial"/>
          <w:b/>
          <w:sz w:val="21"/>
          <w:szCs w:val="21"/>
        </w:rPr>
      </w:pPr>
    </w:p>
    <w:p w:rsidR="00661797" w:rsidRPr="00021E7C" w:rsidRDefault="00661797" w:rsidP="00661797">
      <w:pPr>
        <w:pStyle w:val="HTMLPreformatted"/>
        <w:rPr>
          <w:rFonts w:ascii="Arial" w:hAnsi="Arial" w:cs="Arial"/>
          <w:sz w:val="21"/>
          <w:szCs w:val="21"/>
        </w:rPr>
      </w:pPr>
      <w:proofErr w:type="gramStart"/>
      <w:r w:rsidRPr="00021E7C">
        <w:rPr>
          <w:rFonts w:ascii="Arial" w:hAnsi="Arial" w:cs="Arial"/>
          <w:b/>
          <w:sz w:val="21"/>
          <w:szCs w:val="21"/>
        </w:rPr>
        <w:t>Primary Operating Facility</w:t>
      </w:r>
      <w:r w:rsidRPr="00021E7C">
        <w:rPr>
          <w:rFonts w:ascii="Arial" w:hAnsi="Arial" w:cs="Arial"/>
          <w:sz w:val="21"/>
          <w:szCs w:val="21"/>
        </w:rPr>
        <w:t xml:space="preserve"> – The site of normal, day-to-day operations; the location where an employee usually goes to work.</w:t>
      </w:r>
      <w:proofErr w:type="gramEnd"/>
    </w:p>
    <w:p w:rsidR="00661797" w:rsidRPr="00021E7C" w:rsidRDefault="00661797" w:rsidP="00661797">
      <w:pPr>
        <w:pStyle w:val="HTMLPreformatted"/>
        <w:rPr>
          <w:rFonts w:ascii="Arial" w:hAnsi="Arial" w:cs="Arial"/>
          <w:sz w:val="21"/>
          <w:szCs w:val="21"/>
        </w:rPr>
      </w:pPr>
    </w:p>
    <w:p w:rsidR="00661797" w:rsidRPr="00021E7C" w:rsidRDefault="00661797" w:rsidP="00661797">
      <w:pPr>
        <w:pStyle w:val="HTMLPreformatted"/>
        <w:rPr>
          <w:rFonts w:ascii="Arial" w:hAnsi="Arial" w:cs="Arial"/>
          <w:b/>
          <w:sz w:val="21"/>
          <w:szCs w:val="21"/>
        </w:rPr>
      </w:pPr>
      <w:r w:rsidRPr="00021E7C">
        <w:rPr>
          <w:rFonts w:ascii="Arial" w:hAnsi="Arial" w:cs="Arial"/>
          <w:b/>
          <w:sz w:val="21"/>
          <w:szCs w:val="21"/>
        </w:rPr>
        <w:t xml:space="preserve">*Priority Classifications – </w:t>
      </w:r>
      <w:r w:rsidRPr="00021E7C">
        <w:rPr>
          <w:rFonts w:ascii="Arial" w:hAnsi="Arial" w:cs="Arial"/>
          <w:sz w:val="21"/>
          <w:szCs w:val="21"/>
        </w:rPr>
        <w:t>The act or process of classifying actions, operations, or tasks to specific groups or categories according to established criteria, such as precedence or merit of attention before competing alternatives.</w:t>
      </w:r>
      <w:r w:rsidRPr="00021E7C">
        <w:rPr>
          <w:rFonts w:ascii="Arial" w:hAnsi="Arial" w:cs="Arial"/>
          <w:b/>
          <w:sz w:val="21"/>
          <w:szCs w:val="21"/>
        </w:rPr>
        <w:t xml:space="preserve">  </w:t>
      </w:r>
    </w:p>
    <w:p w:rsidR="00661797" w:rsidRPr="00021E7C" w:rsidRDefault="00661797" w:rsidP="00661797">
      <w:pPr>
        <w:pStyle w:val="HTMLPreformatted"/>
        <w:rPr>
          <w:rFonts w:ascii="Arial" w:hAnsi="Arial" w:cs="Arial"/>
          <w:b/>
          <w:sz w:val="21"/>
          <w:szCs w:val="21"/>
        </w:rPr>
      </w:pPr>
    </w:p>
    <w:p w:rsidR="00661797" w:rsidRPr="00021E7C" w:rsidRDefault="00661797" w:rsidP="00661797">
      <w:pPr>
        <w:pStyle w:val="HTMLPreformatted"/>
        <w:rPr>
          <w:rFonts w:ascii="Arial" w:hAnsi="Arial" w:cs="Arial"/>
          <w:sz w:val="21"/>
          <w:szCs w:val="21"/>
        </w:rPr>
      </w:pPr>
      <w:r w:rsidRPr="00021E7C">
        <w:rPr>
          <w:rFonts w:ascii="Arial" w:hAnsi="Arial" w:cs="Arial"/>
          <w:b/>
          <w:sz w:val="21"/>
          <w:szCs w:val="21"/>
        </w:rPr>
        <w:t>Procedures</w:t>
      </w:r>
      <w:r w:rsidRPr="00021E7C">
        <w:rPr>
          <w:rFonts w:ascii="Arial" w:hAnsi="Arial" w:cs="Arial"/>
          <w:sz w:val="21"/>
          <w:szCs w:val="21"/>
        </w:rPr>
        <w:t xml:space="preserve"> – A document that outlines a series of action steps taken to accomplish a desired end result. </w:t>
      </w:r>
    </w:p>
    <w:p w:rsidR="00661797" w:rsidRPr="00021E7C" w:rsidRDefault="00661797" w:rsidP="00661797">
      <w:pPr>
        <w:pStyle w:val="HTMLPreformatted"/>
        <w:rPr>
          <w:rFonts w:ascii="Arial" w:hAnsi="Arial" w:cs="Arial"/>
          <w:sz w:val="21"/>
          <w:szCs w:val="21"/>
        </w:rPr>
      </w:pPr>
    </w:p>
    <w:p w:rsidR="00661797" w:rsidRPr="00021E7C" w:rsidRDefault="00661797" w:rsidP="00661797">
      <w:pPr>
        <w:pStyle w:val="HTMLPreformatted"/>
        <w:rPr>
          <w:rFonts w:ascii="Arial" w:hAnsi="Arial" w:cs="Arial"/>
          <w:sz w:val="21"/>
          <w:szCs w:val="21"/>
        </w:rPr>
      </w:pPr>
      <w:r w:rsidRPr="00021E7C">
        <w:rPr>
          <w:rFonts w:ascii="Arial" w:hAnsi="Arial" w:cs="Arial"/>
          <w:b/>
          <w:sz w:val="21"/>
          <w:szCs w:val="21"/>
        </w:rPr>
        <w:t>Processes</w:t>
      </w:r>
      <w:r w:rsidRPr="00021E7C">
        <w:rPr>
          <w:rFonts w:ascii="Arial" w:hAnsi="Arial" w:cs="Arial"/>
          <w:sz w:val="21"/>
          <w:szCs w:val="21"/>
        </w:rPr>
        <w:t xml:space="preserve"> – To put through the steps of a prescribed procedure: a series of actions, changes, or functions.</w:t>
      </w:r>
    </w:p>
    <w:p w:rsidR="00661797" w:rsidRPr="00021E7C" w:rsidRDefault="00661797" w:rsidP="00661797">
      <w:pPr>
        <w:pStyle w:val="HTMLPreformatted"/>
        <w:rPr>
          <w:rFonts w:ascii="Arial" w:hAnsi="Arial" w:cs="Arial"/>
          <w:sz w:val="21"/>
          <w:szCs w:val="21"/>
        </w:rPr>
      </w:pPr>
      <w:r w:rsidRPr="00021E7C">
        <w:rPr>
          <w:rFonts w:ascii="Arial" w:hAnsi="Arial" w:cs="Arial"/>
          <w:b/>
          <w:sz w:val="21"/>
          <w:szCs w:val="21"/>
        </w:rPr>
        <w:t>Provisions</w:t>
      </w:r>
      <w:r w:rsidRPr="00021E7C">
        <w:rPr>
          <w:rFonts w:ascii="Arial" w:hAnsi="Arial" w:cs="Arial"/>
          <w:sz w:val="21"/>
          <w:szCs w:val="21"/>
        </w:rPr>
        <w:t xml:space="preserve"> – The act of supplying or fitting out, or a stock of necessary supplies.</w:t>
      </w:r>
    </w:p>
    <w:p w:rsidR="00661797" w:rsidRPr="00021E7C" w:rsidRDefault="00661797" w:rsidP="00661797">
      <w:pPr>
        <w:pStyle w:val="HTMLPreformatted"/>
        <w:rPr>
          <w:rFonts w:ascii="Arial" w:hAnsi="Arial" w:cs="Arial"/>
          <w:sz w:val="21"/>
          <w:szCs w:val="21"/>
        </w:rPr>
      </w:pPr>
    </w:p>
    <w:p w:rsidR="00661797" w:rsidRPr="00021E7C" w:rsidRDefault="00661797" w:rsidP="00661797">
      <w:pPr>
        <w:pStyle w:val="HTMLPreformatted"/>
        <w:rPr>
          <w:rFonts w:ascii="Arial" w:hAnsi="Arial" w:cs="Arial"/>
          <w:sz w:val="21"/>
          <w:szCs w:val="21"/>
        </w:rPr>
      </w:pPr>
      <w:r w:rsidRPr="00021E7C">
        <w:rPr>
          <w:rFonts w:ascii="Arial" w:hAnsi="Arial" w:cs="Arial"/>
          <w:b/>
          <w:sz w:val="21"/>
          <w:szCs w:val="21"/>
        </w:rPr>
        <w:t>*Reconstitution</w:t>
      </w:r>
      <w:r w:rsidRPr="00021E7C">
        <w:rPr>
          <w:rFonts w:ascii="Arial" w:hAnsi="Arial" w:cs="Arial"/>
          <w:sz w:val="21"/>
          <w:szCs w:val="21"/>
        </w:rPr>
        <w:t xml:space="preserve"> – The process by which agency personnel resume (transition back to) normal agency operations from the alternate location back to the primary or replacement primary operating facility. </w:t>
      </w:r>
    </w:p>
    <w:p w:rsidR="00661797" w:rsidRPr="00021E7C" w:rsidRDefault="00661797" w:rsidP="00661797">
      <w:pPr>
        <w:pStyle w:val="HTMLPreformatted"/>
        <w:rPr>
          <w:rFonts w:ascii="Arial" w:hAnsi="Arial" w:cs="Arial"/>
          <w:sz w:val="21"/>
          <w:szCs w:val="21"/>
        </w:rPr>
      </w:pPr>
    </w:p>
    <w:p w:rsidR="00661797" w:rsidRPr="00021E7C" w:rsidRDefault="00661797" w:rsidP="00661797">
      <w:pPr>
        <w:pStyle w:val="HTMLPreformatted"/>
        <w:rPr>
          <w:rFonts w:ascii="Arial" w:hAnsi="Arial" w:cs="Arial"/>
          <w:sz w:val="21"/>
          <w:szCs w:val="21"/>
        </w:rPr>
      </w:pPr>
      <w:r w:rsidRPr="00021E7C">
        <w:rPr>
          <w:rFonts w:ascii="Arial" w:hAnsi="Arial" w:cs="Arial"/>
          <w:b/>
          <w:sz w:val="21"/>
          <w:szCs w:val="21"/>
        </w:rPr>
        <w:t>Risk Analysis</w:t>
      </w:r>
      <w:r w:rsidRPr="00021E7C">
        <w:rPr>
          <w:rFonts w:ascii="Arial" w:hAnsi="Arial" w:cs="Arial"/>
          <w:sz w:val="21"/>
          <w:szCs w:val="21"/>
        </w:rPr>
        <w:t xml:space="preserve"> – The identification and assessment of hazards and the frequency of occurrence.</w:t>
      </w:r>
    </w:p>
    <w:p w:rsidR="00661797" w:rsidRPr="00021E7C" w:rsidRDefault="00661797" w:rsidP="00661797">
      <w:pPr>
        <w:pStyle w:val="HTMLPreformatted"/>
        <w:rPr>
          <w:rFonts w:ascii="Arial" w:hAnsi="Arial" w:cs="Arial"/>
          <w:sz w:val="21"/>
          <w:szCs w:val="21"/>
        </w:rPr>
      </w:pPr>
    </w:p>
    <w:p w:rsidR="00661797" w:rsidRPr="00021E7C" w:rsidRDefault="00661797" w:rsidP="00661797">
      <w:pPr>
        <w:pStyle w:val="HTMLPreformatted"/>
        <w:rPr>
          <w:rFonts w:ascii="Arial" w:hAnsi="Arial" w:cs="Arial"/>
          <w:color w:val="000000"/>
          <w:sz w:val="21"/>
          <w:szCs w:val="21"/>
        </w:rPr>
      </w:pPr>
      <w:proofErr w:type="gramStart"/>
      <w:r w:rsidRPr="00021E7C">
        <w:rPr>
          <w:rFonts w:ascii="Arial" w:hAnsi="Arial" w:cs="Arial"/>
          <w:b/>
          <w:color w:val="000000"/>
          <w:sz w:val="21"/>
          <w:szCs w:val="21"/>
        </w:rPr>
        <w:t>Senior Activation Team</w:t>
      </w:r>
      <w:r w:rsidRPr="00021E7C">
        <w:rPr>
          <w:rFonts w:ascii="Arial" w:hAnsi="Arial" w:cs="Arial"/>
          <w:color w:val="000000"/>
          <w:sz w:val="21"/>
          <w:szCs w:val="21"/>
        </w:rPr>
        <w:t xml:space="preserve"> – A pre-identified group of trained personnel who are convened following an event which affects the continuation of agency/departmental essential functions.</w:t>
      </w:r>
      <w:proofErr w:type="gramEnd"/>
      <w:r w:rsidRPr="00021E7C">
        <w:rPr>
          <w:rFonts w:ascii="Arial" w:hAnsi="Arial" w:cs="Arial"/>
          <w:color w:val="000000"/>
          <w:sz w:val="21"/>
          <w:szCs w:val="21"/>
        </w:rPr>
        <w:t xml:space="preserve">  The team will assess situational information and make a determination or recommendation regarding the continuation of essential functions.  This type of team may operate under several different names such as Crisis Management Team, Activation Team, Executive Team, or Continuity Team.</w:t>
      </w:r>
    </w:p>
    <w:p w:rsidR="00661797" w:rsidRPr="00021E7C" w:rsidRDefault="00661797" w:rsidP="00661797">
      <w:pPr>
        <w:pStyle w:val="HTMLPreformatted"/>
        <w:rPr>
          <w:rFonts w:ascii="Arial" w:hAnsi="Arial" w:cs="Arial"/>
          <w:sz w:val="21"/>
          <w:szCs w:val="21"/>
        </w:rPr>
      </w:pPr>
    </w:p>
    <w:p w:rsidR="00661797" w:rsidRPr="00021E7C" w:rsidRDefault="00661797" w:rsidP="00661797">
      <w:pPr>
        <w:pStyle w:val="HTMLPreformatted"/>
        <w:rPr>
          <w:rFonts w:ascii="Arial" w:hAnsi="Arial" w:cs="Arial"/>
          <w:sz w:val="21"/>
          <w:szCs w:val="21"/>
        </w:rPr>
      </w:pPr>
      <w:r w:rsidRPr="00021E7C">
        <w:rPr>
          <w:rFonts w:ascii="Arial" w:hAnsi="Arial" w:cs="Arial"/>
          <w:b/>
          <w:sz w:val="21"/>
          <w:szCs w:val="21"/>
        </w:rPr>
        <w:t xml:space="preserve">Telecommuting – </w:t>
      </w:r>
      <w:r w:rsidRPr="00021E7C">
        <w:rPr>
          <w:rFonts w:ascii="Arial" w:hAnsi="Arial" w:cs="Arial"/>
          <w:sz w:val="21"/>
          <w:szCs w:val="21"/>
        </w:rPr>
        <w:t xml:space="preserve">When an employee carries out their work duties at their residence or another convenient site rather than their official duty station. </w:t>
      </w:r>
    </w:p>
    <w:p w:rsidR="00661797" w:rsidRPr="00021E7C" w:rsidRDefault="00661797" w:rsidP="00661797">
      <w:pPr>
        <w:pStyle w:val="HTMLPreformatted"/>
        <w:rPr>
          <w:rFonts w:ascii="Arial" w:hAnsi="Arial" w:cs="Arial"/>
          <w:sz w:val="21"/>
          <w:szCs w:val="21"/>
        </w:rPr>
      </w:pPr>
    </w:p>
    <w:p w:rsidR="00661797" w:rsidRPr="00021E7C" w:rsidRDefault="00661797" w:rsidP="00661797">
      <w:pPr>
        <w:pStyle w:val="HTMLPreformatted"/>
        <w:rPr>
          <w:rFonts w:ascii="Arial" w:hAnsi="Arial" w:cs="Arial"/>
          <w:sz w:val="21"/>
          <w:szCs w:val="21"/>
        </w:rPr>
      </w:pPr>
      <w:r w:rsidRPr="00021E7C">
        <w:rPr>
          <w:rFonts w:ascii="Arial" w:hAnsi="Arial" w:cs="Arial"/>
          <w:b/>
          <w:sz w:val="21"/>
          <w:szCs w:val="21"/>
        </w:rPr>
        <w:t>Telecommuting locations</w:t>
      </w:r>
      <w:r w:rsidRPr="00021E7C">
        <w:rPr>
          <w:rFonts w:ascii="Arial" w:hAnsi="Arial" w:cs="Arial"/>
          <w:sz w:val="21"/>
          <w:szCs w:val="21"/>
        </w:rPr>
        <w:t xml:space="preserve"> – These locations may be set up with computers and telephones to enable employees to work at a location closer to their residence rather than their official duty station.</w:t>
      </w:r>
    </w:p>
    <w:p w:rsidR="00661797" w:rsidRPr="00021E7C" w:rsidRDefault="00661797" w:rsidP="00661797">
      <w:pPr>
        <w:pStyle w:val="HTMLPreformatted"/>
        <w:rPr>
          <w:rFonts w:ascii="Arial" w:hAnsi="Arial" w:cs="Arial"/>
          <w:sz w:val="21"/>
          <w:szCs w:val="21"/>
        </w:rPr>
      </w:pPr>
    </w:p>
    <w:p w:rsidR="00661797" w:rsidRPr="00021E7C" w:rsidRDefault="00661797" w:rsidP="00661797">
      <w:pPr>
        <w:pStyle w:val="HTMLPreformatted"/>
        <w:rPr>
          <w:rFonts w:ascii="Arial" w:hAnsi="Arial" w:cs="Arial"/>
          <w:sz w:val="21"/>
          <w:szCs w:val="21"/>
        </w:rPr>
      </w:pPr>
      <w:r w:rsidRPr="00021E7C">
        <w:rPr>
          <w:rFonts w:ascii="Arial" w:hAnsi="Arial" w:cs="Arial"/>
          <w:b/>
          <w:sz w:val="21"/>
          <w:szCs w:val="21"/>
        </w:rPr>
        <w:t>*Test, Training, and Exercises (TT&amp;E)</w:t>
      </w:r>
      <w:r w:rsidRPr="00021E7C">
        <w:rPr>
          <w:rFonts w:ascii="Arial" w:hAnsi="Arial" w:cs="Arial"/>
          <w:sz w:val="21"/>
          <w:szCs w:val="21"/>
        </w:rPr>
        <w:t xml:space="preserve"> – Measures to ensure that an agency's continuity program is capable of supporting the continued execution of its essential or mission critical business functions throughout the duration of an event.</w:t>
      </w:r>
    </w:p>
    <w:p w:rsidR="00661797" w:rsidRPr="00021E7C" w:rsidRDefault="00661797" w:rsidP="00661797">
      <w:pPr>
        <w:pStyle w:val="HTMLPreformatted"/>
        <w:rPr>
          <w:rFonts w:ascii="Arial" w:hAnsi="Arial" w:cs="Arial"/>
          <w:sz w:val="21"/>
          <w:szCs w:val="21"/>
        </w:rPr>
      </w:pPr>
    </w:p>
    <w:p w:rsidR="00661797" w:rsidRPr="00021E7C" w:rsidRDefault="00661797" w:rsidP="00661797">
      <w:pPr>
        <w:pStyle w:val="HTMLPreformatted"/>
        <w:rPr>
          <w:rFonts w:ascii="Arial" w:hAnsi="Arial" w:cs="Arial"/>
          <w:sz w:val="21"/>
          <w:szCs w:val="21"/>
        </w:rPr>
      </w:pPr>
      <w:r w:rsidRPr="00021E7C">
        <w:rPr>
          <w:rFonts w:ascii="Arial" w:hAnsi="Arial" w:cs="Arial"/>
          <w:b/>
          <w:sz w:val="21"/>
          <w:szCs w:val="21"/>
        </w:rPr>
        <w:t>Virtual offices</w:t>
      </w:r>
      <w:r w:rsidRPr="00021E7C">
        <w:rPr>
          <w:rFonts w:ascii="Arial" w:hAnsi="Arial" w:cs="Arial"/>
          <w:sz w:val="21"/>
          <w:szCs w:val="21"/>
        </w:rPr>
        <w:t xml:space="preserve"> – A location or environment where an employee performs work through the use of portable information technology and communication packages.</w:t>
      </w:r>
    </w:p>
    <w:p w:rsidR="00661797" w:rsidRPr="00021E7C" w:rsidRDefault="00661797" w:rsidP="00661797">
      <w:pPr>
        <w:pStyle w:val="HTMLPreformatted"/>
        <w:rPr>
          <w:rFonts w:ascii="Arial" w:hAnsi="Arial" w:cs="Arial"/>
          <w:sz w:val="21"/>
          <w:szCs w:val="21"/>
        </w:rPr>
      </w:pPr>
    </w:p>
    <w:p w:rsidR="00661797" w:rsidRPr="00021E7C" w:rsidRDefault="00661797" w:rsidP="00661797">
      <w:pPr>
        <w:pStyle w:val="HTMLPreformatted"/>
        <w:rPr>
          <w:rFonts w:ascii="Arial" w:hAnsi="Arial" w:cs="Arial"/>
          <w:sz w:val="21"/>
          <w:szCs w:val="21"/>
        </w:rPr>
      </w:pPr>
      <w:r w:rsidRPr="00021E7C">
        <w:rPr>
          <w:rFonts w:ascii="Arial" w:hAnsi="Arial" w:cs="Arial"/>
          <w:b/>
          <w:sz w:val="21"/>
          <w:szCs w:val="21"/>
        </w:rPr>
        <w:t>Vital Databases</w:t>
      </w:r>
      <w:r w:rsidRPr="00021E7C">
        <w:rPr>
          <w:rFonts w:ascii="Arial" w:hAnsi="Arial" w:cs="Arial"/>
          <w:sz w:val="21"/>
          <w:szCs w:val="21"/>
        </w:rPr>
        <w:t xml:space="preserve"> – Information systems needed to perform and support essential functions during a continuity event.</w:t>
      </w:r>
    </w:p>
    <w:p w:rsidR="00661797" w:rsidRPr="00021E7C" w:rsidRDefault="00661797" w:rsidP="00661797">
      <w:pPr>
        <w:pStyle w:val="HTMLPreformatted"/>
        <w:rPr>
          <w:rFonts w:ascii="Arial" w:hAnsi="Arial" w:cs="Arial"/>
          <w:sz w:val="21"/>
          <w:szCs w:val="21"/>
        </w:rPr>
      </w:pPr>
    </w:p>
    <w:p w:rsidR="00E65B0F" w:rsidRDefault="00E65B0F" w:rsidP="005C149E">
      <w:pPr>
        <w:pStyle w:val="2P"/>
        <w:numPr>
          <w:ilvl w:val="0"/>
          <w:numId w:val="0"/>
        </w:numPr>
        <w:rPr>
          <w:rFonts w:ascii="Arial" w:hAnsi="Arial" w:cs="Arial"/>
          <w:sz w:val="22"/>
          <w:szCs w:val="22"/>
        </w:rPr>
        <w:sectPr w:rsidR="00E65B0F" w:rsidSect="003F5CDF">
          <w:footerReference w:type="default" r:id="rId69"/>
          <w:pgSz w:w="12240" w:h="15840"/>
          <w:pgMar w:top="1440" w:right="1440" w:bottom="1440" w:left="1440" w:header="720" w:footer="720" w:gutter="0"/>
          <w:pgNumType w:start="5"/>
          <w:cols w:space="720"/>
          <w:docGrid w:linePitch="360"/>
        </w:sectPr>
      </w:pPr>
    </w:p>
    <w:p w:rsidR="00E65B0F" w:rsidRDefault="00E65B0F" w:rsidP="00E65B0F">
      <w:pPr>
        <w:spacing w:after="120" w:line="240" w:lineRule="auto"/>
        <w:jc w:val="center"/>
        <w:rPr>
          <w:rFonts w:ascii="Arial" w:hAnsi="Arial" w:cs="Arial"/>
          <w:b/>
        </w:rPr>
      </w:pPr>
      <w:r w:rsidRPr="007A2ED3">
        <w:rPr>
          <w:rFonts w:ascii="Arial" w:hAnsi="Arial" w:cs="Arial"/>
          <w:b/>
        </w:rPr>
        <w:lastRenderedPageBreak/>
        <w:t>CONTINUITY PLANNING PROGRAM ACRONYMS</w:t>
      </w:r>
    </w:p>
    <w:p w:rsidR="00E65B0F" w:rsidRPr="007A2ED3" w:rsidRDefault="00E65B0F" w:rsidP="00E65B0F">
      <w:pPr>
        <w:spacing w:after="120" w:line="240" w:lineRule="auto"/>
        <w:jc w:val="center"/>
        <w:rPr>
          <w:rFonts w:ascii="Arial" w:hAnsi="Arial" w:cs="Arial"/>
          <w:b/>
        </w:rPr>
      </w:pPr>
    </w:p>
    <w:p w:rsidR="00E65B0F" w:rsidRPr="007A2ED3" w:rsidRDefault="00E65B0F" w:rsidP="00E65B0F">
      <w:pPr>
        <w:tabs>
          <w:tab w:val="left" w:pos="1440"/>
        </w:tabs>
        <w:autoSpaceDE w:val="0"/>
        <w:autoSpaceDN w:val="0"/>
        <w:adjustRightInd w:val="0"/>
        <w:spacing w:before="120" w:after="0" w:line="480" w:lineRule="auto"/>
        <w:ind w:left="360" w:hanging="360"/>
        <w:rPr>
          <w:rFonts w:ascii="Arial" w:hAnsi="Arial" w:cs="Arial"/>
          <w:color w:val="000000"/>
        </w:rPr>
      </w:pPr>
      <w:r w:rsidRPr="007A2ED3">
        <w:rPr>
          <w:rFonts w:ascii="Arial" w:hAnsi="Arial" w:cs="Arial"/>
          <w:color w:val="000000"/>
        </w:rPr>
        <w:tab/>
      </w:r>
      <w:r w:rsidRPr="007A2ED3">
        <w:rPr>
          <w:rFonts w:ascii="Arial" w:hAnsi="Arial" w:cs="Arial"/>
          <w:b/>
          <w:color w:val="000000"/>
        </w:rPr>
        <w:t>AAR</w:t>
      </w:r>
      <w:r w:rsidRPr="007A2ED3">
        <w:rPr>
          <w:rFonts w:ascii="Arial" w:hAnsi="Arial" w:cs="Arial"/>
          <w:color w:val="000000"/>
        </w:rPr>
        <w:t xml:space="preserve">  </w:t>
      </w:r>
      <w:r>
        <w:rPr>
          <w:rFonts w:ascii="Arial" w:hAnsi="Arial" w:cs="Arial"/>
          <w:color w:val="000000"/>
        </w:rPr>
        <w:tab/>
      </w:r>
      <w:r w:rsidRPr="007A2ED3">
        <w:rPr>
          <w:rFonts w:ascii="Arial" w:hAnsi="Arial" w:cs="Arial"/>
          <w:color w:val="000000"/>
        </w:rPr>
        <w:t>After Action Report</w:t>
      </w:r>
    </w:p>
    <w:p w:rsidR="00E65B0F" w:rsidRPr="007A2ED3" w:rsidRDefault="00E65B0F" w:rsidP="00E65B0F">
      <w:pPr>
        <w:autoSpaceDE w:val="0"/>
        <w:autoSpaceDN w:val="0"/>
        <w:adjustRightInd w:val="0"/>
        <w:spacing w:before="120" w:line="480" w:lineRule="auto"/>
        <w:ind w:left="360" w:hanging="360"/>
        <w:rPr>
          <w:rFonts w:ascii="Arial" w:hAnsi="Arial" w:cs="Arial"/>
          <w:color w:val="000000"/>
        </w:rPr>
      </w:pPr>
      <w:r w:rsidRPr="007A2ED3">
        <w:rPr>
          <w:rFonts w:ascii="Arial" w:hAnsi="Arial" w:cs="Arial"/>
          <w:color w:val="000000"/>
        </w:rPr>
        <w:tab/>
      </w:r>
      <w:r w:rsidRPr="007A2ED3">
        <w:rPr>
          <w:rFonts w:ascii="Arial" w:hAnsi="Arial" w:cs="Arial"/>
          <w:b/>
          <w:color w:val="000000"/>
        </w:rPr>
        <w:t xml:space="preserve">ADP </w:t>
      </w:r>
      <w:r w:rsidRPr="007A2ED3">
        <w:rPr>
          <w:rFonts w:ascii="Arial" w:hAnsi="Arial" w:cs="Arial"/>
          <w:color w:val="000000"/>
        </w:rPr>
        <w:t xml:space="preserve"> </w:t>
      </w:r>
      <w:r>
        <w:rPr>
          <w:rFonts w:ascii="Arial" w:hAnsi="Arial" w:cs="Arial"/>
          <w:color w:val="000000"/>
        </w:rPr>
        <w:tab/>
      </w:r>
      <w:r w:rsidRPr="007A2ED3">
        <w:rPr>
          <w:rFonts w:ascii="Arial" w:hAnsi="Arial" w:cs="Arial"/>
          <w:color w:val="000000"/>
        </w:rPr>
        <w:t>Automated Data Processing</w:t>
      </w:r>
    </w:p>
    <w:p w:rsidR="00E65B0F" w:rsidRPr="007A2ED3" w:rsidRDefault="00E65B0F" w:rsidP="00E65B0F">
      <w:pPr>
        <w:autoSpaceDE w:val="0"/>
        <w:autoSpaceDN w:val="0"/>
        <w:adjustRightInd w:val="0"/>
        <w:spacing w:before="120" w:line="480" w:lineRule="auto"/>
        <w:ind w:left="360" w:hanging="360"/>
        <w:rPr>
          <w:rFonts w:ascii="Arial" w:hAnsi="Arial" w:cs="Arial"/>
          <w:color w:val="000000"/>
        </w:rPr>
      </w:pPr>
      <w:r w:rsidRPr="007A2ED3">
        <w:rPr>
          <w:rFonts w:ascii="Arial" w:hAnsi="Arial" w:cs="Arial"/>
          <w:color w:val="000000"/>
        </w:rPr>
        <w:tab/>
      </w:r>
      <w:r w:rsidRPr="007A2ED3">
        <w:rPr>
          <w:rFonts w:ascii="Arial" w:hAnsi="Arial" w:cs="Arial"/>
          <w:b/>
          <w:color w:val="000000"/>
        </w:rPr>
        <w:t xml:space="preserve">AI </w:t>
      </w:r>
      <w:r w:rsidRPr="007A2ED3">
        <w:rPr>
          <w:rFonts w:ascii="Arial" w:hAnsi="Arial" w:cs="Arial"/>
          <w:color w:val="000000"/>
        </w:rPr>
        <w:t xml:space="preserve"> </w:t>
      </w:r>
      <w:r w:rsidRPr="007A2ED3">
        <w:rPr>
          <w:rFonts w:ascii="Arial" w:hAnsi="Arial" w:cs="Arial"/>
          <w:color w:val="000000"/>
        </w:rPr>
        <w:tab/>
      </w:r>
      <w:r w:rsidRPr="007A2ED3">
        <w:rPr>
          <w:rFonts w:ascii="Arial" w:hAnsi="Arial" w:cs="Arial"/>
          <w:color w:val="000000"/>
        </w:rPr>
        <w:tab/>
        <w:t>Avian Influenza</w:t>
      </w:r>
    </w:p>
    <w:p w:rsidR="00E65B0F" w:rsidRPr="007A2ED3" w:rsidRDefault="00E65B0F" w:rsidP="00E65B0F">
      <w:pPr>
        <w:autoSpaceDE w:val="0"/>
        <w:autoSpaceDN w:val="0"/>
        <w:adjustRightInd w:val="0"/>
        <w:spacing w:before="120" w:line="480" w:lineRule="auto"/>
        <w:ind w:left="360" w:hanging="360"/>
        <w:rPr>
          <w:rFonts w:ascii="Arial" w:hAnsi="Arial" w:cs="Arial"/>
          <w:color w:val="000000"/>
        </w:rPr>
      </w:pPr>
      <w:r w:rsidRPr="007A2ED3">
        <w:rPr>
          <w:rFonts w:ascii="Arial" w:hAnsi="Arial" w:cs="Arial"/>
          <w:b/>
          <w:color w:val="000000"/>
        </w:rPr>
        <w:tab/>
        <w:t>BCM</w:t>
      </w:r>
      <w:r>
        <w:rPr>
          <w:rFonts w:ascii="Arial" w:hAnsi="Arial" w:cs="Arial"/>
          <w:color w:val="000000"/>
        </w:rPr>
        <w:tab/>
      </w:r>
      <w:r w:rsidRPr="007A2ED3">
        <w:rPr>
          <w:rFonts w:ascii="Arial" w:hAnsi="Arial" w:cs="Arial"/>
          <w:color w:val="000000"/>
        </w:rPr>
        <w:t>Business Continuity Management</w:t>
      </w:r>
    </w:p>
    <w:p w:rsidR="00E65B0F" w:rsidRPr="007A2ED3" w:rsidRDefault="00E65B0F" w:rsidP="00E65B0F">
      <w:pPr>
        <w:autoSpaceDE w:val="0"/>
        <w:autoSpaceDN w:val="0"/>
        <w:adjustRightInd w:val="0"/>
        <w:spacing w:before="120" w:line="480" w:lineRule="auto"/>
        <w:ind w:left="360" w:hanging="360"/>
        <w:rPr>
          <w:rFonts w:ascii="Arial" w:hAnsi="Arial" w:cs="Arial"/>
          <w:color w:val="000000"/>
        </w:rPr>
      </w:pPr>
      <w:r w:rsidRPr="007A2ED3">
        <w:rPr>
          <w:rFonts w:ascii="Arial" w:hAnsi="Arial" w:cs="Arial"/>
          <w:color w:val="000000"/>
        </w:rPr>
        <w:tab/>
      </w:r>
      <w:r w:rsidRPr="007A2ED3">
        <w:rPr>
          <w:rFonts w:ascii="Arial" w:hAnsi="Arial" w:cs="Arial"/>
          <w:b/>
          <w:color w:val="000000"/>
        </w:rPr>
        <w:t>BCP</w:t>
      </w:r>
      <w:r w:rsidRPr="007A2ED3">
        <w:rPr>
          <w:rFonts w:ascii="Arial" w:hAnsi="Arial" w:cs="Arial"/>
          <w:color w:val="000000"/>
        </w:rPr>
        <w:t xml:space="preserve"> </w:t>
      </w:r>
      <w:r>
        <w:rPr>
          <w:rFonts w:ascii="Arial" w:hAnsi="Arial" w:cs="Arial"/>
          <w:color w:val="000000"/>
        </w:rPr>
        <w:tab/>
      </w:r>
      <w:r w:rsidRPr="007A2ED3">
        <w:rPr>
          <w:rFonts w:ascii="Arial" w:hAnsi="Arial" w:cs="Arial"/>
          <w:color w:val="000000"/>
        </w:rPr>
        <w:t>Business Continuity Plan</w:t>
      </w:r>
    </w:p>
    <w:p w:rsidR="00E65B0F" w:rsidRPr="007A2ED3" w:rsidRDefault="00E65B0F" w:rsidP="00E65B0F">
      <w:pPr>
        <w:autoSpaceDE w:val="0"/>
        <w:autoSpaceDN w:val="0"/>
        <w:adjustRightInd w:val="0"/>
        <w:spacing w:before="120" w:line="480" w:lineRule="auto"/>
        <w:ind w:left="360" w:hanging="360"/>
        <w:rPr>
          <w:rFonts w:ascii="Arial" w:hAnsi="Arial" w:cs="Arial"/>
          <w:color w:val="000000"/>
        </w:rPr>
      </w:pPr>
      <w:r w:rsidRPr="007A2ED3">
        <w:rPr>
          <w:rFonts w:ascii="Arial" w:hAnsi="Arial" w:cs="Arial"/>
          <w:color w:val="000000"/>
        </w:rPr>
        <w:tab/>
      </w:r>
      <w:r w:rsidRPr="007A2ED3">
        <w:rPr>
          <w:rFonts w:ascii="Arial" w:hAnsi="Arial" w:cs="Arial"/>
          <w:b/>
          <w:color w:val="000000"/>
        </w:rPr>
        <w:t xml:space="preserve">BIA </w:t>
      </w:r>
      <w:r w:rsidRPr="007A2ED3">
        <w:rPr>
          <w:rFonts w:ascii="Arial" w:hAnsi="Arial" w:cs="Arial"/>
          <w:color w:val="000000"/>
        </w:rPr>
        <w:t xml:space="preserve"> </w:t>
      </w:r>
      <w:r>
        <w:rPr>
          <w:rFonts w:ascii="Arial" w:hAnsi="Arial" w:cs="Arial"/>
          <w:color w:val="000000"/>
        </w:rPr>
        <w:tab/>
      </w:r>
      <w:r w:rsidRPr="007A2ED3">
        <w:rPr>
          <w:rFonts w:ascii="Arial" w:hAnsi="Arial" w:cs="Arial"/>
          <w:color w:val="000000"/>
        </w:rPr>
        <w:t>Business Impact Assessment</w:t>
      </w:r>
    </w:p>
    <w:p w:rsidR="00E65B0F" w:rsidRPr="007A2ED3" w:rsidRDefault="00E65B0F" w:rsidP="00E65B0F">
      <w:pPr>
        <w:autoSpaceDE w:val="0"/>
        <w:autoSpaceDN w:val="0"/>
        <w:adjustRightInd w:val="0"/>
        <w:spacing w:before="120" w:line="480" w:lineRule="auto"/>
        <w:ind w:left="360" w:hanging="360"/>
        <w:rPr>
          <w:rFonts w:ascii="Arial" w:hAnsi="Arial" w:cs="Arial"/>
          <w:color w:val="000000"/>
        </w:rPr>
      </w:pPr>
      <w:r w:rsidRPr="007A2ED3">
        <w:rPr>
          <w:rFonts w:ascii="Arial" w:hAnsi="Arial" w:cs="Arial"/>
          <w:color w:val="000000"/>
        </w:rPr>
        <w:tab/>
      </w:r>
      <w:r w:rsidRPr="007A2ED3">
        <w:rPr>
          <w:rFonts w:ascii="Arial" w:hAnsi="Arial" w:cs="Arial"/>
          <w:b/>
          <w:color w:val="000000"/>
        </w:rPr>
        <w:t>BRP</w:t>
      </w:r>
      <w:r w:rsidRPr="007A2ED3">
        <w:rPr>
          <w:rFonts w:ascii="Arial" w:hAnsi="Arial" w:cs="Arial"/>
          <w:color w:val="000000"/>
        </w:rPr>
        <w:t xml:space="preserve">  </w:t>
      </w:r>
      <w:r w:rsidRPr="007A2ED3">
        <w:rPr>
          <w:rFonts w:ascii="Arial" w:hAnsi="Arial" w:cs="Arial"/>
          <w:color w:val="000000"/>
        </w:rPr>
        <w:tab/>
        <w:t>Business Resumption Plan</w:t>
      </w:r>
    </w:p>
    <w:p w:rsidR="00E65B0F" w:rsidRPr="00B16E39" w:rsidRDefault="00E65B0F" w:rsidP="00E65B0F">
      <w:pPr>
        <w:autoSpaceDE w:val="0"/>
        <w:autoSpaceDN w:val="0"/>
        <w:adjustRightInd w:val="0"/>
        <w:spacing w:before="120" w:line="480" w:lineRule="auto"/>
        <w:ind w:left="360" w:hanging="360"/>
        <w:rPr>
          <w:rFonts w:ascii="Arial Narrow" w:hAnsi="Arial Narrow" w:cs="Arial"/>
          <w:color w:val="000000"/>
        </w:rPr>
      </w:pPr>
      <w:r w:rsidRPr="007A2ED3">
        <w:rPr>
          <w:rFonts w:ascii="Arial" w:hAnsi="Arial" w:cs="Arial"/>
          <w:color w:val="000000"/>
        </w:rPr>
        <w:tab/>
      </w:r>
      <w:r w:rsidRPr="0046630A">
        <w:rPr>
          <w:rFonts w:ascii="Arial Narrow" w:hAnsi="Arial Narrow" w:cs="Arial"/>
          <w:b/>
          <w:color w:val="000000"/>
        </w:rPr>
        <w:t xml:space="preserve">CAL </w:t>
      </w:r>
      <w:r>
        <w:rPr>
          <w:rFonts w:ascii="Arial Narrow" w:hAnsi="Arial Narrow" w:cs="Arial"/>
          <w:b/>
          <w:color w:val="000000"/>
        </w:rPr>
        <w:t>OES</w:t>
      </w:r>
      <w:r w:rsidRPr="007A2ED3">
        <w:rPr>
          <w:rFonts w:ascii="Arial" w:hAnsi="Arial" w:cs="Arial"/>
          <w:color w:val="000000"/>
        </w:rPr>
        <w:tab/>
        <w:t xml:space="preserve">California </w:t>
      </w:r>
      <w:r>
        <w:rPr>
          <w:rFonts w:ascii="Arial" w:hAnsi="Arial" w:cs="Arial"/>
          <w:color w:val="000000"/>
        </w:rPr>
        <w:t xml:space="preserve">Office of Emergency Services </w:t>
      </w:r>
      <w:r w:rsidRPr="00B16E39">
        <w:rPr>
          <w:rFonts w:ascii="Arial Narrow" w:hAnsi="Arial Narrow" w:cs="Arial"/>
          <w:color w:val="000000"/>
        </w:rPr>
        <w:t>(Governor’s Office of Emergency Services)</w:t>
      </w:r>
    </w:p>
    <w:p w:rsidR="00E65B0F" w:rsidRDefault="00E65B0F" w:rsidP="00E65B0F">
      <w:pPr>
        <w:autoSpaceDE w:val="0"/>
        <w:autoSpaceDN w:val="0"/>
        <w:adjustRightInd w:val="0"/>
        <w:spacing w:before="120" w:line="480" w:lineRule="auto"/>
        <w:ind w:left="360" w:hanging="360"/>
        <w:rPr>
          <w:rFonts w:ascii="Arial" w:hAnsi="Arial" w:cs="Arial"/>
          <w:color w:val="000000"/>
        </w:rPr>
      </w:pPr>
      <w:r w:rsidRPr="007A2ED3">
        <w:rPr>
          <w:rFonts w:ascii="Arial" w:hAnsi="Arial" w:cs="Arial"/>
          <w:color w:val="000000"/>
        </w:rPr>
        <w:tab/>
      </w:r>
      <w:r w:rsidRPr="007A2ED3">
        <w:rPr>
          <w:rFonts w:ascii="Arial" w:hAnsi="Arial" w:cs="Arial"/>
          <w:b/>
          <w:color w:val="000000"/>
        </w:rPr>
        <w:t>CIP</w:t>
      </w:r>
      <w:r>
        <w:rPr>
          <w:rFonts w:ascii="Arial" w:hAnsi="Arial" w:cs="Arial"/>
          <w:color w:val="000000"/>
        </w:rPr>
        <w:tab/>
      </w:r>
      <w:r w:rsidRPr="007A2ED3">
        <w:rPr>
          <w:rFonts w:ascii="Arial" w:hAnsi="Arial" w:cs="Arial"/>
          <w:color w:val="000000"/>
        </w:rPr>
        <w:t>Critical Infrastructure Protection</w:t>
      </w:r>
    </w:p>
    <w:p w:rsidR="00E65B0F" w:rsidRPr="007A2ED3" w:rsidRDefault="00E65B0F" w:rsidP="00E65B0F">
      <w:pPr>
        <w:autoSpaceDE w:val="0"/>
        <w:autoSpaceDN w:val="0"/>
        <w:adjustRightInd w:val="0"/>
        <w:spacing w:before="120" w:line="480" w:lineRule="auto"/>
        <w:ind w:left="360"/>
        <w:rPr>
          <w:rFonts w:ascii="Arial" w:hAnsi="Arial" w:cs="Arial"/>
          <w:color w:val="000000"/>
        </w:rPr>
      </w:pPr>
      <w:r w:rsidRPr="007433C6">
        <w:rPr>
          <w:rFonts w:ascii="Arial" w:hAnsi="Arial" w:cs="Arial"/>
          <w:b/>
          <w:color w:val="000000"/>
        </w:rPr>
        <w:t>CISO</w:t>
      </w:r>
      <w:r>
        <w:rPr>
          <w:rFonts w:ascii="Arial" w:hAnsi="Arial" w:cs="Arial"/>
          <w:color w:val="000000"/>
        </w:rPr>
        <w:tab/>
        <w:t xml:space="preserve">California </w:t>
      </w:r>
      <w:r w:rsidRPr="007A2ED3">
        <w:rPr>
          <w:rFonts w:ascii="Arial" w:hAnsi="Arial" w:cs="Arial"/>
          <w:color w:val="000000"/>
        </w:rPr>
        <w:t>Information Security</w:t>
      </w:r>
      <w:r>
        <w:rPr>
          <w:rFonts w:ascii="Arial" w:hAnsi="Arial" w:cs="Arial"/>
          <w:color w:val="000000"/>
        </w:rPr>
        <w:t xml:space="preserve"> Office</w:t>
      </w:r>
    </w:p>
    <w:p w:rsidR="00E65B0F" w:rsidRPr="007A2ED3" w:rsidRDefault="00E65B0F" w:rsidP="00E65B0F">
      <w:pPr>
        <w:autoSpaceDE w:val="0"/>
        <w:autoSpaceDN w:val="0"/>
        <w:adjustRightInd w:val="0"/>
        <w:spacing w:before="120" w:line="480" w:lineRule="auto"/>
        <w:ind w:left="360" w:hanging="360"/>
        <w:rPr>
          <w:rFonts w:ascii="Arial" w:hAnsi="Arial" w:cs="Arial"/>
          <w:color w:val="000000"/>
        </w:rPr>
      </w:pPr>
      <w:r>
        <w:rPr>
          <w:rFonts w:ascii="Arial" w:hAnsi="Arial" w:cs="Arial"/>
          <w:b/>
          <w:color w:val="000000"/>
        </w:rPr>
        <w:tab/>
        <w:t>CGC</w:t>
      </w:r>
      <w:r>
        <w:rPr>
          <w:rFonts w:ascii="Arial" w:hAnsi="Arial" w:cs="Arial"/>
          <w:b/>
          <w:color w:val="000000"/>
        </w:rPr>
        <w:tab/>
      </w:r>
      <w:r w:rsidRPr="007A2ED3">
        <w:rPr>
          <w:rFonts w:ascii="Arial" w:hAnsi="Arial" w:cs="Arial"/>
          <w:color w:val="000000"/>
        </w:rPr>
        <w:t>Continuity Guidance Circular</w:t>
      </w:r>
    </w:p>
    <w:p w:rsidR="00E65B0F" w:rsidRPr="007A2ED3" w:rsidRDefault="00E65B0F" w:rsidP="00E65B0F">
      <w:pPr>
        <w:autoSpaceDE w:val="0"/>
        <w:autoSpaceDN w:val="0"/>
        <w:adjustRightInd w:val="0"/>
        <w:spacing w:before="120" w:line="480" w:lineRule="auto"/>
        <w:ind w:left="360"/>
        <w:rPr>
          <w:rFonts w:ascii="Arial" w:hAnsi="Arial" w:cs="Arial"/>
          <w:color w:val="000000"/>
        </w:rPr>
      </w:pPr>
      <w:r w:rsidRPr="007A2ED3">
        <w:rPr>
          <w:rFonts w:ascii="Arial" w:hAnsi="Arial" w:cs="Arial"/>
          <w:b/>
          <w:color w:val="000000"/>
        </w:rPr>
        <w:t xml:space="preserve">COG </w:t>
      </w:r>
      <w:r>
        <w:rPr>
          <w:rFonts w:ascii="Arial" w:hAnsi="Arial" w:cs="Arial"/>
          <w:color w:val="000000"/>
        </w:rPr>
        <w:tab/>
      </w:r>
      <w:r w:rsidRPr="007A2ED3">
        <w:rPr>
          <w:rFonts w:ascii="Arial" w:hAnsi="Arial" w:cs="Arial"/>
          <w:color w:val="000000"/>
        </w:rPr>
        <w:t>Continuity of Government</w:t>
      </w:r>
    </w:p>
    <w:p w:rsidR="00E65B0F" w:rsidRPr="007A2ED3" w:rsidRDefault="00E65B0F" w:rsidP="00E65B0F">
      <w:pPr>
        <w:autoSpaceDE w:val="0"/>
        <w:autoSpaceDN w:val="0"/>
        <w:adjustRightInd w:val="0"/>
        <w:spacing w:before="120" w:line="480" w:lineRule="auto"/>
        <w:ind w:left="360" w:hanging="360"/>
        <w:rPr>
          <w:rFonts w:ascii="Arial" w:hAnsi="Arial" w:cs="Arial"/>
          <w:color w:val="000000"/>
        </w:rPr>
      </w:pPr>
      <w:r w:rsidRPr="007A2ED3">
        <w:rPr>
          <w:rFonts w:ascii="Arial" w:hAnsi="Arial" w:cs="Arial"/>
          <w:color w:val="000000"/>
        </w:rPr>
        <w:tab/>
      </w:r>
      <w:r w:rsidRPr="0046630A">
        <w:rPr>
          <w:rFonts w:ascii="Arial Narrow" w:hAnsi="Arial Narrow" w:cs="Arial"/>
          <w:b/>
          <w:color w:val="000000"/>
        </w:rPr>
        <w:t>COGCON</w:t>
      </w:r>
      <w:r w:rsidRPr="007A2ED3">
        <w:rPr>
          <w:rFonts w:ascii="Arial" w:hAnsi="Arial" w:cs="Arial"/>
          <w:color w:val="000000"/>
        </w:rPr>
        <w:tab/>
        <w:t>Continuity of Government Readiness Conditions</w:t>
      </w:r>
    </w:p>
    <w:p w:rsidR="00E65B0F" w:rsidRPr="007A2ED3" w:rsidRDefault="00E65B0F" w:rsidP="00E65B0F">
      <w:pPr>
        <w:autoSpaceDE w:val="0"/>
        <w:autoSpaceDN w:val="0"/>
        <w:adjustRightInd w:val="0"/>
        <w:spacing w:before="120" w:line="480" w:lineRule="auto"/>
        <w:ind w:left="360" w:hanging="360"/>
        <w:rPr>
          <w:rFonts w:ascii="Arial" w:hAnsi="Arial" w:cs="Arial"/>
          <w:color w:val="000000"/>
        </w:rPr>
      </w:pPr>
      <w:r w:rsidRPr="007A2ED3">
        <w:rPr>
          <w:rFonts w:ascii="Arial" w:hAnsi="Arial" w:cs="Arial"/>
          <w:color w:val="000000"/>
        </w:rPr>
        <w:tab/>
      </w:r>
      <w:r w:rsidRPr="007A2ED3">
        <w:rPr>
          <w:rFonts w:ascii="Arial" w:hAnsi="Arial" w:cs="Arial"/>
          <w:b/>
          <w:color w:val="000000"/>
        </w:rPr>
        <w:t>COOP</w:t>
      </w:r>
      <w:r>
        <w:rPr>
          <w:rFonts w:ascii="Arial" w:hAnsi="Arial" w:cs="Arial"/>
          <w:color w:val="000000"/>
        </w:rPr>
        <w:tab/>
      </w:r>
      <w:r w:rsidRPr="007A2ED3">
        <w:rPr>
          <w:rFonts w:ascii="Arial" w:hAnsi="Arial" w:cs="Arial"/>
          <w:color w:val="000000"/>
        </w:rPr>
        <w:t>Continuity of Operations</w:t>
      </w:r>
    </w:p>
    <w:p w:rsidR="00E65B0F" w:rsidRPr="007A2ED3" w:rsidRDefault="00E65B0F" w:rsidP="00E65B0F">
      <w:pPr>
        <w:autoSpaceDE w:val="0"/>
        <w:autoSpaceDN w:val="0"/>
        <w:adjustRightInd w:val="0"/>
        <w:spacing w:before="120" w:line="480" w:lineRule="auto"/>
        <w:ind w:left="360" w:hanging="360"/>
        <w:rPr>
          <w:rFonts w:ascii="Arial" w:hAnsi="Arial" w:cs="Arial"/>
          <w:color w:val="000000"/>
        </w:rPr>
      </w:pPr>
      <w:r w:rsidRPr="007A2ED3">
        <w:rPr>
          <w:rFonts w:ascii="Arial" w:hAnsi="Arial" w:cs="Arial"/>
          <w:color w:val="000000"/>
        </w:rPr>
        <w:tab/>
      </w:r>
      <w:r w:rsidRPr="007A2ED3">
        <w:rPr>
          <w:rFonts w:ascii="Arial" w:hAnsi="Arial" w:cs="Arial"/>
          <w:b/>
          <w:color w:val="000000"/>
        </w:rPr>
        <w:t>CSTI</w:t>
      </w:r>
      <w:r>
        <w:rPr>
          <w:rFonts w:ascii="Arial" w:hAnsi="Arial" w:cs="Arial"/>
          <w:color w:val="000000"/>
        </w:rPr>
        <w:tab/>
      </w:r>
      <w:r w:rsidRPr="007A2ED3">
        <w:rPr>
          <w:rFonts w:ascii="Arial" w:hAnsi="Arial" w:cs="Arial"/>
          <w:color w:val="000000"/>
        </w:rPr>
        <w:t>California Specialized Training Institute</w:t>
      </w:r>
    </w:p>
    <w:p w:rsidR="00E65B0F" w:rsidRPr="007A2ED3" w:rsidRDefault="00E65B0F" w:rsidP="00E65B0F">
      <w:pPr>
        <w:spacing w:before="120" w:line="480" w:lineRule="auto"/>
        <w:ind w:left="360" w:hanging="360"/>
        <w:rPr>
          <w:rFonts w:ascii="Arial" w:hAnsi="Arial" w:cs="Arial"/>
        </w:rPr>
      </w:pPr>
      <w:r w:rsidRPr="007A2ED3">
        <w:rPr>
          <w:rFonts w:ascii="Arial" w:hAnsi="Arial" w:cs="Arial"/>
          <w:color w:val="000000"/>
        </w:rPr>
        <w:tab/>
      </w:r>
      <w:r w:rsidRPr="007A2ED3">
        <w:rPr>
          <w:rFonts w:ascii="Arial" w:hAnsi="Arial" w:cs="Arial"/>
          <w:b/>
          <w:color w:val="000000"/>
        </w:rPr>
        <w:t>DGS</w:t>
      </w:r>
      <w:r w:rsidRPr="007A2ED3">
        <w:rPr>
          <w:rFonts w:ascii="Arial" w:hAnsi="Arial" w:cs="Arial"/>
          <w:color w:val="000000"/>
        </w:rPr>
        <w:t xml:space="preserve">  </w:t>
      </w:r>
      <w:r>
        <w:rPr>
          <w:rFonts w:ascii="Arial" w:hAnsi="Arial" w:cs="Arial"/>
          <w:color w:val="000000"/>
        </w:rPr>
        <w:tab/>
      </w:r>
      <w:r w:rsidRPr="007A2ED3">
        <w:rPr>
          <w:rFonts w:ascii="Arial" w:hAnsi="Arial" w:cs="Arial"/>
          <w:color w:val="000000"/>
        </w:rPr>
        <w:t>Department of General Services</w:t>
      </w:r>
    </w:p>
    <w:p w:rsidR="00E65B0F" w:rsidRDefault="00E65B0F" w:rsidP="00E65B0F">
      <w:pPr>
        <w:autoSpaceDE w:val="0"/>
        <w:autoSpaceDN w:val="0"/>
        <w:adjustRightInd w:val="0"/>
        <w:spacing w:before="120" w:line="480" w:lineRule="auto"/>
        <w:ind w:left="360" w:hanging="360"/>
        <w:rPr>
          <w:rFonts w:ascii="Arial" w:hAnsi="Arial" w:cs="Arial"/>
          <w:color w:val="000000"/>
        </w:rPr>
      </w:pPr>
      <w:r w:rsidRPr="007A2ED3">
        <w:rPr>
          <w:rFonts w:ascii="Arial" w:hAnsi="Arial" w:cs="Arial"/>
          <w:color w:val="000000"/>
        </w:rPr>
        <w:tab/>
      </w:r>
      <w:r w:rsidRPr="007A2ED3">
        <w:rPr>
          <w:rFonts w:ascii="Arial" w:hAnsi="Arial" w:cs="Arial"/>
          <w:b/>
          <w:color w:val="000000"/>
        </w:rPr>
        <w:t xml:space="preserve">DHS  </w:t>
      </w:r>
      <w:r>
        <w:rPr>
          <w:rFonts w:ascii="Arial" w:hAnsi="Arial" w:cs="Arial"/>
          <w:color w:val="000000"/>
        </w:rPr>
        <w:tab/>
      </w:r>
      <w:r w:rsidRPr="007A2ED3">
        <w:rPr>
          <w:rFonts w:ascii="Arial" w:hAnsi="Arial" w:cs="Arial"/>
          <w:color w:val="000000"/>
        </w:rPr>
        <w:t>Department of Homeland Security</w:t>
      </w:r>
    </w:p>
    <w:p w:rsidR="00E65B0F" w:rsidRDefault="00E65B0F" w:rsidP="00E65B0F">
      <w:pPr>
        <w:autoSpaceDE w:val="0"/>
        <w:autoSpaceDN w:val="0"/>
        <w:adjustRightInd w:val="0"/>
        <w:spacing w:before="120" w:line="480" w:lineRule="auto"/>
        <w:ind w:left="360" w:hanging="360"/>
        <w:rPr>
          <w:rFonts w:ascii="Arial" w:hAnsi="Arial" w:cs="Arial"/>
          <w:color w:val="000000"/>
        </w:rPr>
        <w:sectPr w:rsidR="00E65B0F" w:rsidSect="003F5CDF">
          <w:pgSz w:w="12240" w:h="15840"/>
          <w:pgMar w:top="1440" w:right="1440" w:bottom="1440" w:left="1440" w:header="720" w:footer="720" w:gutter="0"/>
          <w:pgNumType w:start="6" w:chapStyle="1"/>
          <w:cols w:space="720"/>
          <w:docGrid w:linePitch="360"/>
        </w:sectPr>
      </w:pPr>
    </w:p>
    <w:p w:rsidR="00E65B0F" w:rsidRPr="007A2ED3" w:rsidRDefault="00E65B0F" w:rsidP="00E65B0F">
      <w:pPr>
        <w:tabs>
          <w:tab w:val="left" w:pos="1440"/>
        </w:tabs>
        <w:autoSpaceDE w:val="0"/>
        <w:autoSpaceDN w:val="0"/>
        <w:adjustRightInd w:val="0"/>
        <w:spacing w:before="120" w:after="0" w:line="480" w:lineRule="auto"/>
        <w:ind w:left="360"/>
        <w:rPr>
          <w:rFonts w:ascii="Arial" w:hAnsi="Arial" w:cs="Arial"/>
          <w:color w:val="000000"/>
        </w:rPr>
      </w:pPr>
      <w:r w:rsidRPr="007A2ED3">
        <w:rPr>
          <w:rFonts w:ascii="Arial" w:hAnsi="Arial" w:cs="Arial"/>
          <w:b/>
          <w:color w:val="000000"/>
        </w:rPr>
        <w:lastRenderedPageBreak/>
        <w:t xml:space="preserve">DOC </w:t>
      </w:r>
      <w:r>
        <w:rPr>
          <w:rFonts w:ascii="Arial" w:hAnsi="Arial" w:cs="Arial"/>
          <w:color w:val="000000"/>
        </w:rPr>
        <w:tab/>
      </w:r>
      <w:r w:rsidRPr="007A2ED3">
        <w:rPr>
          <w:rFonts w:ascii="Arial" w:hAnsi="Arial" w:cs="Arial"/>
          <w:color w:val="000000"/>
        </w:rPr>
        <w:t>Departmental Operations Center</w:t>
      </w:r>
    </w:p>
    <w:p w:rsidR="00E65B0F" w:rsidRPr="007A2ED3" w:rsidRDefault="00E65B0F" w:rsidP="00E65B0F">
      <w:pPr>
        <w:autoSpaceDE w:val="0"/>
        <w:autoSpaceDN w:val="0"/>
        <w:adjustRightInd w:val="0"/>
        <w:spacing w:before="120" w:after="0" w:line="480" w:lineRule="auto"/>
        <w:ind w:left="360"/>
        <w:rPr>
          <w:rFonts w:ascii="Arial" w:hAnsi="Arial" w:cs="Arial"/>
          <w:color w:val="000000"/>
        </w:rPr>
      </w:pPr>
      <w:r w:rsidRPr="007A2ED3">
        <w:rPr>
          <w:rFonts w:ascii="Arial" w:hAnsi="Arial" w:cs="Arial"/>
          <w:b/>
          <w:color w:val="000000"/>
        </w:rPr>
        <w:t>DRP</w:t>
      </w:r>
      <w:r w:rsidRPr="007A2ED3">
        <w:rPr>
          <w:rFonts w:ascii="Arial" w:hAnsi="Arial" w:cs="Arial"/>
          <w:color w:val="000000"/>
        </w:rPr>
        <w:t xml:space="preserve">  </w:t>
      </w:r>
      <w:r>
        <w:rPr>
          <w:rFonts w:ascii="Arial" w:hAnsi="Arial" w:cs="Arial"/>
          <w:color w:val="000000"/>
        </w:rPr>
        <w:tab/>
      </w:r>
      <w:r w:rsidRPr="007A2ED3">
        <w:rPr>
          <w:rFonts w:ascii="Arial" w:hAnsi="Arial" w:cs="Arial"/>
          <w:color w:val="000000"/>
        </w:rPr>
        <w:t>Disaster Recovery Plans</w:t>
      </w:r>
    </w:p>
    <w:p w:rsidR="00E65B0F" w:rsidRPr="007A2ED3" w:rsidRDefault="00E65B0F" w:rsidP="00E65B0F">
      <w:pPr>
        <w:autoSpaceDE w:val="0"/>
        <w:autoSpaceDN w:val="0"/>
        <w:adjustRightInd w:val="0"/>
        <w:spacing w:before="120" w:after="0" w:line="480" w:lineRule="auto"/>
        <w:ind w:left="360"/>
        <w:rPr>
          <w:rFonts w:ascii="Arial" w:hAnsi="Arial" w:cs="Arial"/>
          <w:color w:val="000000"/>
        </w:rPr>
      </w:pPr>
      <w:r w:rsidRPr="007A2ED3">
        <w:rPr>
          <w:rFonts w:ascii="Arial" w:hAnsi="Arial" w:cs="Arial"/>
          <w:b/>
          <w:color w:val="000000"/>
        </w:rPr>
        <w:t xml:space="preserve">DSW </w:t>
      </w:r>
      <w:r>
        <w:rPr>
          <w:rFonts w:ascii="Arial" w:hAnsi="Arial" w:cs="Arial"/>
          <w:color w:val="000000"/>
        </w:rPr>
        <w:tab/>
      </w:r>
      <w:r w:rsidRPr="007A2ED3">
        <w:rPr>
          <w:rFonts w:ascii="Arial" w:hAnsi="Arial" w:cs="Arial"/>
          <w:color w:val="000000"/>
        </w:rPr>
        <w:t>Disaster Service Worker</w:t>
      </w:r>
    </w:p>
    <w:p w:rsidR="00E65B0F" w:rsidRPr="007A2ED3" w:rsidRDefault="00E65B0F" w:rsidP="00E65B0F">
      <w:pPr>
        <w:autoSpaceDE w:val="0"/>
        <w:autoSpaceDN w:val="0"/>
        <w:adjustRightInd w:val="0"/>
        <w:spacing w:before="120" w:after="0" w:line="480" w:lineRule="auto"/>
        <w:ind w:left="360" w:hanging="360"/>
        <w:rPr>
          <w:rFonts w:ascii="Arial" w:hAnsi="Arial" w:cs="Arial"/>
          <w:color w:val="000000"/>
        </w:rPr>
      </w:pPr>
      <w:r w:rsidRPr="007A2ED3">
        <w:rPr>
          <w:rFonts w:ascii="Arial" w:hAnsi="Arial" w:cs="Arial"/>
          <w:color w:val="000000"/>
        </w:rPr>
        <w:tab/>
      </w:r>
      <w:r w:rsidRPr="007A2ED3">
        <w:rPr>
          <w:rFonts w:ascii="Arial" w:hAnsi="Arial" w:cs="Arial"/>
          <w:b/>
          <w:color w:val="000000"/>
        </w:rPr>
        <w:t>EMAC</w:t>
      </w:r>
      <w:r>
        <w:rPr>
          <w:rFonts w:ascii="Arial" w:hAnsi="Arial" w:cs="Arial"/>
          <w:color w:val="000000"/>
        </w:rPr>
        <w:tab/>
      </w:r>
      <w:r w:rsidRPr="007A2ED3">
        <w:rPr>
          <w:rFonts w:ascii="Arial" w:hAnsi="Arial" w:cs="Arial"/>
          <w:color w:val="000000"/>
        </w:rPr>
        <w:t>Emergency Management Assistance Compact</w:t>
      </w:r>
    </w:p>
    <w:p w:rsidR="00E65B0F" w:rsidRPr="007A2ED3" w:rsidRDefault="00E65B0F" w:rsidP="00E65B0F">
      <w:pPr>
        <w:autoSpaceDE w:val="0"/>
        <w:autoSpaceDN w:val="0"/>
        <w:adjustRightInd w:val="0"/>
        <w:spacing w:before="120" w:after="0" w:line="480" w:lineRule="auto"/>
        <w:ind w:left="360" w:hanging="360"/>
        <w:rPr>
          <w:rFonts w:ascii="Arial" w:hAnsi="Arial" w:cs="Arial"/>
          <w:color w:val="000000"/>
        </w:rPr>
      </w:pPr>
      <w:r w:rsidRPr="007A2ED3">
        <w:rPr>
          <w:rFonts w:ascii="Arial" w:hAnsi="Arial" w:cs="Arial"/>
          <w:color w:val="000000"/>
        </w:rPr>
        <w:tab/>
      </w:r>
      <w:r w:rsidRPr="007A2ED3">
        <w:rPr>
          <w:rFonts w:ascii="Arial" w:hAnsi="Arial" w:cs="Arial"/>
          <w:b/>
          <w:color w:val="000000"/>
        </w:rPr>
        <w:t>EMAP</w:t>
      </w:r>
      <w:r>
        <w:rPr>
          <w:rFonts w:ascii="Arial" w:hAnsi="Arial" w:cs="Arial"/>
          <w:color w:val="000000"/>
        </w:rPr>
        <w:tab/>
      </w:r>
      <w:r w:rsidRPr="007A2ED3">
        <w:rPr>
          <w:rFonts w:ascii="Arial" w:hAnsi="Arial" w:cs="Arial"/>
          <w:color w:val="000000"/>
        </w:rPr>
        <w:t>Emergency Management Accreditation Program</w:t>
      </w:r>
    </w:p>
    <w:p w:rsidR="00E65B0F" w:rsidRPr="007A2ED3" w:rsidRDefault="00E65B0F" w:rsidP="00E65B0F">
      <w:pPr>
        <w:autoSpaceDE w:val="0"/>
        <w:autoSpaceDN w:val="0"/>
        <w:adjustRightInd w:val="0"/>
        <w:spacing w:before="120" w:after="0" w:line="480" w:lineRule="auto"/>
        <w:ind w:left="360" w:hanging="360"/>
        <w:rPr>
          <w:rFonts w:ascii="Arial" w:hAnsi="Arial" w:cs="Arial"/>
          <w:color w:val="000000"/>
        </w:rPr>
      </w:pPr>
      <w:r w:rsidRPr="007A2ED3">
        <w:rPr>
          <w:rFonts w:ascii="Arial" w:hAnsi="Arial" w:cs="Arial"/>
          <w:color w:val="000000"/>
        </w:rPr>
        <w:tab/>
      </w:r>
      <w:r w:rsidRPr="007A2ED3">
        <w:rPr>
          <w:rFonts w:ascii="Arial" w:hAnsi="Arial" w:cs="Arial"/>
          <w:b/>
          <w:color w:val="000000"/>
        </w:rPr>
        <w:t>ERG</w:t>
      </w:r>
      <w:r>
        <w:rPr>
          <w:rFonts w:ascii="Arial" w:hAnsi="Arial" w:cs="Arial"/>
          <w:color w:val="000000"/>
        </w:rPr>
        <w:tab/>
      </w:r>
      <w:r w:rsidRPr="007A2ED3">
        <w:rPr>
          <w:rFonts w:ascii="Arial" w:hAnsi="Arial" w:cs="Arial"/>
          <w:color w:val="000000"/>
        </w:rPr>
        <w:t>Emergency Relocation Group</w:t>
      </w:r>
      <w:r w:rsidRPr="007A2ED3">
        <w:rPr>
          <w:rFonts w:ascii="Arial" w:hAnsi="Arial" w:cs="Arial"/>
          <w:color w:val="000000"/>
        </w:rPr>
        <w:tab/>
      </w:r>
    </w:p>
    <w:p w:rsidR="00E65B0F" w:rsidRPr="007A2ED3" w:rsidRDefault="00E65B0F" w:rsidP="00E65B0F">
      <w:pPr>
        <w:autoSpaceDE w:val="0"/>
        <w:autoSpaceDN w:val="0"/>
        <w:adjustRightInd w:val="0"/>
        <w:spacing w:before="120" w:after="0" w:line="480" w:lineRule="auto"/>
        <w:ind w:left="360" w:hanging="360"/>
        <w:rPr>
          <w:rFonts w:ascii="Arial" w:hAnsi="Arial" w:cs="Arial"/>
          <w:color w:val="000000"/>
        </w:rPr>
      </w:pPr>
      <w:r w:rsidRPr="007A2ED3">
        <w:rPr>
          <w:rFonts w:ascii="Arial" w:hAnsi="Arial" w:cs="Arial"/>
          <w:color w:val="000000"/>
        </w:rPr>
        <w:tab/>
      </w:r>
      <w:r w:rsidRPr="007A2ED3">
        <w:rPr>
          <w:rFonts w:ascii="Arial" w:hAnsi="Arial" w:cs="Arial"/>
          <w:b/>
          <w:color w:val="000000"/>
        </w:rPr>
        <w:t>EOC</w:t>
      </w:r>
      <w:r w:rsidRPr="007A2ED3">
        <w:rPr>
          <w:rFonts w:ascii="Arial" w:hAnsi="Arial" w:cs="Arial"/>
          <w:color w:val="000000"/>
        </w:rPr>
        <w:t xml:space="preserve">  </w:t>
      </w:r>
      <w:r>
        <w:rPr>
          <w:rFonts w:ascii="Arial" w:hAnsi="Arial" w:cs="Arial"/>
          <w:color w:val="000000"/>
        </w:rPr>
        <w:tab/>
      </w:r>
      <w:r w:rsidRPr="007A2ED3">
        <w:rPr>
          <w:rFonts w:ascii="Arial" w:hAnsi="Arial" w:cs="Arial"/>
          <w:color w:val="000000"/>
        </w:rPr>
        <w:t>Emergency Operations Center</w:t>
      </w:r>
    </w:p>
    <w:p w:rsidR="00E65B0F" w:rsidRPr="007A2ED3" w:rsidRDefault="00E65B0F" w:rsidP="00E65B0F">
      <w:pPr>
        <w:autoSpaceDE w:val="0"/>
        <w:autoSpaceDN w:val="0"/>
        <w:adjustRightInd w:val="0"/>
        <w:spacing w:before="120" w:after="0" w:line="480" w:lineRule="auto"/>
        <w:ind w:left="360" w:hanging="360"/>
        <w:rPr>
          <w:rFonts w:ascii="Arial" w:hAnsi="Arial" w:cs="Arial"/>
          <w:color w:val="000000"/>
        </w:rPr>
      </w:pPr>
      <w:r w:rsidRPr="007A2ED3">
        <w:rPr>
          <w:rFonts w:ascii="Arial" w:hAnsi="Arial" w:cs="Arial"/>
          <w:color w:val="000000"/>
        </w:rPr>
        <w:tab/>
      </w:r>
      <w:r w:rsidRPr="007A2ED3">
        <w:rPr>
          <w:rFonts w:ascii="Arial" w:hAnsi="Arial" w:cs="Arial"/>
          <w:b/>
          <w:color w:val="000000"/>
        </w:rPr>
        <w:t>EOP</w:t>
      </w:r>
      <w:r w:rsidRPr="007A2ED3">
        <w:rPr>
          <w:rFonts w:ascii="Arial" w:hAnsi="Arial" w:cs="Arial"/>
          <w:color w:val="000000"/>
        </w:rPr>
        <w:t xml:space="preserve">  </w:t>
      </w:r>
      <w:r>
        <w:rPr>
          <w:rFonts w:ascii="Arial" w:hAnsi="Arial" w:cs="Arial"/>
          <w:color w:val="000000"/>
        </w:rPr>
        <w:tab/>
      </w:r>
      <w:r w:rsidRPr="007A2ED3">
        <w:rPr>
          <w:rFonts w:ascii="Arial" w:hAnsi="Arial" w:cs="Arial"/>
          <w:color w:val="000000"/>
        </w:rPr>
        <w:t>Emergency Operations Plan</w:t>
      </w:r>
    </w:p>
    <w:p w:rsidR="00E65B0F" w:rsidRPr="007A2ED3" w:rsidRDefault="00E65B0F" w:rsidP="00E65B0F">
      <w:pPr>
        <w:autoSpaceDE w:val="0"/>
        <w:autoSpaceDN w:val="0"/>
        <w:adjustRightInd w:val="0"/>
        <w:spacing w:before="120" w:after="0" w:line="480" w:lineRule="auto"/>
        <w:ind w:left="360" w:hanging="360"/>
        <w:rPr>
          <w:rFonts w:ascii="Arial" w:hAnsi="Arial" w:cs="Arial"/>
          <w:color w:val="000000"/>
        </w:rPr>
      </w:pPr>
      <w:r w:rsidRPr="007A2ED3">
        <w:rPr>
          <w:rFonts w:ascii="Arial" w:hAnsi="Arial" w:cs="Arial"/>
          <w:color w:val="000000"/>
        </w:rPr>
        <w:tab/>
      </w:r>
      <w:r w:rsidRPr="007A2ED3">
        <w:rPr>
          <w:rFonts w:ascii="Arial" w:hAnsi="Arial" w:cs="Arial"/>
          <w:b/>
          <w:color w:val="000000"/>
        </w:rPr>
        <w:t xml:space="preserve">ERG </w:t>
      </w:r>
      <w:r w:rsidRPr="007A2ED3">
        <w:rPr>
          <w:rFonts w:ascii="Arial" w:hAnsi="Arial" w:cs="Arial"/>
          <w:color w:val="000000"/>
        </w:rPr>
        <w:t xml:space="preserve"> </w:t>
      </w:r>
      <w:r>
        <w:rPr>
          <w:rFonts w:ascii="Arial" w:hAnsi="Arial" w:cs="Arial"/>
          <w:color w:val="000000"/>
        </w:rPr>
        <w:tab/>
      </w:r>
      <w:r w:rsidRPr="007A2ED3">
        <w:rPr>
          <w:rFonts w:ascii="Arial" w:hAnsi="Arial" w:cs="Arial"/>
          <w:color w:val="000000"/>
        </w:rPr>
        <w:t>Emergency Relocation Group</w:t>
      </w:r>
    </w:p>
    <w:p w:rsidR="00E65B0F" w:rsidRPr="007A2ED3" w:rsidRDefault="00E65B0F" w:rsidP="00E65B0F">
      <w:pPr>
        <w:autoSpaceDE w:val="0"/>
        <w:autoSpaceDN w:val="0"/>
        <w:adjustRightInd w:val="0"/>
        <w:spacing w:before="120" w:after="0" w:line="480" w:lineRule="auto"/>
        <w:ind w:left="360" w:hanging="360"/>
        <w:rPr>
          <w:rFonts w:ascii="Arial" w:hAnsi="Arial" w:cs="Arial"/>
          <w:color w:val="000000"/>
        </w:rPr>
      </w:pPr>
      <w:r w:rsidRPr="007A2ED3">
        <w:rPr>
          <w:rFonts w:ascii="Arial" w:hAnsi="Arial" w:cs="Arial"/>
          <w:color w:val="000000"/>
        </w:rPr>
        <w:tab/>
      </w:r>
      <w:r w:rsidRPr="007A2ED3">
        <w:rPr>
          <w:rFonts w:ascii="Arial" w:hAnsi="Arial" w:cs="Arial"/>
          <w:b/>
          <w:color w:val="000000"/>
        </w:rPr>
        <w:t xml:space="preserve">FEMA </w:t>
      </w:r>
      <w:r w:rsidRPr="007A2ED3">
        <w:rPr>
          <w:rFonts w:ascii="Arial" w:hAnsi="Arial" w:cs="Arial"/>
          <w:color w:val="000000"/>
        </w:rPr>
        <w:t xml:space="preserve"> </w:t>
      </w:r>
      <w:r>
        <w:rPr>
          <w:rFonts w:ascii="Arial" w:hAnsi="Arial" w:cs="Arial"/>
          <w:color w:val="000000"/>
        </w:rPr>
        <w:tab/>
      </w:r>
      <w:r w:rsidRPr="007A2ED3">
        <w:rPr>
          <w:rFonts w:ascii="Arial" w:hAnsi="Arial" w:cs="Arial"/>
          <w:color w:val="000000"/>
        </w:rPr>
        <w:t>Federal Emergency Management Agency</w:t>
      </w:r>
    </w:p>
    <w:p w:rsidR="00E65B0F" w:rsidRPr="007A2ED3" w:rsidRDefault="00E65B0F" w:rsidP="00E65B0F">
      <w:pPr>
        <w:autoSpaceDE w:val="0"/>
        <w:autoSpaceDN w:val="0"/>
        <w:adjustRightInd w:val="0"/>
        <w:spacing w:before="120" w:after="0" w:line="480" w:lineRule="auto"/>
        <w:ind w:left="360" w:hanging="360"/>
        <w:rPr>
          <w:rFonts w:ascii="Arial" w:hAnsi="Arial" w:cs="Arial"/>
          <w:color w:val="000000"/>
        </w:rPr>
      </w:pPr>
      <w:r w:rsidRPr="007A2ED3">
        <w:rPr>
          <w:rFonts w:ascii="Arial" w:hAnsi="Arial" w:cs="Arial"/>
          <w:color w:val="000000"/>
        </w:rPr>
        <w:tab/>
      </w:r>
      <w:r w:rsidRPr="007A2ED3">
        <w:rPr>
          <w:rFonts w:ascii="Arial" w:hAnsi="Arial" w:cs="Arial"/>
          <w:b/>
          <w:color w:val="000000"/>
        </w:rPr>
        <w:t>FCD</w:t>
      </w:r>
      <w:r>
        <w:rPr>
          <w:rFonts w:ascii="Arial" w:hAnsi="Arial" w:cs="Arial"/>
          <w:color w:val="000000"/>
        </w:rPr>
        <w:tab/>
      </w:r>
      <w:r w:rsidRPr="007A2ED3">
        <w:rPr>
          <w:rFonts w:ascii="Arial" w:hAnsi="Arial" w:cs="Arial"/>
          <w:color w:val="000000"/>
        </w:rPr>
        <w:t>Federal Continuity Directive</w:t>
      </w:r>
    </w:p>
    <w:p w:rsidR="00E65B0F" w:rsidRPr="007A2ED3" w:rsidRDefault="00E65B0F" w:rsidP="00E65B0F">
      <w:pPr>
        <w:autoSpaceDE w:val="0"/>
        <w:autoSpaceDN w:val="0"/>
        <w:adjustRightInd w:val="0"/>
        <w:spacing w:before="120" w:after="0" w:line="480" w:lineRule="auto"/>
        <w:ind w:left="360" w:hanging="360"/>
        <w:rPr>
          <w:rFonts w:ascii="Arial" w:hAnsi="Arial" w:cs="Arial"/>
          <w:color w:val="000000"/>
        </w:rPr>
      </w:pPr>
      <w:r w:rsidRPr="007A2ED3">
        <w:rPr>
          <w:rFonts w:ascii="Arial" w:hAnsi="Arial" w:cs="Arial"/>
          <w:color w:val="000000"/>
        </w:rPr>
        <w:tab/>
      </w:r>
      <w:r w:rsidRPr="007A2ED3">
        <w:rPr>
          <w:rFonts w:ascii="Arial" w:hAnsi="Arial" w:cs="Arial"/>
          <w:b/>
          <w:color w:val="000000"/>
        </w:rPr>
        <w:t>FOUO</w:t>
      </w:r>
      <w:r w:rsidRPr="007A2ED3">
        <w:rPr>
          <w:rFonts w:ascii="Arial" w:hAnsi="Arial" w:cs="Arial"/>
          <w:color w:val="000000"/>
        </w:rPr>
        <w:t xml:space="preserve">  </w:t>
      </w:r>
      <w:r>
        <w:rPr>
          <w:rFonts w:ascii="Arial" w:hAnsi="Arial" w:cs="Arial"/>
          <w:color w:val="000000"/>
        </w:rPr>
        <w:tab/>
      </w:r>
      <w:proofErr w:type="gramStart"/>
      <w:r w:rsidRPr="007A2ED3">
        <w:rPr>
          <w:rFonts w:ascii="Arial" w:hAnsi="Arial" w:cs="Arial"/>
          <w:color w:val="000000"/>
        </w:rPr>
        <w:t>For</w:t>
      </w:r>
      <w:proofErr w:type="gramEnd"/>
      <w:r w:rsidRPr="007A2ED3">
        <w:rPr>
          <w:rFonts w:ascii="Arial" w:hAnsi="Arial" w:cs="Arial"/>
          <w:color w:val="000000"/>
        </w:rPr>
        <w:t xml:space="preserve"> Official Use Only</w:t>
      </w:r>
    </w:p>
    <w:p w:rsidR="00E65B0F" w:rsidRPr="007A2ED3" w:rsidRDefault="00E65B0F" w:rsidP="00E65B0F">
      <w:pPr>
        <w:autoSpaceDE w:val="0"/>
        <w:autoSpaceDN w:val="0"/>
        <w:adjustRightInd w:val="0"/>
        <w:spacing w:before="120" w:after="0" w:line="480" w:lineRule="auto"/>
        <w:ind w:left="360" w:hanging="360"/>
        <w:rPr>
          <w:rFonts w:ascii="Arial" w:hAnsi="Arial" w:cs="Arial"/>
          <w:color w:val="000000"/>
        </w:rPr>
      </w:pPr>
      <w:r w:rsidRPr="007A2ED3">
        <w:rPr>
          <w:rFonts w:ascii="Arial" w:hAnsi="Arial" w:cs="Arial"/>
          <w:color w:val="000000"/>
        </w:rPr>
        <w:tab/>
      </w:r>
      <w:r w:rsidRPr="007A2ED3">
        <w:rPr>
          <w:rFonts w:ascii="Arial" w:hAnsi="Arial" w:cs="Arial"/>
          <w:b/>
          <w:color w:val="000000"/>
        </w:rPr>
        <w:t>FPC</w:t>
      </w:r>
      <w:r w:rsidRPr="007A2ED3">
        <w:rPr>
          <w:rFonts w:ascii="Arial" w:hAnsi="Arial" w:cs="Arial"/>
          <w:color w:val="000000"/>
        </w:rPr>
        <w:t xml:space="preserve">  </w:t>
      </w:r>
      <w:r>
        <w:rPr>
          <w:rFonts w:ascii="Arial" w:hAnsi="Arial" w:cs="Arial"/>
          <w:color w:val="000000"/>
        </w:rPr>
        <w:tab/>
      </w:r>
      <w:r w:rsidRPr="007A2ED3">
        <w:rPr>
          <w:rFonts w:ascii="Arial" w:hAnsi="Arial" w:cs="Arial"/>
          <w:color w:val="000000"/>
        </w:rPr>
        <w:t>Federal Preparedness Circular</w:t>
      </w:r>
    </w:p>
    <w:p w:rsidR="00E65B0F" w:rsidRPr="007A2ED3" w:rsidRDefault="00E65B0F" w:rsidP="00E65B0F">
      <w:pPr>
        <w:autoSpaceDE w:val="0"/>
        <w:autoSpaceDN w:val="0"/>
        <w:adjustRightInd w:val="0"/>
        <w:spacing w:before="120" w:after="0" w:line="480" w:lineRule="auto"/>
        <w:ind w:left="360" w:hanging="360"/>
        <w:rPr>
          <w:rFonts w:ascii="Arial" w:hAnsi="Arial" w:cs="Arial"/>
          <w:color w:val="000000"/>
        </w:rPr>
      </w:pPr>
      <w:r w:rsidRPr="007A2ED3">
        <w:rPr>
          <w:rFonts w:ascii="Arial" w:hAnsi="Arial" w:cs="Arial"/>
          <w:color w:val="000000"/>
        </w:rPr>
        <w:tab/>
      </w:r>
      <w:r w:rsidRPr="007A2ED3">
        <w:rPr>
          <w:rFonts w:ascii="Arial" w:hAnsi="Arial" w:cs="Arial"/>
          <w:b/>
          <w:color w:val="000000"/>
        </w:rPr>
        <w:t>GEOEC</w:t>
      </w:r>
      <w:r>
        <w:rPr>
          <w:rFonts w:ascii="Arial" w:hAnsi="Arial" w:cs="Arial"/>
          <w:color w:val="000000"/>
        </w:rPr>
        <w:tab/>
      </w:r>
      <w:r w:rsidRPr="007A2ED3">
        <w:rPr>
          <w:rFonts w:ascii="Arial" w:hAnsi="Arial" w:cs="Arial"/>
          <w:color w:val="000000"/>
        </w:rPr>
        <w:t>Governor’s Emergency Operations Executive Council</w:t>
      </w:r>
    </w:p>
    <w:p w:rsidR="00E65B0F" w:rsidRPr="007A2ED3" w:rsidRDefault="00E65B0F" w:rsidP="00E65B0F">
      <w:pPr>
        <w:autoSpaceDE w:val="0"/>
        <w:autoSpaceDN w:val="0"/>
        <w:adjustRightInd w:val="0"/>
        <w:spacing w:before="120" w:after="0" w:line="480" w:lineRule="auto"/>
        <w:ind w:left="360" w:hanging="360"/>
        <w:rPr>
          <w:rFonts w:ascii="Arial" w:hAnsi="Arial" w:cs="Arial"/>
          <w:color w:val="000000"/>
        </w:rPr>
      </w:pPr>
      <w:r w:rsidRPr="007A2ED3">
        <w:rPr>
          <w:rFonts w:ascii="Arial" w:hAnsi="Arial" w:cs="Arial"/>
          <w:color w:val="000000"/>
        </w:rPr>
        <w:tab/>
      </w:r>
      <w:r w:rsidRPr="007A2ED3">
        <w:rPr>
          <w:rFonts w:ascii="Arial" w:hAnsi="Arial" w:cs="Arial"/>
          <w:b/>
          <w:color w:val="000000"/>
        </w:rPr>
        <w:t xml:space="preserve">HR  </w:t>
      </w:r>
      <w:r>
        <w:rPr>
          <w:rFonts w:ascii="Arial" w:hAnsi="Arial" w:cs="Arial"/>
          <w:color w:val="000000"/>
        </w:rPr>
        <w:tab/>
      </w:r>
      <w:r w:rsidRPr="007A2ED3">
        <w:rPr>
          <w:rFonts w:ascii="Arial" w:hAnsi="Arial" w:cs="Arial"/>
          <w:color w:val="000000"/>
        </w:rPr>
        <w:t>Human Resources</w:t>
      </w:r>
    </w:p>
    <w:p w:rsidR="00E65B0F" w:rsidRPr="007A2ED3" w:rsidRDefault="00E65B0F" w:rsidP="00E65B0F">
      <w:pPr>
        <w:autoSpaceDE w:val="0"/>
        <w:autoSpaceDN w:val="0"/>
        <w:adjustRightInd w:val="0"/>
        <w:spacing w:before="120" w:after="0" w:line="480" w:lineRule="auto"/>
        <w:ind w:left="360" w:hanging="360"/>
        <w:rPr>
          <w:rFonts w:ascii="Arial" w:hAnsi="Arial" w:cs="Arial"/>
          <w:color w:val="000000"/>
        </w:rPr>
      </w:pPr>
      <w:r w:rsidRPr="007A2ED3">
        <w:rPr>
          <w:rFonts w:ascii="Arial" w:hAnsi="Arial" w:cs="Arial"/>
          <w:color w:val="000000"/>
        </w:rPr>
        <w:tab/>
      </w:r>
      <w:r w:rsidRPr="007A2ED3">
        <w:rPr>
          <w:rFonts w:ascii="Arial" w:hAnsi="Arial" w:cs="Arial"/>
          <w:b/>
          <w:color w:val="000000"/>
        </w:rPr>
        <w:t>HSPD</w:t>
      </w:r>
      <w:r>
        <w:rPr>
          <w:rFonts w:ascii="Arial" w:hAnsi="Arial" w:cs="Arial"/>
          <w:color w:val="000000"/>
        </w:rPr>
        <w:tab/>
      </w:r>
      <w:r w:rsidRPr="007A2ED3">
        <w:rPr>
          <w:rFonts w:ascii="Arial" w:hAnsi="Arial" w:cs="Arial"/>
          <w:color w:val="000000"/>
        </w:rPr>
        <w:t>Homeland Security Presidential Directive</w:t>
      </w:r>
    </w:p>
    <w:p w:rsidR="00E65B0F" w:rsidRPr="007A2ED3" w:rsidRDefault="00E65B0F" w:rsidP="00E65B0F">
      <w:pPr>
        <w:autoSpaceDE w:val="0"/>
        <w:autoSpaceDN w:val="0"/>
        <w:adjustRightInd w:val="0"/>
        <w:spacing w:before="120" w:after="0" w:line="480" w:lineRule="auto"/>
        <w:ind w:left="360" w:hanging="360"/>
        <w:rPr>
          <w:rFonts w:ascii="Arial" w:hAnsi="Arial" w:cs="Arial"/>
          <w:color w:val="000000"/>
        </w:rPr>
      </w:pPr>
      <w:r w:rsidRPr="007A2ED3">
        <w:rPr>
          <w:rFonts w:ascii="Arial" w:hAnsi="Arial" w:cs="Arial"/>
          <w:color w:val="000000"/>
        </w:rPr>
        <w:tab/>
      </w:r>
      <w:r w:rsidRPr="007A2ED3">
        <w:rPr>
          <w:rFonts w:ascii="Arial" w:hAnsi="Arial" w:cs="Arial"/>
          <w:b/>
          <w:color w:val="000000"/>
        </w:rPr>
        <w:t>IC</w:t>
      </w:r>
      <w:r w:rsidRPr="007A2ED3">
        <w:rPr>
          <w:rFonts w:ascii="Arial" w:hAnsi="Arial" w:cs="Arial"/>
          <w:color w:val="000000"/>
        </w:rPr>
        <w:t xml:space="preserve">  </w:t>
      </w:r>
      <w:r w:rsidRPr="007A2ED3">
        <w:rPr>
          <w:rFonts w:ascii="Arial" w:hAnsi="Arial" w:cs="Arial"/>
          <w:color w:val="000000"/>
        </w:rPr>
        <w:tab/>
      </w:r>
      <w:r w:rsidRPr="007A2ED3">
        <w:rPr>
          <w:rFonts w:ascii="Arial" w:hAnsi="Arial" w:cs="Arial"/>
          <w:color w:val="000000"/>
        </w:rPr>
        <w:tab/>
        <w:t>Incident Commander</w:t>
      </w:r>
    </w:p>
    <w:p w:rsidR="00E65B0F" w:rsidRDefault="00E65B0F" w:rsidP="00E65B0F">
      <w:pPr>
        <w:autoSpaceDE w:val="0"/>
        <w:autoSpaceDN w:val="0"/>
        <w:adjustRightInd w:val="0"/>
        <w:spacing w:before="120" w:after="0" w:line="480" w:lineRule="auto"/>
        <w:ind w:left="360" w:hanging="360"/>
        <w:rPr>
          <w:rFonts w:ascii="Arial" w:hAnsi="Arial" w:cs="Arial"/>
          <w:color w:val="000000"/>
        </w:rPr>
      </w:pPr>
      <w:r w:rsidRPr="007A2ED3">
        <w:rPr>
          <w:rFonts w:ascii="Arial" w:hAnsi="Arial" w:cs="Arial"/>
          <w:color w:val="000000"/>
        </w:rPr>
        <w:tab/>
      </w:r>
      <w:r w:rsidRPr="007A2ED3">
        <w:rPr>
          <w:rFonts w:ascii="Arial" w:hAnsi="Arial" w:cs="Arial"/>
          <w:b/>
          <w:color w:val="000000"/>
        </w:rPr>
        <w:t>ICS</w:t>
      </w:r>
      <w:r w:rsidRPr="007A2ED3">
        <w:rPr>
          <w:rFonts w:ascii="Arial" w:hAnsi="Arial" w:cs="Arial"/>
          <w:color w:val="000000"/>
        </w:rPr>
        <w:t xml:space="preserve">  </w:t>
      </w:r>
      <w:r>
        <w:rPr>
          <w:rFonts w:ascii="Arial" w:hAnsi="Arial" w:cs="Arial"/>
          <w:color w:val="000000"/>
        </w:rPr>
        <w:tab/>
      </w:r>
      <w:r w:rsidRPr="007A2ED3">
        <w:rPr>
          <w:rFonts w:ascii="Arial" w:hAnsi="Arial" w:cs="Arial"/>
          <w:color w:val="000000"/>
        </w:rPr>
        <w:t>Incident Command System</w:t>
      </w:r>
    </w:p>
    <w:p w:rsidR="00E65B0F" w:rsidRPr="007A2ED3" w:rsidRDefault="00E65B0F" w:rsidP="00E65B0F">
      <w:pPr>
        <w:autoSpaceDE w:val="0"/>
        <w:autoSpaceDN w:val="0"/>
        <w:adjustRightInd w:val="0"/>
        <w:spacing w:before="120" w:after="0" w:line="480" w:lineRule="auto"/>
        <w:ind w:firstLine="360"/>
        <w:rPr>
          <w:rFonts w:ascii="Arial" w:hAnsi="Arial" w:cs="Arial"/>
          <w:color w:val="000000"/>
        </w:rPr>
      </w:pPr>
      <w:proofErr w:type="gramStart"/>
      <w:r w:rsidRPr="007A2ED3">
        <w:rPr>
          <w:rFonts w:ascii="Arial" w:hAnsi="Arial" w:cs="Arial"/>
          <w:b/>
          <w:color w:val="000000"/>
        </w:rPr>
        <w:t>IT</w:t>
      </w:r>
      <w:proofErr w:type="gramEnd"/>
      <w:r w:rsidRPr="007A2ED3">
        <w:rPr>
          <w:rFonts w:ascii="Arial" w:hAnsi="Arial" w:cs="Arial"/>
          <w:b/>
          <w:color w:val="000000"/>
        </w:rPr>
        <w:t xml:space="preserve"> </w:t>
      </w:r>
      <w:r w:rsidRPr="007A2ED3">
        <w:rPr>
          <w:rFonts w:ascii="Arial" w:hAnsi="Arial" w:cs="Arial"/>
          <w:color w:val="000000"/>
        </w:rPr>
        <w:t xml:space="preserve"> </w:t>
      </w:r>
      <w:r>
        <w:rPr>
          <w:rFonts w:ascii="Arial" w:hAnsi="Arial" w:cs="Arial"/>
          <w:color w:val="000000"/>
        </w:rPr>
        <w:tab/>
      </w:r>
      <w:r>
        <w:rPr>
          <w:rFonts w:ascii="Arial" w:hAnsi="Arial" w:cs="Arial"/>
          <w:color w:val="000000"/>
        </w:rPr>
        <w:tab/>
      </w:r>
      <w:r w:rsidRPr="007A2ED3">
        <w:rPr>
          <w:rFonts w:ascii="Arial" w:hAnsi="Arial" w:cs="Arial"/>
          <w:color w:val="000000"/>
        </w:rPr>
        <w:t>Information Technology</w:t>
      </w:r>
    </w:p>
    <w:p w:rsidR="00E65B0F" w:rsidRDefault="00E65B0F" w:rsidP="00E65B0F">
      <w:pPr>
        <w:autoSpaceDE w:val="0"/>
        <w:autoSpaceDN w:val="0"/>
        <w:adjustRightInd w:val="0"/>
        <w:spacing w:before="120" w:after="0" w:line="480" w:lineRule="auto"/>
        <w:ind w:left="360"/>
        <w:rPr>
          <w:rFonts w:ascii="Arial" w:hAnsi="Arial" w:cs="Arial"/>
          <w:color w:val="000000"/>
        </w:rPr>
        <w:sectPr w:rsidR="00E65B0F" w:rsidSect="00661797">
          <w:footerReference w:type="default" r:id="rId70"/>
          <w:pgSz w:w="12240" w:h="15840"/>
          <w:pgMar w:top="1440" w:right="1440" w:bottom="1440" w:left="1440" w:header="720" w:footer="720" w:gutter="0"/>
          <w:pgNumType w:start="1" w:chapStyle="1"/>
          <w:cols w:space="720"/>
          <w:docGrid w:linePitch="360"/>
        </w:sectPr>
      </w:pPr>
      <w:r w:rsidRPr="007A2ED3">
        <w:rPr>
          <w:rFonts w:ascii="Arial" w:hAnsi="Arial" w:cs="Arial"/>
          <w:b/>
          <w:color w:val="000000"/>
        </w:rPr>
        <w:t xml:space="preserve">MOA </w:t>
      </w:r>
      <w:r w:rsidRPr="007A2ED3">
        <w:rPr>
          <w:rFonts w:ascii="Arial" w:hAnsi="Arial" w:cs="Arial"/>
          <w:color w:val="000000"/>
        </w:rPr>
        <w:t xml:space="preserve"> </w:t>
      </w:r>
      <w:r>
        <w:rPr>
          <w:rFonts w:ascii="Arial" w:hAnsi="Arial" w:cs="Arial"/>
          <w:color w:val="000000"/>
        </w:rPr>
        <w:tab/>
      </w:r>
      <w:r w:rsidRPr="007A2ED3">
        <w:rPr>
          <w:rFonts w:ascii="Arial" w:hAnsi="Arial" w:cs="Arial"/>
          <w:color w:val="000000"/>
        </w:rPr>
        <w:t>Memorandum of Agreement</w:t>
      </w:r>
    </w:p>
    <w:p w:rsidR="00E65B0F" w:rsidRPr="007A2ED3" w:rsidRDefault="00E65B0F" w:rsidP="00E65B0F">
      <w:pPr>
        <w:autoSpaceDE w:val="0"/>
        <w:autoSpaceDN w:val="0"/>
        <w:adjustRightInd w:val="0"/>
        <w:spacing w:before="120" w:after="0" w:line="480" w:lineRule="auto"/>
        <w:ind w:left="360"/>
        <w:rPr>
          <w:rFonts w:ascii="Arial" w:hAnsi="Arial" w:cs="Arial"/>
          <w:color w:val="000000"/>
        </w:rPr>
      </w:pPr>
      <w:r w:rsidRPr="007A2ED3">
        <w:rPr>
          <w:rFonts w:ascii="Arial" w:hAnsi="Arial" w:cs="Arial"/>
          <w:b/>
          <w:color w:val="000000"/>
        </w:rPr>
        <w:lastRenderedPageBreak/>
        <w:t xml:space="preserve">MOU </w:t>
      </w:r>
      <w:r>
        <w:rPr>
          <w:rFonts w:ascii="Arial" w:hAnsi="Arial" w:cs="Arial"/>
          <w:color w:val="000000"/>
        </w:rPr>
        <w:tab/>
      </w:r>
      <w:r w:rsidRPr="007A2ED3">
        <w:rPr>
          <w:rFonts w:ascii="Arial" w:hAnsi="Arial" w:cs="Arial"/>
          <w:color w:val="000000"/>
        </w:rPr>
        <w:t>Memorandum of Understanding</w:t>
      </w:r>
    </w:p>
    <w:p w:rsidR="00E65B0F" w:rsidRPr="007A2ED3" w:rsidRDefault="00E65B0F" w:rsidP="00E65B0F">
      <w:pPr>
        <w:tabs>
          <w:tab w:val="left" w:pos="1440"/>
        </w:tabs>
        <w:autoSpaceDE w:val="0"/>
        <w:autoSpaceDN w:val="0"/>
        <w:adjustRightInd w:val="0"/>
        <w:spacing w:before="120" w:after="0" w:line="480" w:lineRule="auto"/>
        <w:ind w:left="360"/>
        <w:rPr>
          <w:rFonts w:ascii="Arial" w:hAnsi="Arial" w:cs="Arial"/>
          <w:color w:val="000000"/>
        </w:rPr>
      </w:pPr>
      <w:r w:rsidRPr="00E65B0F">
        <w:rPr>
          <w:rFonts w:ascii="Arial" w:hAnsi="Arial" w:cs="Arial"/>
          <w:b/>
          <w:color w:val="000000"/>
        </w:rPr>
        <w:t>M</w:t>
      </w:r>
      <w:r w:rsidRPr="0046630A">
        <w:rPr>
          <w:rFonts w:ascii="Arial Narrow" w:hAnsi="Arial Narrow" w:cs="Arial"/>
          <w:b/>
          <w:color w:val="000000"/>
        </w:rPr>
        <w:t>YSPMP</w:t>
      </w:r>
      <w:r w:rsidRPr="007A2ED3">
        <w:rPr>
          <w:rFonts w:ascii="Arial" w:hAnsi="Arial" w:cs="Arial"/>
          <w:color w:val="000000"/>
        </w:rPr>
        <w:t xml:space="preserve">  </w:t>
      </w:r>
      <w:r w:rsidRPr="007A2ED3">
        <w:rPr>
          <w:rFonts w:ascii="Arial" w:hAnsi="Arial" w:cs="Arial"/>
          <w:color w:val="000000"/>
        </w:rPr>
        <w:tab/>
        <w:t>Multi-year Strategy and Program Management Plan</w:t>
      </w:r>
    </w:p>
    <w:p w:rsidR="00E65B0F" w:rsidRPr="007A2ED3" w:rsidRDefault="00E65B0F" w:rsidP="00E65B0F">
      <w:pPr>
        <w:autoSpaceDE w:val="0"/>
        <w:autoSpaceDN w:val="0"/>
        <w:adjustRightInd w:val="0"/>
        <w:spacing w:before="120" w:after="0" w:line="480" w:lineRule="auto"/>
        <w:ind w:left="360"/>
        <w:rPr>
          <w:rFonts w:ascii="Arial" w:hAnsi="Arial" w:cs="Arial"/>
          <w:color w:val="000000"/>
        </w:rPr>
      </w:pPr>
      <w:r w:rsidRPr="007A2ED3">
        <w:rPr>
          <w:rFonts w:ascii="Arial" w:hAnsi="Arial" w:cs="Arial"/>
          <w:b/>
          <w:color w:val="000000"/>
        </w:rPr>
        <w:t>NEF</w:t>
      </w:r>
      <w:r>
        <w:rPr>
          <w:rFonts w:ascii="Arial" w:hAnsi="Arial" w:cs="Arial"/>
          <w:color w:val="000000"/>
        </w:rPr>
        <w:tab/>
      </w:r>
      <w:r w:rsidRPr="007A2ED3">
        <w:rPr>
          <w:rFonts w:ascii="Arial" w:hAnsi="Arial" w:cs="Arial"/>
          <w:color w:val="000000"/>
        </w:rPr>
        <w:t>National Essential Functions</w:t>
      </w:r>
    </w:p>
    <w:p w:rsidR="00E65B0F" w:rsidRPr="007A2ED3" w:rsidRDefault="00E65B0F" w:rsidP="00E65B0F">
      <w:pPr>
        <w:autoSpaceDE w:val="0"/>
        <w:autoSpaceDN w:val="0"/>
        <w:adjustRightInd w:val="0"/>
        <w:spacing w:before="120" w:after="0" w:line="480" w:lineRule="auto"/>
        <w:ind w:firstLine="360"/>
        <w:rPr>
          <w:rFonts w:ascii="Arial" w:hAnsi="Arial" w:cs="Arial"/>
          <w:color w:val="000000"/>
        </w:rPr>
      </w:pPr>
      <w:r w:rsidRPr="007A2ED3">
        <w:rPr>
          <w:rFonts w:ascii="Arial" w:hAnsi="Arial" w:cs="Arial"/>
          <w:b/>
          <w:color w:val="000000"/>
        </w:rPr>
        <w:t xml:space="preserve">NIMS </w:t>
      </w:r>
      <w:r w:rsidRPr="007A2ED3">
        <w:rPr>
          <w:rFonts w:ascii="Arial" w:hAnsi="Arial" w:cs="Arial"/>
          <w:color w:val="000000"/>
        </w:rPr>
        <w:t xml:space="preserve"> </w:t>
      </w:r>
      <w:r>
        <w:rPr>
          <w:rFonts w:ascii="Arial" w:hAnsi="Arial" w:cs="Arial"/>
          <w:color w:val="000000"/>
        </w:rPr>
        <w:tab/>
      </w:r>
      <w:r w:rsidRPr="007A2ED3">
        <w:rPr>
          <w:rFonts w:ascii="Arial" w:hAnsi="Arial" w:cs="Arial"/>
          <w:color w:val="000000"/>
        </w:rPr>
        <w:t>National Incident Management System</w:t>
      </w:r>
    </w:p>
    <w:p w:rsidR="00E65B0F" w:rsidRPr="007A2ED3" w:rsidRDefault="00E65B0F" w:rsidP="00E65B0F">
      <w:pPr>
        <w:autoSpaceDE w:val="0"/>
        <w:autoSpaceDN w:val="0"/>
        <w:adjustRightInd w:val="0"/>
        <w:spacing w:before="120" w:after="0" w:line="480" w:lineRule="auto"/>
        <w:ind w:left="360"/>
        <w:rPr>
          <w:rFonts w:ascii="Arial" w:hAnsi="Arial" w:cs="Arial"/>
          <w:color w:val="000000"/>
        </w:rPr>
      </w:pPr>
      <w:r w:rsidRPr="007A2ED3">
        <w:rPr>
          <w:rFonts w:ascii="Arial" w:hAnsi="Arial" w:cs="Arial"/>
          <w:b/>
          <w:color w:val="000000"/>
        </w:rPr>
        <w:t>NRP</w:t>
      </w:r>
      <w:r>
        <w:rPr>
          <w:rFonts w:ascii="Arial" w:hAnsi="Arial" w:cs="Arial"/>
          <w:color w:val="000000"/>
        </w:rPr>
        <w:t xml:space="preserve">  </w:t>
      </w:r>
      <w:r>
        <w:rPr>
          <w:rFonts w:ascii="Arial" w:hAnsi="Arial" w:cs="Arial"/>
          <w:color w:val="000000"/>
        </w:rPr>
        <w:tab/>
      </w:r>
      <w:r w:rsidRPr="007A2ED3">
        <w:rPr>
          <w:rFonts w:ascii="Arial" w:hAnsi="Arial" w:cs="Arial"/>
          <w:color w:val="000000"/>
        </w:rPr>
        <w:t>National Response Plan</w:t>
      </w:r>
    </w:p>
    <w:p w:rsidR="00E65B0F" w:rsidRPr="007A2ED3" w:rsidRDefault="00E65B0F" w:rsidP="00E65B0F">
      <w:pPr>
        <w:autoSpaceDE w:val="0"/>
        <w:autoSpaceDN w:val="0"/>
        <w:adjustRightInd w:val="0"/>
        <w:spacing w:before="120" w:after="0" w:line="480" w:lineRule="auto"/>
        <w:ind w:left="360"/>
        <w:rPr>
          <w:rFonts w:ascii="Arial" w:hAnsi="Arial" w:cs="Arial"/>
          <w:color w:val="000000"/>
        </w:rPr>
      </w:pPr>
      <w:r w:rsidRPr="007A2ED3">
        <w:rPr>
          <w:rFonts w:ascii="Arial" w:hAnsi="Arial" w:cs="Arial"/>
          <w:b/>
          <w:color w:val="000000"/>
        </w:rPr>
        <w:t>NSPD</w:t>
      </w:r>
      <w:r>
        <w:rPr>
          <w:rFonts w:ascii="Arial" w:hAnsi="Arial" w:cs="Arial"/>
          <w:color w:val="000000"/>
        </w:rPr>
        <w:tab/>
      </w:r>
      <w:r w:rsidRPr="007A2ED3">
        <w:rPr>
          <w:rFonts w:ascii="Arial" w:hAnsi="Arial" w:cs="Arial"/>
          <w:color w:val="000000"/>
        </w:rPr>
        <w:t>National Security Presidential Directive</w:t>
      </w:r>
    </w:p>
    <w:p w:rsidR="00E65B0F" w:rsidRPr="007A2ED3" w:rsidRDefault="00E65B0F" w:rsidP="00E65B0F">
      <w:pPr>
        <w:autoSpaceDE w:val="0"/>
        <w:autoSpaceDN w:val="0"/>
        <w:adjustRightInd w:val="0"/>
        <w:spacing w:before="120" w:after="0" w:line="480" w:lineRule="auto"/>
        <w:ind w:left="360"/>
        <w:rPr>
          <w:rFonts w:ascii="Arial" w:hAnsi="Arial" w:cs="Arial"/>
          <w:color w:val="000000"/>
        </w:rPr>
      </w:pPr>
      <w:r w:rsidRPr="007A2ED3">
        <w:rPr>
          <w:rFonts w:ascii="Arial" w:hAnsi="Arial" w:cs="Arial"/>
          <w:b/>
          <w:color w:val="000000"/>
        </w:rPr>
        <w:t>OA</w:t>
      </w:r>
      <w:r w:rsidRPr="007A2ED3">
        <w:rPr>
          <w:rFonts w:ascii="Arial" w:hAnsi="Arial" w:cs="Arial"/>
          <w:color w:val="000000"/>
        </w:rPr>
        <w:t xml:space="preserve">  </w:t>
      </w:r>
      <w:r>
        <w:rPr>
          <w:rFonts w:ascii="Arial" w:hAnsi="Arial" w:cs="Arial"/>
          <w:color w:val="000000"/>
        </w:rPr>
        <w:tab/>
      </w:r>
      <w:r w:rsidRPr="007A2ED3">
        <w:rPr>
          <w:rFonts w:ascii="Arial" w:hAnsi="Arial" w:cs="Arial"/>
          <w:color w:val="000000"/>
        </w:rPr>
        <w:t>Operational Area</w:t>
      </w:r>
    </w:p>
    <w:p w:rsidR="00E65B0F" w:rsidRPr="007A2ED3" w:rsidRDefault="00E65B0F" w:rsidP="00E65B0F">
      <w:pPr>
        <w:autoSpaceDE w:val="0"/>
        <w:autoSpaceDN w:val="0"/>
        <w:adjustRightInd w:val="0"/>
        <w:spacing w:before="120" w:after="0" w:line="480" w:lineRule="auto"/>
        <w:ind w:left="360"/>
        <w:rPr>
          <w:rFonts w:ascii="Arial" w:hAnsi="Arial" w:cs="Arial"/>
          <w:color w:val="000000"/>
        </w:rPr>
      </w:pPr>
      <w:r w:rsidRPr="007A2ED3">
        <w:rPr>
          <w:rFonts w:ascii="Arial" w:hAnsi="Arial" w:cs="Arial"/>
          <w:b/>
          <w:color w:val="000000"/>
        </w:rPr>
        <w:t xml:space="preserve">OASIS  </w:t>
      </w:r>
      <w:r>
        <w:rPr>
          <w:rFonts w:ascii="Arial" w:hAnsi="Arial" w:cs="Arial"/>
          <w:color w:val="000000"/>
        </w:rPr>
        <w:tab/>
      </w:r>
      <w:r w:rsidRPr="007A2ED3">
        <w:rPr>
          <w:rFonts w:ascii="Arial" w:hAnsi="Arial" w:cs="Arial"/>
          <w:color w:val="000000"/>
        </w:rPr>
        <w:t>Operational Area Satellite Information System</w:t>
      </w:r>
    </w:p>
    <w:p w:rsidR="00E65B0F" w:rsidRPr="007A2ED3" w:rsidRDefault="00E65B0F" w:rsidP="00E65B0F">
      <w:pPr>
        <w:autoSpaceDE w:val="0"/>
        <w:autoSpaceDN w:val="0"/>
        <w:adjustRightInd w:val="0"/>
        <w:spacing w:before="120" w:after="0" w:line="480" w:lineRule="auto"/>
        <w:ind w:left="360"/>
        <w:rPr>
          <w:rFonts w:ascii="Arial" w:hAnsi="Arial" w:cs="Arial"/>
          <w:color w:val="000000"/>
        </w:rPr>
      </w:pPr>
      <w:r w:rsidRPr="007A2ED3">
        <w:rPr>
          <w:rFonts w:ascii="Arial" w:hAnsi="Arial" w:cs="Arial"/>
          <w:b/>
          <w:color w:val="000000"/>
        </w:rPr>
        <w:t xml:space="preserve">ODP </w:t>
      </w:r>
      <w:r w:rsidRPr="007A2ED3">
        <w:rPr>
          <w:rFonts w:ascii="Arial" w:hAnsi="Arial" w:cs="Arial"/>
          <w:color w:val="000000"/>
        </w:rPr>
        <w:t xml:space="preserve"> </w:t>
      </w:r>
      <w:r>
        <w:rPr>
          <w:rFonts w:ascii="Arial" w:hAnsi="Arial" w:cs="Arial"/>
          <w:color w:val="000000"/>
        </w:rPr>
        <w:tab/>
      </w:r>
      <w:r w:rsidRPr="007A2ED3">
        <w:rPr>
          <w:rFonts w:ascii="Arial" w:hAnsi="Arial" w:cs="Arial"/>
          <w:color w:val="000000"/>
        </w:rPr>
        <w:t>Office of Domestic Preparedness</w:t>
      </w:r>
    </w:p>
    <w:p w:rsidR="00E65B0F" w:rsidRPr="007A2ED3" w:rsidRDefault="00E65B0F" w:rsidP="00E65B0F">
      <w:pPr>
        <w:autoSpaceDE w:val="0"/>
        <w:autoSpaceDN w:val="0"/>
        <w:adjustRightInd w:val="0"/>
        <w:spacing w:before="120" w:after="0" w:line="480" w:lineRule="auto"/>
        <w:ind w:left="360"/>
        <w:rPr>
          <w:rFonts w:ascii="Arial" w:hAnsi="Arial" w:cs="Arial"/>
          <w:color w:val="000000"/>
        </w:rPr>
      </w:pPr>
      <w:r w:rsidRPr="007A2ED3">
        <w:rPr>
          <w:rFonts w:ascii="Arial" w:hAnsi="Arial" w:cs="Arial"/>
          <w:b/>
          <w:color w:val="000000"/>
        </w:rPr>
        <w:t>OEP</w:t>
      </w:r>
      <w:r w:rsidRPr="007A2ED3">
        <w:rPr>
          <w:rFonts w:ascii="Arial" w:hAnsi="Arial" w:cs="Arial"/>
          <w:color w:val="000000"/>
        </w:rPr>
        <w:t xml:space="preserve">  </w:t>
      </w:r>
      <w:r>
        <w:rPr>
          <w:rFonts w:ascii="Arial" w:hAnsi="Arial" w:cs="Arial"/>
          <w:color w:val="000000"/>
        </w:rPr>
        <w:tab/>
      </w:r>
      <w:r w:rsidRPr="007A2ED3">
        <w:rPr>
          <w:rFonts w:ascii="Arial" w:hAnsi="Arial" w:cs="Arial"/>
          <w:color w:val="000000"/>
        </w:rPr>
        <w:t>Occupant Emergency Plan</w:t>
      </w:r>
    </w:p>
    <w:p w:rsidR="00E65B0F" w:rsidRPr="007A2ED3" w:rsidRDefault="00E65B0F" w:rsidP="00E65B0F">
      <w:pPr>
        <w:autoSpaceDE w:val="0"/>
        <w:autoSpaceDN w:val="0"/>
        <w:adjustRightInd w:val="0"/>
        <w:spacing w:before="120" w:after="0" w:line="480" w:lineRule="auto"/>
        <w:ind w:left="360"/>
        <w:rPr>
          <w:rFonts w:ascii="Arial" w:hAnsi="Arial" w:cs="Arial"/>
          <w:color w:val="000000"/>
        </w:rPr>
      </w:pPr>
      <w:r w:rsidRPr="007A2ED3">
        <w:rPr>
          <w:rFonts w:ascii="Arial" w:hAnsi="Arial" w:cs="Arial"/>
          <w:b/>
          <w:color w:val="000000"/>
        </w:rPr>
        <w:t>ORP</w:t>
      </w:r>
      <w:r w:rsidRPr="007A2ED3">
        <w:rPr>
          <w:rFonts w:ascii="Arial" w:hAnsi="Arial" w:cs="Arial"/>
          <w:color w:val="000000"/>
        </w:rPr>
        <w:t xml:space="preserve"> </w:t>
      </w:r>
      <w:r w:rsidRPr="007A2ED3">
        <w:rPr>
          <w:rFonts w:ascii="Arial" w:hAnsi="Arial" w:cs="Arial"/>
          <w:color w:val="000000"/>
        </w:rPr>
        <w:tab/>
        <w:t xml:space="preserve"> Operational Recovery Plans</w:t>
      </w:r>
    </w:p>
    <w:p w:rsidR="00E65B0F" w:rsidRDefault="00E65B0F" w:rsidP="00E65B0F">
      <w:pPr>
        <w:autoSpaceDE w:val="0"/>
        <w:autoSpaceDN w:val="0"/>
        <w:adjustRightInd w:val="0"/>
        <w:spacing w:before="120" w:after="0" w:line="480" w:lineRule="auto"/>
        <w:ind w:left="360"/>
        <w:rPr>
          <w:rFonts w:ascii="Arial" w:hAnsi="Arial" w:cs="Arial"/>
          <w:color w:val="000000"/>
        </w:rPr>
      </w:pPr>
      <w:r w:rsidRPr="007A2ED3">
        <w:rPr>
          <w:rFonts w:ascii="Arial" w:hAnsi="Arial" w:cs="Arial"/>
          <w:b/>
          <w:color w:val="000000"/>
        </w:rPr>
        <w:t>OS</w:t>
      </w:r>
      <w:r w:rsidRPr="007A2ED3">
        <w:rPr>
          <w:rFonts w:ascii="Arial" w:hAnsi="Arial" w:cs="Arial"/>
          <w:color w:val="000000"/>
        </w:rPr>
        <w:t xml:space="preserve"> </w:t>
      </w:r>
      <w:r>
        <w:rPr>
          <w:rFonts w:ascii="Arial" w:hAnsi="Arial" w:cs="Arial"/>
          <w:color w:val="000000"/>
        </w:rPr>
        <w:tab/>
      </w:r>
      <w:r w:rsidRPr="007A2ED3">
        <w:rPr>
          <w:rFonts w:ascii="Arial" w:hAnsi="Arial" w:cs="Arial"/>
          <w:color w:val="000000"/>
        </w:rPr>
        <w:t>Operations Specialists</w:t>
      </w:r>
    </w:p>
    <w:p w:rsidR="00E65B0F" w:rsidRPr="007A2ED3" w:rsidRDefault="00E65B0F" w:rsidP="00E65B0F">
      <w:pPr>
        <w:autoSpaceDE w:val="0"/>
        <w:autoSpaceDN w:val="0"/>
        <w:adjustRightInd w:val="0"/>
        <w:spacing w:before="120" w:after="0" w:line="480" w:lineRule="auto"/>
        <w:ind w:left="360"/>
        <w:rPr>
          <w:rFonts w:ascii="Arial" w:hAnsi="Arial" w:cs="Arial"/>
          <w:color w:val="000000"/>
        </w:rPr>
      </w:pPr>
      <w:r w:rsidRPr="007A2ED3">
        <w:rPr>
          <w:rFonts w:ascii="Arial" w:hAnsi="Arial" w:cs="Arial"/>
          <w:b/>
          <w:color w:val="000000"/>
        </w:rPr>
        <w:t>PI</w:t>
      </w:r>
      <w:r>
        <w:rPr>
          <w:rFonts w:ascii="Arial" w:hAnsi="Arial" w:cs="Arial"/>
          <w:color w:val="000000"/>
        </w:rPr>
        <w:tab/>
      </w:r>
      <w:r>
        <w:rPr>
          <w:rFonts w:ascii="Arial" w:hAnsi="Arial" w:cs="Arial"/>
          <w:color w:val="000000"/>
        </w:rPr>
        <w:tab/>
      </w:r>
      <w:r w:rsidRPr="007A2ED3">
        <w:rPr>
          <w:rFonts w:ascii="Arial" w:hAnsi="Arial" w:cs="Arial"/>
          <w:color w:val="000000"/>
        </w:rPr>
        <w:t>Pandemic Influenza</w:t>
      </w:r>
    </w:p>
    <w:p w:rsidR="00E65B0F" w:rsidRDefault="00E65B0F" w:rsidP="00E65B0F">
      <w:pPr>
        <w:autoSpaceDE w:val="0"/>
        <w:autoSpaceDN w:val="0"/>
        <w:adjustRightInd w:val="0"/>
        <w:spacing w:before="120" w:after="0" w:line="480" w:lineRule="auto"/>
        <w:ind w:left="360"/>
        <w:rPr>
          <w:rFonts w:ascii="Arial" w:hAnsi="Arial" w:cs="Arial"/>
          <w:color w:val="000000"/>
        </w:rPr>
      </w:pPr>
      <w:r w:rsidRPr="007A2ED3">
        <w:rPr>
          <w:rFonts w:ascii="Arial" w:hAnsi="Arial" w:cs="Arial"/>
          <w:b/>
          <w:color w:val="000000"/>
        </w:rPr>
        <w:t>POC</w:t>
      </w:r>
      <w:r>
        <w:rPr>
          <w:rFonts w:ascii="Arial" w:hAnsi="Arial" w:cs="Arial"/>
          <w:color w:val="000000"/>
        </w:rPr>
        <w:tab/>
      </w:r>
      <w:r w:rsidRPr="007A2ED3">
        <w:rPr>
          <w:rFonts w:ascii="Arial" w:hAnsi="Arial" w:cs="Arial"/>
          <w:color w:val="000000"/>
        </w:rPr>
        <w:t>Point of Contact</w:t>
      </w:r>
    </w:p>
    <w:p w:rsidR="00E65B0F" w:rsidRPr="0080090F" w:rsidRDefault="00E65B0F" w:rsidP="00E65B0F">
      <w:pPr>
        <w:autoSpaceDE w:val="0"/>
        <w:autoSpaceDN w:val="0"/>
        <w:adjustRightInd w:val="0"/>
        <w:spacing w:before="120" w:after="0" w:line="480" w:lineRule="auto"/>
        <w:ind w:left="360"/>
        <w:rPr>
          <w:rFonts w:ascii="Arial" w:hAnsi="Arial" w:cs="Arial"/>
          <w:color w:val="000000"/>
        </w:rPr>
      </w:pPr>
      <w:r>
        <w:rPr>
          <w:rFonts w:ascii="Arial" w:hAnsi="Arial" w:cs="Arial"/>
          <w:b/>
          <w:color w:val="000000"/>
        </w:rPr>
        <w:t xml:space="preserve">PPD </w:t>
      </w:r>
      <w:r>
        <w:rPr>
          <w:rFonts w:ascii="Arial" w:hAnsi="Arial" w:cs="Arial"/>
          <w:b/>
          <w:color w:val="000000"/>
        </w:rPr>
        <w:tab/>
      </w:r>
      <w:r>
        <w:rPr>
          <w:rFonts w:ascii="Arial" w:hAnsi="Arial" w:cs="Arial"/>
          <w:color w:val="000000"/>
        </w:rPr>
        <w:t>Presidential Policy Directive</w:t>
      </w:r>
    </w:p>
    <w:p w:rsidR="00E65B0F" w:rsidRPr="007A2ED3" w:rsidRDefault="00E65B0F" w:rsidP="00E65B0F">
      <w:pPr>
        <w:autoSpaceDE w:val="0"/>
        <w:autoSpaceDN w:val="0"/>
        <w:adjustRightInd w:val="0"/>
        <w:spacing w:before="120" w:after="0" w:line="480" w:lineRule="auto"/>
        <w:ind w:left="360"/>
        <w:rPr>
          <w:rFonts w:ascii="Arial" w:hAnsi="Arial" w:cs="Arial"/>
          <w:color w:val="000000"/>
        </w:rPr>
      </w:pPr>
      <w:r w:rsidRPr="007A2ED3">
        <w:rPr>
          <w:rFonts w:ascii="Arial" w:hAnsi="Arial" w:cs="Arial"/>
          <w:b/>
          <w:color w:val="000000"/>
        </w:rPr>
        <w:t>REOC</w:t>
      </w:r>
      <w:r w:rsidRPr="007A2ED3">
        <w:rPr>
          <w:rFonts w:ascii="Arial" w:hAnsi="Arial" w:cs="Arial"/>
          <w:color w:val="000000"/>
        </w:rPr>
        <w:t xml:space="preserve">  </w:t>
      </w:r>
      <w:r>
        <w:rPr>
          <w:rFonts w:ascii="Arial" w:hAnsi="Arial" w:cs="Arial"/>
          <w:color w:val="000000"/>
        </w:rPr>
        <w:tab/>
      </w:r>
      <w:r w:rsidRPr="007A2ED3">
        <w:rPr>
          <w:rFonts w:ascii="Arial" w:hAnsi="Arial" w:cs="Arial"/>
          <w:color w:val="000000"/>
        </w:rPr>
        <w:t>Regional Emergency Operations Center</w:t>
      </w:r>
    </w:p>
    <w:p w:rsidR="00E65B0F" w:rsidRPr="007A2ED3" w:rsidRDefault="00E65B0F" w:rsidP="00E65B0F">
      <w:pPr>
        <w:autoSpaceDE w:val="0"/>
        <w:autoSpaceDN w:val="0"/>
        <w:adjustRightInd w:val="0"/>
        <w:spacing w:before="120" w:after="0" w:line="480" w:lineRule="auto"/>
        <w:ind w:left="360"/>
        <w:rPr>
          <w:rFonts w:ascii="Arial" w:hAnsi="Arial" w:cs="Arial"/>
          <w:color w:val="000000"/>
        </w:rPr>
      </w:pPr>
      <w:r w:rsidRPr="007A2ED3">
        <w:rPr>
          <w:rFonts w:ascii="Arial" w:hAnsi="Arial" w:cs="Arial"/>
          <w:b/>
          <w:color w:val="000000"/>
        </w:rPr>
        <w:t>RFP</w:t>
      </w:r>
      <w:r w:rsidRPr="007A2ED3">
        <w:rPr>
          <w:rFonts w:ascii="Arial" w:hAnsi="Arial" w:cs="Arial"/>
          <w:color w:val="000000"/>
        </w:rPr>
        <w:t xml:space="preserve">  </w:t>
      </w:r>
      <w:r>
        <w:rPr>
          <w:rFonts w:ascii="Arial" w:hAnsi="Arial" w:cs="Arial"/>
          <w:color w:val="000000"/>
        </w:rPr>
        <w:tab/>
        <w:t>Request f</w:t>
      </w:r>
      <w:r w:rsidRPr="007A2ED3">
        <w:rPr>
          <w:rFonts w:ascii="Arial" w:hAnsi="Arial" w:cs="Arial"/>
          <w:color w:val="000000"/>
        </w:rPr>
        <w:t>or Proposal</w:t>
      </w:r>
    </w:p>
    <w:p w:rsidR="00D91FBB" w:rsidRDefault="00E65B0F" w:rsidP="00D91FBB">
      <w:pPr>
        <w:autoSpaceDE w:val="0"/>
        <w:autoSpaceDN w:val="0"/>
        <w:adjustRightInd w:val="0"/>
        <w:spacing w:before="120" w:after="0" w:line="480" w:lineRule="auto"/>
        <w:ind w:left="360"/>
        <w:rPr>
          <w:rFonts w:ascii="Arial" w:hAnsi="Arial" w:cs="Arial"/>
          <w:color w:val="000000"/>
        </w:rPr>
        <w:sectPr w:rsidR="00D91FBB" w:rsidSect="00661797">
          <w:footerReference w:type="default" r:id="rId71"/>
          <w:pgSz w:w="12240" w:h="15840"/>
          <w:pgMar w:top="1440" w:right="1440" w:bottom="1440" w:left="1440" w:header="720" w:footer="720" w:gutter="0"/>
          <w:pgNumType w:start="1" w:chapStyle="1"/>
          <w:cols w:space="720"/>
          <w:docGrid w:linePitch="360"/>
        </w:sectPr>
      </w:pPr>
      <w:r w:rsidRPr="007A2ED3">
        <w:rPr>
          <w:rFonts w:ascii="Arial" w:hAnsi="Arial" w:cs="Arial"/>
          <w:b/>
          <w:color w:val="000000"/>
        </w:rPr>
        <w:t>RTO</w:t>
      </w:r>
      <w:r>
        <w:rPr>
          <w:rFonts w:ascii="Arial" w:hAnsi="Arial" w:cs="Arial"/>
          <w:color w:val="000000"/>
        </w:rPr>
        <w:tab/>
      </w:r>
      <w:r w:rsidRPr="007A2ED3">
        <w:rPr>
          <w:rFonts w:ascii="Arial" w:hAnsi="Arial" w:cs="Arial"/>
          <w:color w:val="000000"/>
        </w:rPr>
        <w:t>Recovery Time Objectives</w:t>
      </w:r>
    </w:p>
    <w:p w:rsidR="00E65B0F" w:rsidRPr="007A2ED3" w:rsidRDefault="00E65B0F" w:rsidP="00E65B0F">
      <w:pPr>
        <w:autoSpaceDE w:val="0"/>
        <w:autoSpaceDN w:val="0"/>
        <w:adjustRightInd w:val="0"/>
        <w:spacing w:line="480" w:lineRule="auto"/>
        <w:ind w:left="360"/>
        <w:rPr>
          <w:rFonts w:ascii="Arial" w:hAnsi="Arial" w:cs="Arial"/>
          <w:color w:val="000000"/>
        </w:rPr>
      </w:pPr>
      <w:r w:rsidRPr="007A2ED3">
        <w:rPr>
          <w:rFonts w:ascii="Arial" w:hAnsi="Arial" w:cs="Arial"/>
          <w:b/>
          <w:color w:val="000000"/>
        </w:rPr>
        <w:lastRenderedPageBreak/>
        <w:t xml:space="preserve">SAT </w:t>
      </w:r>
      <w:r>
        <w:rPr>
          <w:rFonts w:ascii="Arial" w:hAnsi="Arial" w:cs="Arial"/>
          <w:color w:val="000000"/>
        </w:rPr>
        <w:tab/>
      </w:r>
      <w:r w:rsidRPr="007A2ED3">
        <w:rPr>
          <w:rFonts w:ascii="Arial" w:hAnsi="Arial" w:cs="Arial"/>
          <w:color w:val="000000"/>
        </w:rPr>
        <w:t>Senior Activation Team</w:t>
      </w:r>
    </w:p>
    <w:p w:rsidR="00E65B0F" w:rsidRPr="007A2ED3" w:rsidRDefault="00E65B0F" w:rsidP="00E65B0F">
      <w:pPr>
        <w:autoSpaceDE w:val="0"/>
        <w:autoSpaceDN w:val="0"/>
        <w:adjustRightInd w:val="0"/>
        <w:spacing w:line="480" w:lineRule="auto"/>
        <w:ind w:left="360" w:hanging="360"/>
        <w:rPr>
          <w:rFonts w:ascii="Arial" w:hAnsi="Arial" w:cs="Arial"/>
          <w:color w:val="000000"/>
        </w:rPr>
      </w:pPr>
      <w:r w:rsidRPr="007A2ED3">
        <w:rPr>
          <w:rFonts w:ascii="Arial" w:hAnsi="Arial" w:cs="Arial"/>
          <w:color w:val="000000"/>
        </w:rPr>
        <w:tab/>
      </w:r>
      <w:r w:rsidRPr="007A2ED3">
        <w:rPr>
          <w:rFonts w:ascii="Arial" w:hAnsi="Arial" w:cs="Arial"/>
          <w:b/>
          <w:color w:val="000000"/>
        </w:rPr>
        <w:t>SEF</w:t>
      </w:r>
      <w:r>
        <w:rPr>
          <w:rFonts w:ascii="Arial" w:hAnsi="Arial" w:cs="Arial"/>
          <w:color w:val="000000"/>
        </w:rPr>
        <w:tab/>
      </w:r>
      <w:r w:rsidRPr="007A2ED3">
        <w:rPr>
          <w:rFonts w:ascii="Arial" w:hAnsi="Arial" w:cs="Arial"/>
          <w:color w:val="000000"/>
        </w:rPr>
        <w:t>State Essential Functions</w:t>
      </w:r>
    </w:p>
    <w:p w:rsidR="00E65B0F" w:rsidRPr="007A2ED3" w:rsidRDefault="00E65B0F" w:rsidP="00E65B0F">
      <w:pPr>
        <w:autoSpaceDE w:val="0"/>
        <w:autoSpaceDN w:val="0"/>
        <w:adjustRightInd w:val="0"/>
        <w:spacing w:line="480" w:lineRule="auto"/>
        <w:ind w:left="360" w:hanging="360"/>
        <w:rPr>
          <w:rFonts w:ascii="Arial" w:hAnsi="Arial" w:cs="Arial"/>
          <w:color w:val="000000"/>
        </w:rPr>
      </w:pPr>
      <w:r w:rsidRPr="007A2ED3">
        <w:rPr>
          <w:rFonts w:ascii="Arial" w:hAnsi="Arial" w:cs="Arial"/>
          <w:color w:val="000000"/>
        </w:rPr>
        <w:tab/>
      </w:r>
      <w:r w:rsidRPr="007A2ED3">
        <w:rPr>
          <w:rFonts w:ascii="Arial" w:hAnsi="Arial" w:cs="Arial"/>
          <w:b/>
          <w:color w:val="000000"/>
        </w:rPr>
        <w:t>SEMS</w:t>
      </w:r>
      <w:r w:rsidRPr="007A2ED3">
        <w:rPr>
          <w:rFonts w:ascii="Arial" w:hAnsi="Arial" w:cs="Arial"/>
          <w:color w:val="000000"/>
        </w:rPr>
        <w:t xml:space="preserve">  </w:t>
      </w:r>
      <w:r w:rsidRPr="007A2ED3">
        <w:rPr>
          <w:rFonts w:ascii="Arial" w:hAnsi="Arial" w:cs="Arial"/>
          <w:color w:val="000000"/>
        </w:rPr>
        <w:tab/>
        <w:t>Standardized Emergency Management System</w:t>
      </w:r>
    </w:p>
    <w:p w:rsidR="00E65B0F" w:rsidRPr="007A2ED3" w:rsidRDefault="00E65B0F" w:rsidP="00E65B0F">
      <w:pPr>
        <w:autoSpaceDE w:val="0"/>
        <w:autoSpaceDN w:val="0"/>
        <w:adjustRightInd w:val="0"/>
        <w:spacing w:line="480" w:lineRule="auto"/>
        <w:ind w:left="360" w:hanging="360"/>
        <w:rPr>
          <w:rFonts w:ascii="Arial" w:hAnsi="Arial" w:cs="Arial"/>
          <w:color w:val="000000"/>
        </w:rPr>
      </w:pPr>
      <w:r w:rsidRPr="007A2ED3">
        <w:rPr>
          <w:rFonts w:ascii="Arial" w:hAnsi="Arial" w:cs="Arial"/>
          <w:color w:val="000000"/>
        </w:rPr>
        <w:tab/>
      </w:r>
      <w:r w:rsidRPr="007A2ED3">
        <w:rPr>
          <w:rFonts w:ascii="Arial" w:hAnsi="Arial" w:cs="Arial"/>
          <w:b/>
          <w:color w:val="000000"/>
        </w:rPr>
        <w:t>SEP</w:t>
      </w:r>
      <w:r w:rsidRPr="007A2ED3">
        <w:rPr>
          <w:rFonts w:ascii="Arial" w:hAnsi="Arial" w:cs="Arial"/>
          <w:color w:val="000000"/>
        </w:rPr>
        <w:t xml:space="preserve">  </w:t>
      </w:r>
      <w:r>
        <w:rPr>
          <w:rFonts w:ascii="Arial" w:hAnsi="Arial" w:cs="Arial"/>
          <w:color w:val="000000"/>
        </w:rPr>
        <w:tab/>
      </w:r>
      <w:r w:rsidRPr="007A2ED3">
        <w:rPr>
          <w:rFonts w:ascii="Arial" w:hAnsi="Arial" w:cs="Arial"/>
          <w:color w:val="000000"/>
        </w:rPr>
        <w:t>State Emergency Plan (California)</w:t>
      </w:r>
    </w:p>
    <w:p w:rsidR="00E65B0F" w:rsidRPr="007A2ED3" w:rsidRDefault="00E65B0F" w:rsidP="00E65B0F">
      <w:pPr>
        <w:autoSpaceDE w:val="0"/>
        <w:autoSpaceDN w:val="0"/>
        <w:adjustRightInd w:val="0"/>
        <w:spacing w:line="480" w:lineRule="auto"/>
        <w:ind w:left="360" w:hanging="360"/>
        <w:rPr>
          <w:rFonts w:ascii="Arial" w:hAnsi="Arial" w:cs="Arial"/>
          <w:color w:val="000000"/>
        </w:rPr>
      </w:pPr>
      <w:r w:rsidRPr="007A2ED3">
        <w:rPr>
          <w:rFonts w:ascii="Arial" w:hAnsi="Arial" w:cs="Arial"/>
          <w:color w:val="000000"/>
        </w:rPr>
        <w:tab/>
      </w:r>
      <w:r w:rsidRPr="007A2ED3">
        <w:rPr>
          <w:rFonts w:ascii="Arial" w:hAnsi="Arial" w:cs="Arial"/>
          <w:b/>
          <w:color w:val="000000"/>
        </w:rPr>
        <w:t>SIMM</w:t>
      </w:r>
      <w:r>
        <w:rPr>
          <w:rFonts w:ascii="Arial" w:hAnsi="Arial" w:cs="Arial"/>
          <w:color w:val="000000"/>
        </w:rPr>
        <w:tab/>
      </w:r>
      <w:r w:rsidRPr="007A2ED3">
        <w:rPr>
          <w:rFonts w:ascii="Arial" w:hAnsi="Arial" w:cs="Arial"/>
          <w:color w:val="000000"/>
        </w:rPr>
        <w:t>Statewide Information Management Manual</w:t>
      </w:r>
    </w:p>
    <w:p w:rsidR="00E65B0F" w:rsidRPr="007A2ED3" w:rsidRDefault="00E65B0F" w:rsidP="00E65B0F">
      <w:pPr>
        <w:autoSpaceDE w:val="0"/>
        <w:autoSpaceDN w:val="0"/>
        <w:adjustRightInd w:val="0"/>
        <w:spacing w:line="480" w:lineRule="auto"/>
        <w:ind w:left="360" w:hanging="360"/>
        <w:rPr>
          <w:rFonts w:ascii="Arial" w:hAnsi="Arial" w:cs="Arial"/>
          <w:color w:val="000000"/>
        </w:rPr>
      </w:pPr>
      <w:r w:rsidRPr="007A2ED3">
        <w:rPr>
          <w:rFonts w:ascii="Arial" w:hAnsi="Arial" w:cs="Arial"/>
          <w:color w:val="000000"/>
        </w:rPr>
        <w:tab/>
      </w:r>
      <w:r w:rsidRPr="007A2ED3">
        <w:rPr>
          <w:rFonts w:ascii="Arial" w:hAnsi="Arial" w:cs="Arial"/>
          <w:b/>
          <w:color w:val="000000"/>
        </w:rPr>
        <w:t>SOC</w:t>
      </w:r>
      <w:r w:rsidRPr="007A2ED3">
        <w:rPr>
          <w:rFonts w:ascii="Arial" w:hAnsi="Arial" w:cs="Arial"/>
          <w:color w:val="000000"/>
        </w:rPr>
        <w:t xml:space="preserve">  </w:t>
      </w:r>
      <w:r>
        <w:rPr>
          <w:rFonts w:ascii="Arial" w:hAnsi="Arial" w:cs="Arial"/>
          <w:color w:val="000000"/>
        </w:rPr>
        <w:tab/>
      </w:r>
      <w:r w:rsidRPr="007A2ED3">
        <w:rPr>
          <w:rFonts w:ascii="Arial" w:hAnsi="Arial" w:cs="Arial"/>
          <w:color w:val="000000"/>
        </w:rPr>
        <w:t>State Operations Center</w:t>
      </w:r>
    </w:p>
    <w:p w:rsidR="00E65B0F" w:rsidRPr="007A2ED3" w:rsidRDefault="00E65B0F" w:rsidP="00E65B0F">
      <w:pPr>
        <w:tabs>
          <w:tab w:val="left" w:pos="1260"/>
        </w:tabs>
        <w:autoSpaceDE w:val="0"/>
        <w:autoSpaceDN w:val="0"/>
        <w:adjustRightInd w:val="0"/>
        <w:spacing w:line="480" w:lineRule="auto"/>
        <w:ind w:left="360" w:hanging="360"/>
        <w:rPr>
          <w:rFonts w:ascii="Arial" w:hAnsi="Arial" w:cs="Arial"/>
          <w:color w:val="000000"/>
        </w:rPr>
      </w:pPr>
      <w:r w:rsidRPr="007A2ED3">
        <w:rPr>
          <w:rFonts w:ascii="Arial" w:hAnsi="Arial" w:cs="Arial"/>
          <w:color w:val="000000"/>
        </w:rPr>
        <w:tab/>
      </w:r>
      <w:r w:rsidRPr="007A2ED3">
        <w:rPr>
          <w:rFonts w:ascii="Arial" w:hAnsi="Arial" w:cs="Arial"/>
          <w:b/>
          <w:color w:val="000000"/>
        </w:rPr>
        <w:t>SOP</w:t>
      </w:r>
      <w:r w:rsidRPr="007A2ED3">
        <w:rPr>
          <w:rFonts w:ascii="Arial" w:hAnsi="Arial" w:cs="Arial"/>
          <w:color w:val="000000"/>
        </w:rPr>
        <w:t xml:space="preserve">  </w:t>
      </w:r>
      <w:r>
        <w:rPr>
          <w:rFonts w:ascii="Arial" w:hAnsi="Arial" w:cs="Arial"/>
          <w:color w:val="000000"/>
        </w:rPr>
        <w:tab/>
      </w:r>
      <w:r>
        <w:rPr>
          <w:rFonts w:ascii="Arial" w:hAnsi="Arial" w:cs="Arial"/>
          <w:color w:val="000000"/>
        </w:rPr>
        <w:tab/>
      </w:r>
      <w:r w:rsidRPr="007A2ED3">
        <w:rPr>
          <w:rFonts w:ascii="Arial" w:hAnsi="Arial" w:cs="Arial"/>
          <w:color w:val="000000"/>
        </w:rPr>
        <w:t>Standard Operating Procedure</w:t>
      </w:r>
    </w:p>
    <w:p w:rsidR="00E65B0F" w:rsidRPr="007A2ED3" w:rsidRDefault="00E65B0F" w:rsidP="00E65B0F">
      <w:pPr>
        <w:tabs>
          <w:tab w:val="left" w:pos="1260"/>
        </w:tabs>
        <w:autoSpaceDE w:val="0"/>
        <w:autoSpaceDN w:val="0"/>
        <w:adjustRightInd w:val="0"/>
        <w:spacing w:line="480" w:lineRule="auto"/>
        <w:ind w:left="360" w:hanging="360"/>
        <w:rPr>
          <w:rFonts w:ascii="Arial" w:hAnsi="Arial" w:cs="Arial"/>
          <w:color w:val="000000"/>
        </w:rPr>
      </w:pPr>
      <w:r w:rsidRPr="007A2ED3">
        <w:rPr>
          <w:rFonts w:ascii="Arial" w:hAnsi="Arial" w:cs="Arial"/>
          <w:color w:val="000000"/>
        </w:rPr>
        <w:tab/>
      </w:r>
      <w:r w:rsidRPr="007A2ED3">
        <w:rPr>
          <w:rFonts w:ascii="Arial" w:hAnsi="Arial" w:cs="Arial"/>
          <w:b/>
          <w:color w:val="000000"/>
        </w:rPr>
        <w:t>SPF</w:t>
      </w:r>
      <w:r>
        <w:rPr>
          <w:rFonts w:ascii="Arial" w:hAnsi="Arial" w:cs="Arial"/>
          <w:color w:val="000000"/>
        </w:rPr>
        <w:tab/>
      </w:r>
      <w:r>
        <w:rPr>
          <w:rFonts w:ascii="Arial" w:hAnsi="Arial" w:cs="Arial"/>
          <w:color w:val="000000"/>
        </w:rPr>
        <w:tab/>
        <w:t>Single Point of F</w:t>
      </w:r>
      <w:r w:rsidRPr="007A2ED3">
        <w:rPr>
          <w:rFonts w:ascii="Arial" w:hAnsi="Arial" w:cs="Arial"/>
          <w:color w:val="000000"/>
        </w:rPr>
        <w:t>ailure</w:t>
      </w:r>
      <w:r w:rsidRPr="007A2ED3">
        <w:rPr>
          <w:rFonts w:ascii="Arial" w:hAnsi="Arial" w:cs="Arial"/>
          <w:color w:val="000000"/>
        </w:rPr>
        <w:tab/>
      </w:r>
    </w:p>
    <w:p w:rsidR="00E65B0F" w:rsidRPr="007A2ED3" w:rsidRDefault="00E65B0F" w:rsidP="00E65B0F">
      <w:pPr>
        <w:tabs>
          <w:tab w:val="left" w:pos="1260"/>
        </w:tabs>
        <w:autoSpaceDE w:val="0"/>
        <w:autoSpaceDN w:val="0"/>
        <w:adjustRightInd w:val="0"/>
        <w:spacing w:line="480" w:lineRule="auto"/>
        <w:ind w:left="360" w:hanging="360"/>
        <w:rPr>
          <w:rFonts w:ascii="Arial" w:hAnsi="Arial" w:cs="Arial"/>
          <w:color w:val="000000"/>
        </w:rPr>
      </w:pPr>
      <w:r w:rsidRPr="007A2ED3">
        <w:rPr>
          <w:rFonts w:ascii="Arial" w:hAnsi="Arial" w:cs="Arial"/>
          <w:color w:val="000000"/>
        </w:rPr>
        <w:tab/>
      </w:r>
      <w:r w:rsidRPr="00E65B0F">
        <w:rPr>
          <w:rFonts w:ascii="Arial" w:hAnsi="Arial" w:cs="Arial"/>
          <w:b/>
          <w:color w:val="000000"/>
        </w:rPr>
        <w:t xml:space="preserve">TA </w:t>
      </w:r>
      <w:r w:rsidRPr="00E65B0F">
        <w:rPr>
          <w:rFonts w:ascii="Arial" w:hAnsi="Arial" w:cs="Arial"/>
          <w:color w:val="000000"/>
        </w:rPr>
        <w:tab/>
      </w:r>
      <w:r w:rsidRPr="00E65B0F">
        <w:rPr>
          <w:rFonts w:ascii="Arial" w:hAnsi="Arial" w:cs="Arial"/>
          <w:color w:val="000000"/>
        </w:rPr>
        <w:tab/>
        <w:t>Technical Assistance Program</w:t>
      </w:r>
    </w:p>
    <w:p w:rsidR="00E65B0F" w:rsidRPr="007A2ED3" w:rsidRDefault="00E65B0F" w:rsidP="00E65B0F">
      <w:pPr>
        <w:tabs>
          <w:tab w:val="left" w:pos="1260"/>
        </w:tabs>
        <w:autoSpaceDE w:val="0"/>
        <w:autoSpaceDN w:val="0"/>
        <w:adjustRightInd w:val="0"/>
        <w:spacing w:line="480" w:lineRule="auto"/>
        <w:ind w:left="360" w:hanging="360"/>
        <w:rPr>
          <w:rFonts w:ascii="Arial" w:hAnsi="Arial" w:cs="Arial"/>
          <w:color w:val="000000"/>
        </w:rPr>
      </w:pPr>
      <w:r w:rsidRPr="007A2ED3">
        <w:rPr>
          <w:rFonts w:ascii="Arial" w:hAnsi="Arial" w:cs="Arial"/>
          <w:color w:val="000000"/>
        </w:rPr>
        <w:tab/>
      </w:r>
      <w:r w:rsidRPr="007A2ED3">
        <w:rPr>
          <w:rFonts w:ascii="Arial" w:hAnsi="Arial" w:cs="Arial"/>
          <w:b/>
          <w:color w:val="000000"/>
        </w:rPr>
        <w:t>TT&amp;E</w:t>
      </w:r>
      <w:r>
        <w:rPr>
          <w:rFonts w:ascii="Arial" w:hAnsi="Arial" w:cs="Arial"/>
          <w:color w:val="000000"/>
        </w:rPr>
        <w:t xml:space="preserve">  </w:t>
      </w:r>
      <w:r>
        <w:rPr>
          <w:rFonts w:ascii="Arial" w:hAnsi="Arial" w:cs="Arial"/>
          <w:color w:val="000000"/>
        </w:rPr>
        <w:tab/>
      </w:r>
      <w:r>
        <w:rPr>
          <w:rFonts w:ascii="Arial" w:hAnsi="Arial" w:cs="Arial"/>
          <w:color w:val="000000"/>
        </w:rPr>
        <w:tab/>
      </w:r>
      <w:r w:rsidRPr="007A2ED3">
        <w:rPr>
          <w:rFonts w:ascii="Arial" w:hAnsi="Arial" w:cs="Arial"/>
          <w:color w:val="000000"/>
        </w:rPr>
        <w:t>Test</w:t>
      </w:r>
      <w:r>
        <w:rPr>
          <w:rFonts w:ascii="Arial" w:hAnsi="Arial" w:cs="Arial"/>
          <w:color w:val="000000"/>
        </w:rPr>
        <w:t>s</w:t>
      </w:r>
      <w:r w:rsidRPr="007A2ED3">
        <w:rPr>
          <w:rFonts w:ascii="Arial" w:hAnsi="Arial" w:cs="Arial"/>
          <w:color w:val="000000"/>
        </w:rPr>
        <w:t>, Training, and Exercises</w:t>
      </w:r>
    </w:p>
    <w:p w:rsidR="00E65B0F" w:rsidRPr="007A2ED3" w:rsidRDefault="00E65B0F" w:rsidP="00E65B0F">
      <w:pPr>
        <w:tabs>
          <w:tab w:val="left" w:pos="1260"/>
        </w:tabs>
        <w:autoSpaceDE w:val="0"/>
        <w:autoSpaceDN w:val="0"/>
        <w:adjustRightInd w:val="0"/>
        <w:spacing w:line="480" w:lineRule="auto"/>
        <w:ind w:left="360" w:hanging="360"/>
        <w:rPr>
          <w:rFonts w:ascii="Arial" w:hAnsi="Arial" w:cs="Arial"/>
          <w:color w:val="000000"/>
        </w:rPr>
      </w:pPr>
      <w:r w:rsidRPr="007A2ED3">
        <w:rPr>
          <w:rFonts w:ascii="Arial" w:hAnsi="Arial" w:cs="Arial"/>
          <w:color w:val="000000"/>
        </w:rPr>
        <w:tab/>
      </w:r>
      <w:r w:rsidRPr="007A2ED3">
        <w:rPr>
          <w:rFonts w:ascii="Arial" w:hAnsi="Arial" w:cs="Arial"/>
          <w:b/>
          <w:color w:val="000000"/>
        </w:rPr>
        <w:t>WMD</w:t>
      </w:r>
      <w:r>
        <w:rPr>
          <w:rFonts w:ascii="Arial" w:hAnsi="Arial" w:cs="Arial"/>
          <w:color w:val="000000"/>
        </w:rPr>
        <w:t xml:space="preserve">  </w:t>
      </w:r>
      <w:r>
        <w:rPr>
          <w:rFonts w:ascii="Arial" w:hAnsi="Arial" w:cs="Arial"/>
          <w:color w:val="000000"/>
        </w:rPr>
        <w:tab/>
      </w:r>
      <w:r>
        <w:rPr>
          <w:rFonts w:ascii="Arial" w:hAnsi="Arial" w:cs="Arial"/>
          <w:color w:val="000000"/>
        </w:rPr>
        <w:tab/>
      </w:r>
      <w:r w:rsidRPr="007A2ED3">
        <w:rPr>
          <w:rFonts w:ascii="Arial" w:hAnsi="Arial" w:cs="Arial"/>
          <w:color w:val="000000"/>
        </w:rPr>
        <w:t>Weapons of Mass Destruction</w:t>
      </w:r>
    </w:p>
    <w:p w:rsidR="00E65B0F" w:rsidRPr="007A2ED3" w:rsidRDefault="00E65B0F" w:rsidP="00E65B0F">
      <w:pPr>
        <w:autoSpaceDE w:val="0"/>
        <w:autoSpaceDN w:val="0"/>
        <w:adjustRightInd w:val="0"/>
        <w:spacing w:before="120" w:after="0" w:line="480" w:lineRule="auto"/>
        <w:ind w:left="360"/>
        <w:rPr>
          <w:rFonts w:ascii="Arial" w:hAnsi="Arial" w:cs="Arial"/>
          <w:color w:val="000000"/>
        </w:rPr>
      </w:pPr>
    </w:p>
    <w:p w:rsidR="00E65B0F" w:rsidRPr="007A2ED3" w:rsidRDefault="00E65B0F" w:rsidP="00E65B0F">
      <w:pPr>
        <w:autoSpaceDE w:val="0"/>
        <w:autoSpaceDN w:val="0"/>
        <w:adjustRightInd w:val="0"/>
        <w:spacing w:line="480" w:lineRule="auto"/>
        <w:ind w:left="360" w:hanging="360"/>
        <w:rPr>
          <w:rFonts w:ascii="Arial" w:hAnsi="Arial" w:cs="Arial"/>
          <w:color w:val="000000"/>
        </w:rPr>
      </w:pPr>
    </w:p>
    <w:p w:rsidR="00E65B0F" w:rsidRPr="007A2ED3" w:rsidRDefault="00E65B0F" w:rsidP="00E65B0F">
      <w:pPr>
        <w:autoSpaceDE w:val="0"/>
        <w:autoSpaceDN w:val="0"/>
        <w:adjustRightInd w:val="0"/>
        <w:spacing w:before="120" w:line="480" w:lineRule="auto"/>
        <w:ind w:left="360" w:hanging="360"/>
        <w:rPr>
          <w:rFonts w:ascii="Arial" w:hAnsi="Arial" w:cs="Arial"/>
          <w:color w:val="000000"/>
        </w:rPr>
      </w:pPr>
    </w:p>
    <w:p w:rsidR="00E65B0F" w:rsidRPr="007A2ED3" w:rsidRDefault="00E65B0F" w:rsidP="00E65B0F">
      <w:pPr>
        <w:autoSpaceDE w:val="0"/>
        <w:autoSpaceDN w:val="0"/>
        <w:adjustRightInd w:val="0"/>
        <w:spacing w:before="120" w:line="480" w:lineRule="auto"/>
        <w:ind w:left="360" w:hanging="360"/>
        <w:rPr>
          <w:rFonts w:ascii="Arial" w:hAnsi="Arial" w:cs="Arial"/>
          <w:color w:val="000000"/>
        </w:rPr>
      </w:pPr>
      <w:r w:rsidRPr="007A2ED3">
        <w:rPr>
          <w:rFonts w:ascii="Arial" w:hAnsi="Arial" w:cs="Arial"/>
          <w:color w:val="000000"/>
        </w:rPr>
        <w:tab/>
      </w:r>
    </w:p>
    <w:p w:rsidR="00C20A65" w:rsidRPr="00692AA7" w:rsidRDefault="00C20A65" w:rsidP="005C149E">
      <w:pPr>
        <w:pStyle w:val="2P"/>
        <w:numPr>
          <w:ilvl w:val="0"/>
          <w:numId w:val="0"/>
        </w:numPr>
        <w:rPr>
          <w:rFonts w:ascii="Arial" w:hAnsi="Arial" w:cs="Arial"/>
          <w:sz w:val="22"/>
          <w:szCs w:val="22"/>
        </w:rPr>
      </w:pPr>
    </w:p>
    <w:sectPr w:rsidR="00C20A65" w:rsidRPr="00692AA7" w:rsidSect="00661797">
      <w:footerReference w:type="default" r:id="rId72"/>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621" w:rsidRDefault="00942621" w:rsidP="00257F61">
      <w:pPr>
        <w:spacing w:after="0" w:line="240" w:lineRule="auto"/>
      </w:pPr>
      <w:r>
        <w:separator/>
      </w:r>
    </w:p>
  </w:endnote>
  <w:endnote w:type="continuationSeparator" w:id="0">
    <w:p w:rsidR="00942621" w:rsidRDefault="00942621" w:rsidP="00257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Franklin Gothic Demi">
    <w:altName w:val="Franklin Gothic Medium"/>
    <w:charset w:val="00"/>
    <w:family w:val="swiss"/>
    <w:pitch w:val="variable"/>
    <w:sig w:usb0="00000001" w:usb1="00000000" w:usb2="00000000" w:usb3="00000000" w:csb0="0000009F" w:csb1="00000000"/>
  </w:font>
  <w:font w:name="Arial Bold">
    <w:panose1 w:val="020B0704020202020204"/>
    <w:charset w:val="00"/>
    <w:family w:val="auto"/>
    <w:pitch w:val="default"/>
  </w:font>
  <w:font w:name="TimesNewRomanPSMT">
    <w:panose1 w:val="00000000000000000000"/>
    <w:charset w:val="00"/>
    <w:family w:val="roman"/>
    <w:notTrueType/>
    <w:pitch w:val="default"/>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Garamond-Ligh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E3" w:rsidRPr="004F4C73" w:rsidRDefault="008254E3">
    <w:pPr>
      <w:pStyle w:val="Footer"/>
      <w:jc w:val="right"/>
      <w:rPr>
        <w:rFonts w:ascii="Arial" w:hAnsi="Arial" w:cs="Arial"/>
        <w:sz w:val="24"/>
        <w:szCs w:val="2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E3" w:rsidRPr="00966283" w:rsidRDefault="008254E3">
    <w:pPr>
      <w:pStyle w:val="Footer"/>
      <w:jc w:val="right"/>
      <w:rPr>
        <w:rFonts w:ascii="Arial" w:hAnsi="Arial" w:cs="Arial"/>
        <w:sz w:val="24"/>
        <w:szCs w:val="24"/>
      </w:rPr>
    </w:pPr>
    <w:r>
      <w:rPr>
        <w:noProof/>
      </w:rPr>
      <mc:AlternateContent>
        <mc:Choice Requires="wps">
          <w:drawing>
            <wp:anchor distT="0" distB="0" distL="114300" distR="114300" simplePos="0" relativeHeight="251679744" behindDoc="0" locked="0" layoutInCell="1" allowOverlap="1" wp14:anchorId="4BF43DF9" wp14:editId="73FA5611">
              <wp:simplePos x="0" y="0"/>
              <wp:positionH relativeFrom="column">
                <wp:posOffset>-371475</wp:posOffset>
              </wp:positionH>
              <wp:positionV relativeFrom="paragraph">
                <wp:posOffset>-6823</wp:posOffset>
              </wp:positionV>
              <wp:extent cx="2374265" cy="1403985"/>
              <wp:effectExtent l="0" t="0" r="3810" b="952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254E3" w:rsidRPr="00EF167A" w:rsidRDefault="008254E3" w:rsidP="00C14258">
                          <w:pPr>
                            <w:rPr>
                              <w:rFonts w:ascii="Arial" w:hAnsi="Arial" w:cs="Arial"/>
                              <w:sz w:val="24"/>
                              <w:szCs w:val="24"/>
                            </w:rPr>
                          </w:pPr>
                          <w:r>
                            <w:rPr>
                              <w:rFonts w:ascii="Arial" w:hAnsi="Arial" w:cs="Arial"/>
                              <w:sz w:val="24"/>
                              <w:szCs w:val="24"/>
                            </w:rPr>
                            <w:t>January 2018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54" type="#_x0000_t202" style="position:absolute;left:0;text-align:left;margin-left:-29.25pt;margin-top:-.55pt;width:186.95pt;height:110.55pt;z-index:2516797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" stroked="f">
              <v:textbox style="mso-fit-shape-to-text:t">
                <w:txbxContent>
                  <w:p w:rsidR="008254E3" w:rsidRPr="00EF167A" w:rsidRDefault="008254E3" w:rsidP="00C14258">
                    <w:pPr>
                      <w:rPr>
                        <w:rFonts w:ascii="Arial" w:hAnsi="Arial" w:cs="Arial"/>
                        <w:sz w:val="24"/>
                        <w:szCs w:val="24"/>
                      </w:rPr>
                    </w:pPr>
                    <w:r>
                      <w:rPr>
                        <w:rFonts w:ascii="Arial" w:hAnsi="Arial" w:cs="Arial"/>
                        <w:sz w:val="24"/>
                        <w:szCs w:val="24"/>
                      </w:rPr>
                      <w:t>January 2018</w:t>
                    </w:r>
                  </w:p>
                </w:txbxContent>
              </v:textbox>
            </v:shape>
          </w:pict>
        </mc:Fallback>
      </mc:AlternateContent>
    </w:r>
    <w:sdt>
      <w:sdtPr>
        <w:id w:val="-1333604869"/>
        <w:docPartObj>
          <w:docPartGallery w:val="Page Numbers (Bottom of Page)"/>
          <w:docPartUnique/>
        </w:docPartObj>
      </w:sdtPr>
      <w:sdtEndPr>
        <w:rPr>
          <w:rFonts w:ascii="Arial" w:hAnsi="Arial" w:cs="Arial"/>
          <w:noProof/>
          <w:sz w:val="24"/>
          <w:szCs w:val="24"/>
        </w:rPr>
      </w:sdtEndPr>
      <w:sdtContent>
        <w:r>
          <w:rPr>
            <w:rFonts w:ascii="Arial" w:hAnsi="Arial" w:cs="Arial"/>
            <w:sz w:val="24"/>
            <w:szCs w:val="24"/>
          </w:rPr>
          <w:t>2-5</w:t>
        </w:r>
      </w:sdtContent>
    </w:sdt>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E3" w:rsidRPr="00966283" w:rsidRDefault="008254E3">
    <w:pPr>
      <w:pStyle w:val="Footer"/>
      <w:jc w:val="right"/>
      <w:rPr>
        <w:rFonts w:ascii="Arial" w:hAnsi="Arial" w:cs="Arial"/>
        <w:sz w:val="24"/>
        <w:szCs w:val="24"/>
      </w:rPr>
    </w:pPr>
    <w:r>
      <w:rPr>
        <w:noProof/>
      </w:rPr>
      <mc:AlternateContent>
        <mc:Choice Requires="wps">
          <w:drawing>
            <wp:anchor distT="0" distB="0" distL="114300" distR="114300" simplePos="0" relativeHeight="251780096" behindDoc="0" locked="0" layoutInCell="1" allowOverlap="1" wp14:anchorId="65C4B77F" wp14:editId="46C05D93">
              <wp:simplePos x="0" y="0"/>
              <wp:positionH relativeFrom="column">
                <wp:posOffset>-371475</wp:posOffset>
              </wp:positionH>
              <wp:positionV relativeFrom="paragraph">
                <wp:posOffset>-6823</wp:posOffset>
              </wp:positionV>
              <wp:extent cx="2374265" cy="1403985"/>
              <wp:effectExtent l="0" t="0" r="381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254E3" w:rsidRPr="00EF167A" w:rsidRDefault="008254E3" w:rsidP="00C14258">
                          <w:pPr>
                            <w:rPr>
                              <w:rFonts w:ascii="Arial" w:hAnsi="Arial" w:cs="Arial"/>
                              <w:sz w:val="24"/>
                              <w:szCs w:val="24"/>
                            </w:rPr>
                          </w:pPr>
                          <w:r>
                            <w:rPr>
                              <w:rFonts w:ascii="Arial" w:hAnsi="Arial" w:cs="Arial"/>
                              <w:sz w:val="24"/>
                              <w:szCs w:val="24"/>
                            </w:rPr>
                            <w:t>January 2018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55" type="#_x0000_t202" style="position:absolute;left:0;text-align:left;margin-left:-29.25pt;margin-top:-.55pt;width:186.95pt;height:110.55pt;z-index:2517800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vmRJAIAACM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" stroked="f">
              <v:textbox style="mso-fit-shape-to-text:t">
                <w:txbxContent>
                  <w:p w:rsidR="008254E3" w:rsidRPr="00EF167A" w:rsidRDefault="008254E3" w:rsidP="00C14258">
                    <w:pPr>
                      <w:rPr>
                        <w:rFonts w:ascii="Arial" w:hAnsi="Arial" w:cs="Arial"/>
                        <w:sz w:val="24"/>
                        <w:szCs w:val="24"/>
                      </w:rPr>
                    </w:pPr>
                    <w:r>
                      <w:rPr>
                        <w:rFonts w:ascii="Arial" w:hAnsi="Arial" w:cs="Arial"/>
                        <w:sz w:val="24"/>
                        <w:szCs w:val="24"/>
                      </w:rPr>
                      <w:t>January 2018</w:t>
                    </w:r>
                  </w:p>
                </w:txbxContent>
              </v:textbox>
            </v:shape>
          </w:pict>
        </mc:Fallback>
      </mc:AlternateContent>
    </w:r>
    <w:sdt>
      <w:sdtPr>
        <w:id w:val="-1558779660"/>
        <w:docPartObj>
          <w:docPartGallery w:val="Page Numbers (Bottom of Page)"/>
          <w:docPartUnique/>
        </w:docPartObj>
      </w:sdtPr>
      <w:sdtEndPr>
        <w:rPr>
          <w:rFonts w:ascii="Arial" w:hAnsi="Arial" w:cs="Arial"/>
          <w:noProof/>
          <w:sz w:val="24"/>
          <w:szCs w:val="24"/>
        </w:rPr>
      </w:sdtEndPr>
      <w:sdtContent>
        <w:r>
          <w:rPr>
            <w:rFonts w:ascii="Arial" w:hAnsi="Arial" w:cs="Arial"/>
            <w:sz w:val="24"/>
            <w:szCs w:val="24"/>
          </w:rPr>
          <w:t>2-6</w:t>
        </w:r>
      </w:sdtContent>
    </w:sdt>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E3" w:rsidRPr="00966283" w:rsidRDefault="001C1DCE">
    <w:pPr>
      <w:pStyle w:val="Footer"/>
      <w:jc w:val="right"/>
      <w:rPr>
        <w:rFonts w:ascii="Arial" w:hAnsi="Arial" w:cs="Arial"/>
        <w:sz w:val="24"/>
        <w:szCs w:val="24"/>
      </w:rPr>
    </w:pPr>
    <w:sdt>
      <w:sdtPr>
        <w:id w:val="1780376662"/>
        <w:docPartObj>
          <w:docPartGallery w:val="Page Numbers (Bottom of Page)"/>
          <w:docPartUnique/>
        </w:docPartObj>
      </w:sdtPr>
      <w:sdtEndPr>
        <w:rPr>
          <w:rFonts w:ascii="Arial" w:hAnsi="Arial" w:cs="Arial"/>
          <w:noProof/>
          <w:sz w:val="24"/>
          <w:szCs w:val="24"/>
        </w:rPr>
      </w:sdtEndPr>
      <w:sdtContent>
        <w:r w:rsidR="008254E3">
          <w:rPr>
            <w:rFonts w:ascii="Arial" w:hAnsi="Arial" w:cs="Arial"/>
            <w:sz w:val="24"/>
            <w:szCs w:val="24"/>
          </w:rPr>
          <w:t>2-7</w:t>
        </w:r>
      </w:sdtContent>
    </w:sdt>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E3" w:rsidRPr="00966283" w:rsidRDefault="001C1DCE">
    <w:pPr>
      <w:pStyle w:val="Footer"/>
      <w:jc w:val="right"/>
      <w:rPr>
        <w:rFonts w:ascii="Arial" w:hAnsi="Arial" w:cs="Arial"/>
        <w:sz w:val="24"/>
        <w:szCs w:val="24"/>
      </w:rPr>
    </w:pPr>
    <w:sdt>
      <w:sdtPr>
        <w:id w:val="-1766063073"/>
        <w:docPartObj>
          <w:docPartGallery w:val="Page Numbers (Bottom of Page)"/>
          <w:docPartUnique/>
        </w:docPartObj>
      </w:sdtPr>
      <w:sdtEndPr>
        <w:rPr>
          <w:rFonts w:ascii="Arial" w:hAnsi="Arial" w:cs="Arial"/>
          <w:noProof/>
          <w:sz w:val="24"/>
          <w:szCs w:val="24"/>
        </w:rPr>
      </w:sdtEndPr>
      <w:sdtContent>
        <w:r w:rsidR="008254E3">
          <w:rPr>
            <w:rFonts w:ascii="Arial" w:hAnsi="Arial" w:cs="Arial"/>
            <w:sz w:val="24"/>
            <w:szCs w:val="24"/>
          </w:rPr>
          <w:t>2-8</w:t>
        </w:r>
      </w:sdtContent>
    </w:sdt>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E3" w:rsidRPr="00966283" w:rsidRDefault="008254E3">
    <w:pPr>
      <w:pStyle w:val="Footer"/>
      <w:jc w:val="right"/>
      <w:rPr>
        <w:rFonts w:ascii="Arial" w:hAnsi="Arial" w:cs="Arial"/>
        <w:sz w:val="24"/>
        <w:szCs w:val="24"/>
      </w:rPr>
    </w:pPr>
    <w:r>
      <w:rPr>
        <w:noProof/>
      </w:rPr>
      <mc:AlternateContent>
        <mc:Choice Requires="wps">
          <w:drawing>
            <wp:anchor distT="0" distB="0" distL="114300" distR="114300" simplePos="0" relativeHeight="251702272" behindDoc="0" locked="0" layoutInCell="1" allowOverlap="1" wp14:anchorId="512F3027" wp14:editId="1A572681">
              <wp:simplePos x="0" y="0"/>
              <wp:positionH relativeFrom="column">
                <wp:posOffset>-371475</wp:posOffset>
              </wp:positionH>
              <wp:positionV relativeFrom="paragraph">
                <wp:posOffset>-6823</wp:posOffset>
              </wp:positionV>
              <wp:extent cx="2374265" cy="1403985"/>
              <wp:effectExtent l="0" t="0" r="3810" b="952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254E3" w:rsidRPr="00EF167A" w:rsidRDefault="008254E3" w:rsidP="00C14258">
                          <w:pPr>
                            <w:rPr>
                              <w:rFonts w:ascii="Arial" w:hAnsi="Arial" w:cs="Arial"/>
                              <w:sz w:val="24"/>
                              <w:szCs w:val="24"/>
                            </w:rPr>
                          </w:pPr>
                          <w:r>
                            <w:rPr>
                              <w:rFonts w:ascii="Arial" w:hAnsi="Arial" w:cs="Arial"/>
                              <w:sz w:val="24"/>
                              <w:szCs w:val="24"/>
                            </w:rPr>
                            <w:t>January 2018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56" type="#_x0000_t202" style="position:absolute;left:0;text-align:left;margin-left:-29.25pt;margin-top:-.55pt;width:186.95pt;height:110.55pt;z-index:25170227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" stroked="f">
              <v:textbox style="mso-fit-shape-to-text:t">
                <w:txbxContent>
                  <w:p w:rsidR="008254E3" w:rsidRPr="00EF167A" w:rsidRDefault="008254E3" w:rsidP="00C14258">
                    <w:pPr>
                      <w:rPr>
                        <w:rFonts w:ascii="Arial" w:hAnsi="Arial" w:cs="Arial"/>
                        <w:sz w:val="24"/>
                        <w:szCs w:val="24"/>
                      </w:rPr>
                    </w:pPr>
                    <w:r>
                      <w:rPr>
                        <w:rFonts w:ascii="Arial" w:hAnsi="Arial" w:cs="Arial"/>
                        <w:sz w:val="24"/>
                        <w:szCs w:val="24"/>
                      </w:rPr>
                      <w:t>January 2018</w:t>
                    </w:r>
                  </w:p>
                </w:txbxContent>
              </v:textbox>
            </v:shape>
          </w:pict>
        </mc:Fallback>
      </mc:AlternateContent>
    </w:r>
    <w:r w:rsidR="000556F5">
      <w:rPr>
        <w:rFonts w:ascii="Arial" w:hAnsi="Arial" w:cs="Arial"/>
        <w:sz w:val="24"/>
        <w:szCs w:val="24"/>
      </w:rPr>
      <w:t>3-</w:t>
    </w:r>
    <w:r w:rsidR="000556F5" w:rsidRPr="000556F5">
      <w:rPr>
        <w:rFonts w:ascii="Arial" w:hAnsi="Arial" w:cs="Arial"/>
        <w:sz w:val="24"/>
        <w:szCs w:val="24"/>
      </w:rPr>
      <w:fldChar w:fldCharType="begin"/>
    </w:r>
    <w:r w:rsidR="000556F5" w:rsidRPr="000556F5">
      <w:rPr>
        <w:rFonts w:ascii="Arial" w:hAnsi="Arial" w:cs="Arial"/>
        <w:sz w:val="24"/>
        <w:szCs w:val="24"/>
      </w:rPr>
      <w:instrText xml:space="preserve"> PAGE   \* MERGEFORMAT </w:instrText>
    </w:r>
    <w:r w:rsidR="000556F5" w:rsidRPr="000556F5">
      <w:rPr>
        <w:rFonts w:ascii="Arial" w:hAnsi="Arial" w:cs="Arial"/>
        <w:sz w:val="24"/>
        <w:szCs w:val="24"/>
      </w:rPr>
      <w:fldChar w:fldCharType="separate"/>
    </w:r>
    <w:r w:rsidR="001C1DCE">
      <w:rPr>
        <w:rFonts w:ascii="Arial" w:hAnsi="Arial" w:cs="Arial"/>
        <w:noProof/>
        <w:sz w:val="24"/>
        <w:szCs w:val="24"/>
      </w:rPr>
      <w:t>9</w:t>
    </w:r>
    <w:r w:rsidR="000556F5" w:rsidRPr="000556F5">
      <w:rPr>
        <w:rFonts w:ascii="Arial" w:hAnsi="Arial" w:cs="Arial"/>
        <w:noProof/>
        <w:sz w:val="24"/>
        <w:szCs w:val="24"/>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E3" w:rsidRPr="00966283" w:rsidRDefault="008254E3">
    <w:pPr>
      <w:pStyle w:val="Footer"/>
      <w:jc w:val="right"/>
      <w:rPr>
        <w:rFonts w:ascii="Arial" w:hAnsi="Arial" w:cs="Arial"/>
        <w:sz w:val="24"/>
        <w:szCs w:val="24"/>
      </w:rPr>
    </w:pPr>
    <w:r>
      <w:rPr>
        <w:noProof/>
      </w:rPr>
      <mc:AlternateContent>
        <mc:Choice Requires="wps">
          <w:drawing>
            <wp:anchor distT="0" distB="0" distL="114300" distR="114300" simplePos="0" relativeHeight="251710464" behindDoc="0" locked="0" layoutInCell="1" allowOverlap="1" wp14:anchorId="3CE5B5E4" wp14:editId="537FC751">
              <wp:simplePos x="0" y="0"/>
              <wp:positionH relativeFrom="column">
                <wp:posOffset>-219075</wp:posOffset>
              </wp:positionH>
              <wp:positionV relativeFrom="paragraph">
                <wp:posOffset>-12065</wp:posOffset>
              </wp:positionV>
              <wp:extent cx="2374265" cy="1403985"/>
              <wp:effectExtent l="0" t="0" r="3810" b="9525"/>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57" type="#_x0000_t202" style="position:absolute;left:0;text-align:left;margin-left:-17.25pt;margin-top:-.95pt;width:186.95pt;height:110.55pt;z-index:2517104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" stroked="f">
              <v:textbox style="mso-fit-shape-to-text:t">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v:textbox>
            </v:shape>
          </w:pict>
        </mc:Fallback>
      </mc:AlternateContent>
    </w:r>
    <w:r w:rsidR="00F9321E">
      <w:rPr>
        <w:rFonts w:ascii="Arial" w:hAnsi="Arial" w:cs="Arial"/>
        <w:sz w:val="24"/>
        <w:szCs w:val="24"/>
      </w:rPr>
      <w:t>4-</w:t>
    </w:r>
    <w:r w:rsidR="00F9321E" w:rsidRPr="00F9321E">
      <w:rPr>
        <w:rFonts w:ascii="Arial" w:hAnsi="Arial" w:cs="Arial"/>
        <w:sz w:val="24"/>
        <w:szCs w:val="24"/>
      </w:rPr>
      <w:fldChar w:fldCharType="begin"/>
    </w:r>
    <w:r w:rsidR="00F9321E" w:rsidRPr="00F9321E">
      <w:rPr>
        <w:rFonts w:ascii="Arial" w:hAnsi="Arial" w:cs="Arial"/>
        <w:sz w:val="24"/>
        <w:szCs w:val="24"/>
      </w:rPr>
      <w:instrText xml:space="preserve"> PAGE   \* MERGEFORMAT </w:instrText>
    </w:r>
    <w:r w:rsidR="00F9321E" w:rsidRPr="00F9321E">
      <w:rPr>
        <w:rFonts w:ascii="Arial" w:hAnsi="Arial" w:cs="Arial"/>
        <w:sz w:val="24"/>
        <w:szCs w:val="24"/>
      </w:rPr>
      <w:fldChar w:fldCharType="separate"/>
    </w:r>
    <w:r w:rsidR="001C1DCE">
      <w:rPr>
        <w:rFonts w:ascii="Arial" w:hAnsi="Arial" w:cs="Arial"/>
        <w:noProof/>
        <w:sz w:val="24"/>
        <w:szCs w:val="24"/>
      </w:rPr>
      <w:t>6</w:t>
    </w:r>
    <w:r w:rsidR="00F9321E" w:rsidRPr="00F9321E">
      <w:rPr>
        <w:rFonts w:ascii="Arial" w:hAnsi="Arial" w:cs="Arial"/>
        <w:noProof/>
        <w:sz w:val="24"/>
        <w:szCs w:val="24"/>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E3" w:rsidRPr="00966283" w:rsidRDefault="008254E3" w:rsidP="0055426F">
    <w:pPr>
      <w:pStyle w:val="Footer"/>
      <w:jc w:val="right"/>
      <w:rPr>
        <w:rFonts w:ascii="Arial" w:hAnsi="Arial" w:cs="Arial"/>
        <w:sz w:val="24"/>
        <w:szCs w:val="24"/>
      </w:rPr>
    </w:pPr>
    <w:r>
      <w:rPr>
        <w:noProof/>
      </w:rPr>
      <mc:AlternateContent>
        <mc:Choice Requires="wps">
          <w:drawing>
            <wp:anchor distT="0" distB="0" distL="114300" distR="114300" simplePos="0" relativeHeight="251741184" behindDoc="0" locked="0" layoutInCell="1" allowOverlap="1" wp14:anchorId="4B28B4FC" wp14:editId="73B3F997">
              <wp:simplePos x="0" y="0"/>
              <wp:positionH relativeFrom="column">
                <wp:posOffset>-219075</wp:posOffset>
              </wp:positionH>
              <wp:positionV relativeFrom="paragraph">
                <wp:posOffset>-12065</wp:posOffset>
              </wp:positionV>
              <wp:extent cx="2374265" cy="1403985"/>
              <wp:effectExtent l="0" t="0" r="3810" b="9525"/>
              <wp:wrapNone/>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59" type="#_x0000_t202" style="position:absolute;left:0;text-align:left;margin-left:-17.25pt;margin-top:-.95pt;width:186.95pt;height:110.55pt;z-index:2517411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" stroked="f">
              <v:textbox style="mso-fit-shape-to-text:t">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v:textbox>
            </v:shape>
          </w:pict>
        </mc:Fallback>
      </mc:AlternateContent>
    </w:r>
    <w:sdt>
      <w:sdtPr>
        <w:rPr>
          <w:rFonts w:ascii="Arial" w:hAnsi="Arial" w:cs="Arial"/>
          <w:sz w:val="24"/>
          <w:szCs w:val="24"/>
        </w:rPr>
        <w:id w:val="1210229033"/>
        <w:docPartObj>
          <w:docPartGallery w:val="Page Numbers (Bottom of Page)"/>
          <w:docPartUnique/>
        </w:docPartObj>
      </w:sdtPr>
      <w:sdtEndPr>
        <w:rPr>
          <w:noProof/>
        </w:rPr>
      </w:sdtEndPr>
      <w:sdtContent/>
    </w:sdt>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E3" w:rsidRPr="00966283" w:rsidRDefault="008254E3">
    <w:pPr>
      <w:pStyle w:val="Footer"/>
      <w:jc w:val="right"/>
      <w:rPr>
        <w:rFonts w:ascii="Arial" w:hAnsi="Arial" w:cs="Arial"/>
        <w:sz w:val="24"/>
        <w:szCs w:val="24"/>
      </w:rPr>
    </w:pPr>
    <w:r>
      <w:rPr>
        <w:noProof/>
      </w:rPr>
      <mc:AlternateContent>
        <mc:Choice Requires="wps">
          <w:drawing>
            <wp:anchor distT="0" distB="0" distL="114300" distR="114300" simplePos="0" relativeHeight="251722752" behindDoc="0" locked="0" layoutInCell="1" allowOverlap="1" wp14:anchorId="7AFD65EA" wp14:editId="663BC654">
              <wp:simplePos x="0" y="0"/>
              <wp:positionH relativeFrom="column">
                <wp:posOffset>-219075</wp:posOffset>
              </wp:positionH>
              <wp:positionV relativeFrom="paragraph">
                <wp:posOffset>-12065</wp:posOffset>
              </wp:positionV>
              <wp:extent cx="2374265" cy="1403985"/>
              <wp:effectExtent l="0" t="0" r="3810" b="9525"/>
              <wp:wrapNone/>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60" type="#_x0000_t202" style="position:absolute;left:0;text-align:left;margin-left:-17.25pt;margin-top:-.95pt;width:186.95pt;height:110.55pt;z-index:2517227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" stroked="f">
              <v:textbox style="mso-fit-shape-to-text:t">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v:textbox>
            </v:shape>
          </w:pict>
        </mc:Fallback>
      </mc:AlternateContent>
    </w:r>
    <w:sdt>
      <w:sdtPr>
        <w:rPr>
          <w:rFonts w:ascii="Arial" w:hAnsi="Arial" w:cs="Arial"/>
          <w:sz w:val="24"/>
          <w:szCs w:val="24"/>
        </w:rPr>
        <w:id w:val="1390532493"/>
        <w:docPartObj>
          <w:docPartGallery w:val="Page Numbers (Bottom of Page)"/>
          <w:docPartUnique/>
        </w:docPartObj>
      </w:sdtPr>
      <w:sdtEndPr>
        <w:rPr>
          <w:noProof/>
        </w:rPr>
      </w:sdtEndPr>
      <w:sdtContent>
        <w:r>
          <w:rPr>
            <w:rFonts w:ascii="Arial" w:hAnsi="Arial" w:cs="Arial"/>
            <w:sz w:val="24"/>
            <w:szCs w:val="24"/>
          </w:rPr>
          <w:t>5</w:t>
        </w:r>
        <w:r w:rsidRPr="00CB5883">
          <w:rPr>
            <w:rFonts w:ascii="Arial" w:hAnsi="Arial" w:cs="Arial"/>
            <w:sz w:val="24"/>
            <w:szCs w:val="24"/>
          </w:rPr>
          <w:t>-</w:t>
        </w:r>
        <w:r>
          <w:rPr>
            <w:rFonts w:ascii="Arial" w:hAnsi="Arial" w:cs="Arial"/>
            <w:sz w:val="24"/>
            <w:szCs w:val="24"/>
          </w:rPr>
          <w:t>2</w:t>
        </w:r>
      </w:sdtContent>
    </w:sdt>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E3" w:rsidRPr="00966283" w:rsidRDefault="008254E3">
    <w:pPr>
      <w:pStyle w:val="Footer"/>
      <w:jc w:val="right"/>
      <w:rPr>
        <w:rFonts w:ascii="Arial" w:hAnsi="Arial" w:cs="Arial"/>
        <w:sz w:val="24"/>
        <w:szCs w:val="24"/>
      </w:rPr>
    </w:pPr>
    <w:r>
      <w:rPr>
        <w:noProof/>
      </w:rPr>
      <mc:AlternateContent>
        <mc:Choice Requires="wps">
          <w:drawing>
            <wp:anchor distT="0" distB="0" distL="114300" distR="114300" simplePos="0" relativeHeight="251724800" behindDoc="0" locked="0" layoutInCell="1" allowOverlap="1" wp14:anchorId="1E347C2E" wp14:editId="5E8CA742">
              <wp:simplePos x="0" y="0"/>
              <wp:positionH relativeFrom="column">
                <wp:posOffset>-219075</wp:posOffset>
              </wp:positionH>
              <wp:positionV relativeFrom="paragraph">
                <wp:posOffset>-12065</wp:posOffset>
              </wp:positionV>
              <wp:extent cx="2374265" cy="1403985"/>
              <wp:effectExtent l="0" t="0" r="3810" b="9525"/>
              <wp:wrapNone/>
              <wp:docPr id="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61" type="#_x0000_t202" style="position:absolute;left:0;text-align:left;margin-left:-17.25pt;margin-top:-.95pt;width:186.95pt;height:110.55pt;z-index:2517248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" stroked="f">
              <v:textbox style="mso-fit-shape-to-text:t">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v:textbox>
            </v:shape>
          </w:pict>
        </mc:Fallback>
      </mc:AlternateContent>
    </w:r>
    <w:sdt>
      <w:sdtPr>
        <w:rPr>
          <w:rFonts w:ascii="Arial" w:hAnsi="Arial" w:cs="Arial"/>
          <w:sz w:val="24"/>
          <w:szCs w:val="24"/>
        </w:rPr>
        <w:id w:val="536315000"/>
        <w:docPartObj>
          <w:docPartGallery w:val="Page Numbers (Bottom of Page)"/>
          <w:docPartUnique/>
        </w:docPartObj>
      </w:sdtPr>
      <w:sdtEndPr>
        <w:rPr>
          <w:noProof/>
        </w:rPr>
      </w:sdtEndPr>
      <w:sdtContent>
        <w:r>
          <w:rPr>
            <w:rFonts w:ascii="Arial" w:hAnsi="Arial" w:cs="Arial"/>
            <w:sz w:val="24"/>
            <w:szCs w:val="24"/>
          </w:rPr>
          <w:t>5</w:t>
        </w:r>
        <w:r w:rsidRPr="00CB5883">
          <w:rPr>
            <w:rFonts w:ascii="Arial" w:hAnsi="Arial" w:cs="Arial"/>
            <w:sz w:val="24"/>
            <w:szCs w:val="24"/>
          </w:rPr>
          <w:t>-</w:t>
        </w:r>
        <w:r>
          <w:rPr>
            <w:rFonts w:ascii="Arial" w:hAnsi="Arial" w:cs="Arial"/>
            <w:sz w:val="24"/>
            <w:szCs w:val="24"/>
          </w:rPr>
          <w:t>3</w:t>
        </w:r>
      </w:sdtContent>
    </w:sdt>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E3" w:rsidRPr="00966283" w:rsidRDefault="008254E3">
    <w:pPr>
      <w:pStyle w:val="Footer"/>
      <w:jc w:val="right"/>
      <w:rPr>
        <w:rFonts w:ascii="Arial" w:hAnsi="Arial" w:cs="Arial"/>
        <w:sz w:val="24"/>
        <w:szCs w:val="24"/>
      </w:rPr>
    </w:pPr>
    <w:r>
      <w:rPr>
        <w:noProof/>
      </w:rPr>
      <mc:AlternateContent>
        <mc:Choice Requires="wps">
          <w:drawing>
            <wp:anchor distT="0" distB="0" distL="114300" distR="114300" simplePos="0" relativeHeight="251726848" behindDoc="0" locked="0" layoutInCell="1" allowOverlap="1" wp14:anchorId="54F971CE" wp14:editId="008FDC15">
              <wp:simplePos x="0" y="0"/>
              <wp:positionH relativeFrom="column">
                <wp:posOffset>-219075</wp:posOffset>
              </wp:positionH>
              <wp:positionV relativeFrom="paragraph">
                <wp:posOffset>-12065</wp:posOffset>
              </wp:positionV>
              <wp:extent cx="2374265" cy="1403985"/>
              <wp:effectExtent l="0" t="0" r="3810" b="9525"/>
              <wp:wrapNone/>
              <wp:docPr id="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62" type="#_x0000_t202" style="position:absolute;left:0;text-align:left;margin-left:-17.25pt;margin-top:-.95pt;width:186.95pt;height:110.55pt;z-index:2517268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" stroked="f">
              <v:textbox style="mso-fit-shape-to-text:t">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v:textbox>
            </v:shape>
          </w:pict>
        </mc:Fallback>
      </mc:AlternateContent>
    </w:r>
    <w:sdt>
      <w:sdtPr>
        <w:rPr>
          <w:rFonts w:ascii="Arial" w:hAnsi="Arial" w:cs="Arial"/>
          <w:sz w:val="24"/>
          <w:szCs w:val="24"/>
        </w:rPr>
        <w:id w:val="-361443989"/>
        <w:docPartObj>
          <w:docPartGallery w:val="Page Numbers (Bottom of Page)"/>
          <w:docPartUnique/>
        </w:docPartObj>
      </w:sdtPr>
      <w:sdtEndPr>
        <w:rPr>
          <w:noProof/>
        </w:rPr>
      </w:sdtEndPr>
      <w:sdtContent>
        <w:r>
          <w:rPr>
            <w:rFonts w:ascii="Arial" w:hAnsi="Arial" w:cs="Arial"/>
            <w:sz w:val="24"/>
            <w:szCs w:val="24"/>
          </w:rPr>
          <w:t>5</w:t>
        </w:r>
        <w:r w:rsidRPr="00CB5883">
          <w:rPr>
            <w:rFonts w:ascii="Arial" w:hAnsi="Arial" w:cs="Arial"/>
            <w:sz w:val="24"/>
            <w:szCs w:val="24"/>
          </w:rPr>
          <w:t>-</w:t>
        </w:r>
        <w:r>
          <w:rPr>
            <w:rFonts w:ascii="Arial" w:hAnsi="Arial" w:cs="Arial"/>
            <w:sz w:val="24"/>
            <w:szCs w:val="24"/>
          </w:rPr>
          <w:t>4</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E3" w:rsidRPr="004F4C73" w:rsidRDefault="008254E3">
    <w:pPr>
      <w:pStyle w:val="Footer"/>
      <w:jc w:val="right"/>
      <w:rPr>
        <w:rFonts w:ascii="Arial" w:hAnsi="Arial" w:cs="Arial"/>
        <w:sz w:val="24"/>
        <w:szCs w:val="24"/>
      </w:rPr>
    </w:pPr>
    <w:r>
      <w:rPr>
        <w:noProof/>
      </w:rPr>
      <mc:AlternateContent>
        <mc:Choice Requires="wps">
          <w:drawing>
            <wp:anchor distT="0" distB="0" distL="114300" distR="114300" simplePos="0" relativeHeight="251782144" behindDoc="0" locked="0" layoutInCell="1" allowOverlap="1" wp14:anchorId="5D8C2950" wp14:editId="6519C99D">
              <wp:simplePos x="0" y="0"/>
              <wp:positionH relativeFrom="column">
                <wp:posOffset>-523875</wp:posOffset>
              </wp:positionH>
              <wp:positionV relativeFrom="paragraph">
                <wp:posOffset>-40802</wp:posOffset>
              </wp:positionV>
              <wp:extent cx="2374265" cy="1403985"/>
              <wp:effectExtent l="0" t="0" r="381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254E3" w:rsidRPr="004B6418" w:rsidRDefault="008254E3">
                          <w:pPr>
                            <w:rPr>
                              <w:rFonts w:ascii="Arial" w:hAnsi="Arial" w:cs="Arial"/>
                              <w:color w:val="000000" w:themeColor="text1"/>
                              <w:sz w:val="24"/>
                              <w:szCs w:val="24"/>
                            </w:rPr>
                          </w:pPr>
                          <w:r w:rsidRPr="004B6418">
                            <w:rPr>
                              <w:rFonts w:ascii="Arial" w:hAnsi="Arial" w:cs="Arial"/>
                              <w:color w:val="000000" w:themeColor="text1"/>
                              <w:sz w:val="24"/>
                              <w:szCs w:val="24"/>
                            </w:rPr>
                            <w:t>January 201</w:t>
                          </w:r>
                          <w:r w:rsidR="00F225EB">
                            <w:rPr>
                              <w:rFonts w:ascii="Arial" w:hAnsi="Arial" w:cs="Arial"/>
                              <w:color w:val="000000" w:themeColor="text1"/>
                              <w:sz w:val="24"/>
                              <w:szCs w:val="24"/>
                            </w:rPr>
                            <w:t>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46" type="#_x0000_t202" style="position:absolute;left:0;text-align:left;margin-left:-41.25pt;margin-top:-3.2pt;width:186.95pt;height:110.55pt;z-index:2517821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" stroked="f">
              <v:textbox style="mso-fit-shape-to-text:t">
                <w:txbxContent>
                  <w:p w:rsidR="008254E3" w:rsidRPr="004B6418" w:rsidRDefault="008254E3">
                    <w:pPr>
                      <w:rPr>
                        <w:rFonts w:ascii="Arial" w:hAnsi="Arial" w:cs="Arial"/>
                        <w:color w:val="000000" w:themeColor="text1"/>
                        <w:sz w:val="24"/>
                        <w:szCs w:val="24"/>
                      </w:rPr>
                    </w:pPr>
                    <w:r w:rsidRPr="004B6418">
                      <w:rPr>
                        <w:rFonts w:ascii="Arial" w:hAnsi="Arial" w:cs="Arial"/>
                        <w:color w:val="000000" w:themeColor="text1"/>
                        <w:sz w:val="24"/>
                        <w:szCs w:val="24"/>
                      </w:rPr>
                      <w:t>January 201</w:t>
                    </w:r>
                    <w:r w:rsidR="00F225EB">
                      <w:rPr>
                        <w:rFonts w:ascii="Arial" w:hAnsi="Arial" w:cs="Arial"/>
                        <w:color w:val="000000" w:themeColor="text1"/>
                        <w:sz w:val="24"/>
                        <w:szCs w:val="24"/>
                      </w:rPr>
                      <w:t>9</w:t>
                    </w:r>
                  </w:p>
                </w:txbxContent>
              </v:textbox>
            </v:shape>
          </w:pict>
        </mc:Fallback>
      </mc:AlternateContent>
    </w:r>
    <w:sdt>
      <w:sdtPr>
        <w:id w:val="243065975"/>
        <w:docPartObj>
          <w:docPartGallery w:val="Page Numbers (Bottom of Page)"/>
          <w:docPartUnique/>
        </w:docPartObj>
      </w:sdtPr>
      <w:sdtEndPr>
        <w:rPr>
          <w:rFonts w:ascii="Arial" w:hAnsi="Arial" w:cs="Arial"/>
          <w:noProof/>
          <w:sz w:val="24"/>
          <w:szCs w:val="24"/>
        </w:rPr>
      </w:sdtEndPr>
      <w:sdtContent>
        <w:r w:rsidRPr="004F4C73">
          <w:rPr>
            <w:rFonts w:ascii="Arial" w:hAnsi="Arial" w:cs="Arial"/>
            <w:sz w:val="24"/>
            <w:szCs w:val="24"/>
          </w:rPr>
          <w:fldChar w:fldCharType="begin"/>
        </w:r>
        <w:r w:rsidRPr="004F4C73">
          <w:rPr>
            <w:rFonts w:ascii="Arial" w:hAnsi="Arial" w:cs="Arial"/>
            <w:sz w:val="24"/>
            <w:szCs w:val="24"/>
          </w:rPr>
          <w:instrText xml:space="preserve"> PAGE   \* MERGEFORMAT </w:instrText>
        </w:r>
        <w:r w:rsidRPr="004F4C73">
          <w:rPr>
            <w:rFonts w:ascii="Arial" w:hAnsi="Arial" w:cs="Arial"/>
            <w:sz w:val="24"/>
            <w:szCs w:val="24"/>
          </w:rPr>
          <w:fldChar w:fldCharType="separate"/>
        </w:r>
        <w:r w:rsidR="001C1DCE">
          <w:rPr>
            <w:rFonts w:ascii="Arial" w:hAnsi="Arial" w:cs="Arial"/>
            <w:noProof/>
            <w:sz w:val="24"/>
            <w:szCs w:val="24"/>
          </w:rPr>
          <w:t>3</w:t>
        </w:r>
        <w:r w:rsidRPr="004F4C73">
          <w:rPr>
            <w:rFonts w:ascii="Arial" w:hAnsi="Arial" w:cs="Arial"/>
            <w:noProof/>
            <w:sz w:val="24"/>
            <w:szCs w:val="24"/>
          </w:rPr>
          <w:fldChar w:fldCharType="end"/>
        </w:r>
      </w:sdtContent>
    </w:sdt>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E3" w:rsidRPr="00966283" w:rsidRDefault="008254E3">
    <w:pPr>
      <w:pStyle w:val="Footer"/>
      <w:jc w:val="right"/>
      <w:rPr>
        <w:rFonts w:ascii="Arial" w:hAnsi="Arial" w:cs="Arial"/>
        <w:sz w:val="24"/>
        <w:szCs w:val="24"/>
      </w:rPr>
    </w:pPr>
    <w:r>
      <w:rPr>
        <w:noProof/>
      </w:rPr>
      <mc:AlternateContent>
        <mc:Choice Requires="wps">
          <w:drawing>
            <wp:anchor distT="0" distB="0" distL="114300" distR="114300" simplePos="0" relativeHeight="251728896" behindDoc="0" locked="0" layoutInCell="1" allowOverlap="1" wp14:anchorId="29FAC8DA" wp14:editId="14F82805">
              <wp:simplePos x="0" y="0"/>
              <wp:positionH relativeFrom="column">
                <wp:posOffset>-219075</wp:posOffset>
              </wp:positionH>
              <wp:positionV relativeFrom="paragraph">
                <wp:posOffset>-12065</wp:posOffset>
              </wp:positionV>
              <wp:extent cx="2374265" cy="1403985"/>
              <wp:effectExtent l="0" t="0" r="3810" b="9525"/>
              <wp:wrapNone/>
              <wp:docPr id="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63" type="#_x0000_t202" style="position:absolute;left:0;text-align:left;margin-left:-17.25pt;margin-top:-.95pt;width:186.95pt;height:110.55pt;z-index:2517288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" stroked="f">
              <v:textbox style="mso-fit-shape-to-text:t">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v:textbox>
            </v:shape>
          </w:pict>
        </mc:Fallback>
      </mc:AlternateContent>
    </w:r>
    <w:sdt>
      <w:sdtPr>
        <w:rPr>
          <w:rFonts w:ascii="Arial" w:hAnsi="Arial" w:cs="Arial"/>
          <w:sz w:val="24"/>
          <w:szCs w:val="24"/>
        </w:rPr>
        <w:id w:val="-633482432"/>
        <w:docPartObj>
          <w:docPartGallery w:val="Page Numbers (Bottom of Page)"/>
          <w:docPartUnique/>
        </w:docPartObj>
      </w:sdtPr>
      <w:sdtEndPr>
        <w:rPr>
          <w:noProof/>
        </w:rPr>
      </w:sdtEndPr>
      <w:sdtContent>
        <w:r>
          <w:rPr>
            <w:rFonts w:ascii="Arial" w:hAnsi="Arial" w:cs="Arial"/>
            <w:sz w:val="24"/>
            <w:szCs w:val="24"/>
          </w:rPr>
          <w:t>5</w:t>
        </w:r>
        <w:r w:rsidRPr="00CB5883">
          <w:rPr>
            <w:rFonts w:ascii="Arial" w:hAnsi="Arial" w:cs="Arial"/>
            <w:sz w:val="24"/>
            <w:szCs w:val="24"/>
          </w:rPr>
          <w:t>-</w:t>
        </w:r>
        <w:r>
          <w:rPr>
            <w:rFonts w:ascii="Arial" w:hAnsi="Arial" w:cs="Arial"/>
            <w:sz w:val="24"/>
            <w:szCs w:val="24"/>
          </w:rPr>
          <w:t>5</w:t>
        </w:r>
      </w:sdtContent>
    </w:sdt>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E3" w:rsidRPr="00966283" w:rsidRDefault="008254E3">
    <w:pPr>
      <w:pStyle w:val="Footer"/>
      <w:jc w:val="right"/>
      <w:rPr>
        <w:rFonts w:ascii="Arial" w:hAnsi="Arial" w:cs="Arial"/>
        <w:sz w:val="24"/>
        <w:szCs w:val="24"/>
      </w:rPr>
    </w:pPr>
    <w:r>
      <w:rPr>
        <w:noProof/>
      </w:rPr>
      <mc:AlternateContent>
        <mc:Choice Requires="wps">
          <w:drawing>
            <wp:anchor distT="0" distB="0" distL="114300" distR="114300" simplePos="0" relativeHeight="251730944" behindDoc="0" locked="0" layoutInCell="1" allowOverlap="1" wp14:anchorId="0F23F81C" wp14:editId="71F21369">
              <wp:simplePos x="0" y="0"/>
              <wp:positionH relativeFrom="column">
                <wp:posOffset>-219075</wp:posOffset>
              </wp:positionH>
              <wp:positionV relativeFrom="paragraph">
                <wp:posOffset>-12065</wp:posOffset>
              </wp:positionV>
              <wp:extent cx="2374265" cy="1403985"/>
              <wp:effectExtent l="0" t="0" r="3810" b="9525"/>
              <wp:wrapNone/>
              <wp:docPr id="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64" type="#_x0000_t202" style="position:absolute;left:0;text-align:left;margin-left:-17.25pt;margin-top:-.95pt;width:186.95pt;height:110.55pt;z-index:2517309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" stroked="f">
              <v:textbox style="mso-fit-shape-to-text:t">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v:textbox>
            </v:shape>
          </w:pict>
        </mc:Fallback>
      </mc:AlternateContent>
    </w:r>
    <w:sdt>
      <w:sdtPr>
        <w:rPr>
          <w:rFonts w:ascii="Arial" w:hAnsi="Arial" w:cs="Arial"/>
          <w:sz w:val="24"/>
          <w:szCs w:val="24"/>
        </w:rPr>
        <w:id w:val="1092750413"/>
        <w:docPartObj>
          <w:docPartGallery w:val="Page Numbers (Bottom of Page)"/>
          <w:docPartUnique/>
        </w:docPartObj>
      </w:sdtPr>
      <w:sdtEndPr>
        <w:rPr>
          <w:noProof/>
        </w:rPr>
      </w:sdtEndPr>
      <w:sdtContent>
        <w:r>
          <w:rPr>
            <w:rFonts w:ascii="Arial" w:hAnsi="Arial" w:cs="Arial"/>
            <w:sz w:val="24"/>
            <w:szCs w:val="24"/>
          </w:rPr>
          <w:t>5</w:t>
        </w:r>
        <w:r w:rsidRPr="00CB5883">
          <w:rPr>
            <w:rFonts w:ascii="Arial" w:hAnsi="Arial" w:cs="Arial"/>
            <w:sz w:val="24"/>
            <w:szCs w:val="24"/>
          </w:rPr>
          <w:t>-</w:t>
        </w:r>
        <w:r>
          <w:rPr>
            <w:rFonts w:ascii="Arial" w:hAnsi="Arial" w:cs="Arial"/>
            <w:sz w:val="24"/>
            <w:szCs w:val="24"/>
          </w:rPr>
          <w:t>6</w:t>
        </w:r>
      </w:sdtContent>
    </w:sdt>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E3" w:rsidRPr="00966283" w:rsidRDefault="008254E3">
    <w:pPr>
      <w:pStyle w:val="Footer"/>
      <w:jc w:val="right"/>
      <w:rPr>
        <w:rFonts w:ascii="Arial" w:hAnsi="Arial" w:cs="Arial"/>
        <w:sz w:val="24"/>
        <w:szCs w:val="24"/>
      </w:rPr>
    </w:pPr>
    <w:r>
      <w:rPr>
        <w:noProof/>
      </w:rPr>
      <mc:AlternateContent>
        <mc:Choice Requires="wps">
          <w:drawing>
            <wp:anchor distT="0" distB="0" distL="114300" distR="114300" simplePos="0" relativeHeight="251732992" behindDoc="0" locked="0" layoutInCell="1" allowOverlap="1" wp14:anchorId="6EDFA568" wp14:editId="14D96B6A">
              <wp:simplePos x="0" y="0"/>
              <wp:positionH relativeFrom="column">
                <wp:posOffset>-219075</wp:posOffset>
              </wp:positionH>
              <wp:positionV relativeFrom="paragraph">
                <wp:posOffset>-12065</wp:posOffset>
              </wp:positionV>
              <wp:extent cx="2374265" cy="1403985"/>
              <wp:effectExtent l="0" t="0" r="3810" b="9525"/>
              <wp:wrapNone/>
              <wp:docPr id="3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65" type="#_x0000_t202" style="position:absolute;left:0;text-align:left;margin-left:-17.25pt;margin-top:-.95pt;width:186.95pt;height:110.55pt;z-index:2517329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" stroked="f">
              <v:textbox style="mso-fit-shape-to-text:t">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v:textbox>
            </v:shape>
          </w:pict>
        </mc:Fallback>
      </mc:AlternateContent>
    </w:r>
    <w:sdt>
      <w:sdtPr>
        <w:rPr>
          <w:rFonts w:ascii="Arial" w:hAnsi="Arial" w:cs="Arial"/>
          <w:sz w:val="24"/>
          <w:szCs w:val="24"/>
        </w:rPr>
        <w:id w:val="1269036413"/>
        <w:docPartObj>
          <w:docPartGallery w:val="Page Numbers (Bottom of Page)"/>
          <w:docPartUnique/>
        </w:docPartObj>
      </w:sdtPr>
      <w:sdtEndPr>
        <w:rPr>
          <w:noProof/>
        </w:rPr>
      </w:sdtEndPr>
      <w:sdtContent>
        <w:r>
          <w:rPr>
            <w:rFonts w:ascii="Arial" w:hAnsi="Arial" w:cs="Arial"/>
            <w:sz w:val="24"/>
            <w:szCs w:val="24"/>
          </w:rPr>
          <w:t>5</w:t>
        </w:r>
        <w:r w:rsidRPr="00CB5883">
          <w:rPr>
            <w:rFonts w:ascii="Arial" w:hAnsi="Arial" w:cs="Arial"/>
            <w:sz w:val="24"/>
            <w:szCs w:val="24"/>
          </w:rPr>
          <w:t>-</w:t>
        </w:r>
        <w:r>
          <w:rPr>
            <w:rFonts w:ascii="Arial" w:hAnsi="Arial" w:cs="Arial"/>
            <w:sz w:val="24"/>
            <w:szCs w:val="24"/>
          </w:rPr>
          <w:t>7</w:t>
        </w:r>
      </w:sdtContent>
    </w:sdt>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E3" w:rsidRPr="00966283" w:rsidRDefault="008254E3">
    <w:pPr>
      <w:pStyle w:val="Footer"/>
      <w:jc w:val="right"/>
      <w:rPr>
        <w:rFonts w:ascii="Arial" w:hAnsi="Arial" w:cs="Arial"/>
        <w:sz w:val="24"/>
        <w:szCs w:val="24"/>
      </w:rPr>
    </w:pPr>
    <w:r>
      <w:rPr>
        <w:noProof/>
      </w:rPr>
      <mc:AlternateContent>
        <mc:Choice Requires="wps">
          <w:drawing>
            <wp:anchor distT="0" distB="0" distL="114300" distR="114300" simplePos="0" relativeHeight="251735040" behindDoc="0" locked="0" layoutInCell="1" allowOverlap="1" wp14:anchorId="1485BB33" wp14:editId="696B52D7">
              <wp:simplePos x="0" y="0"/>
              <wp:positionH relativeFrom="column">
                <wp:posOffset>-219075</wp:posOffset>
              </wp:positionH>
              <wp:positionV relativeFrom="paragraph">
                <wp:posOffset>-12065</wp:posOffset>
              </wp:positionV>
              <wp:extent cx="2374265" cy="1403985"/>
              <wp:effectExtent l="0" t="0" r="3810" b="9525"/>
              <wp:wrapNone/>
              <wp:docPr id="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66" type="#_x0000_t202" style="position:absolute;left:0;text-align:left;margin-left:-17.25pt;margin-top:-.95pt;width:186.95pt;height:110.55pt;z-index:2517350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" stroked="f">
              <v:textbox style="mso-fit-shape-to-text:t">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v:textbox>
            </v:shape>
          </w:pict>
        </mc:Fallback>
      </mc:AlternateContent>
    </w:r>
    <w:sdt>
      <w:sdtPr>
        <w:rPr>
          <w:rFonts w:ascii="Arial" w:hAnsi="Arial" w:cs="Arial"/>
          <w:sz w:val="24"/>
          <w:szCs w:val="24"/>
        </w:rPr>
        <w:id w:val="-948160425"/>
        <w:docPartObj>
          <w:docPartGallery w:val="Page Numbers (Bottom of Page)"/>
          <w:docPartUnique/>
        </w:docPartObj>
      </w:sdtPr>
      <w:sdtEndPr>
        <w:rPr>
          <w:noProof/>
        </w:rPr>
      </w:sdtEndPr>
      <w:sdtContent>
        <w:r>
          <w:rPr>
            <w:rFonts w:ascii="Arial" w:hAnsi="Arial" w:cs="Arial"/>
            <w:sz w:val="24"/>
            <w:szCs w:val="24"/>
          </w:rPr>
          <w:t>5</w:t>
        </w:r>
        <w:r w:rsidRPr="00CB5883">
          <w:rPr>
            <w:rFonts w:ascii="Arial" w:hAnsi="Arial" w:cs="Arial"/>
            <w:sz w:val="24"/>
            <w:szCs w:val="24"/>
          </w:rPr>
          <w:t>-</w:t>
        </w:r>
        <w:r>
          <w:rPr>
            <w:rFonts w:ascii="Arial" w:hAnsi="Arial" w:cs="Arial"/>
            <w:sz w:val="24"/>
            <w:szCs w:val="24"/>
          </w:rPr>
          <w:t>8</w:t>
        </w:r>
      </w:sdtContent>
    </w:sdt>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E3" w:rsidRPr="00966283" w:rsidRDefault="008254E3">
    <w:pPr>
      <w:pStyle w:val="Footer"/>
      <w:jc w:val="right"/>
      <w:rPr>
        <w:rFonts w:ascii="Arial" w:hAnsi="Arial" w:cs="Arial"/>
        <w:sz w:val="24"/>
        <w:szCs w:val="24"/>
      </w:rPr>
    </w:pPr>
    <w:r>
      <w:rPr>
        <w:noProof/>
      </w:rPr>
      <mc:AlternateContent>
        <mc:Choice Requires="wps">
          <w:drawing>
            <wp:anchor distT="0" distB="0" distL="114300" distR="114300" simplePos="0" relativeHeight="251737088" behindDoc="0" locked="0" layoutInCell="1" allowOverlap="1" wp14:anchorId="7228DDCB" wp14:editId="24D19ED9">
              <wp:simplePos x="0" y="0"/>
              <wp:positionH relativeFrom="column">
                <wp:posOffset>-219075</wp:posOffset>
              </wp:positionH>
              <wp:positionV relativeFrom="paragraph">
                <wp:posOffset>-12065</wp:posOffset>
              </wp:positionV>
              <wp:extent cx="2374265" cy="1403985"/>
              <wp:effectExtent l="0" t="0" r="3810" b="9525"/>
              <wp:wrapNone/>
              <wp:docPr id="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67" type="#_x0000_t202" style="position:absolute;left:0;text-align:left;margin-left:-17.25pt;margin-top:-.95pt;width:186.95pt;height:110.55pt;z-index:2517370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" stroked="f">
              <v:textbox style="mso-fit-shape-to-text:t">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v:textbox>
            </v:shape>
          </w:pict>
        </mc:Fallback>
      </mc:AlternateContent>
    </w:r>
    <w:sdt>
      <w:sdtPr>
        <w:rPr>
          <w:rFonts w:ascii="Arial" w:hAnsi="Arial" w:cs="Arial"/>
          <w:sz w:val="24"/>
          <w:szCs w:val="24"/>
        </w:rPr>
        <w:id w:val="1890847130"/>
        <w:docPartObj>
          <w:docPartGallery w:val="Page Numbers (Bottom of Page)"/>
          <w:docPartUnique/>
        </w:docPartObj>
      </w:sdtPr>
      <w:sdtEndPr>
        <w:rPr>
          <w:noProof/>
        </w:rPr>
      </w:sdtEndPr>
      <w:sdtContent>
        <w:r>
          <w:rPr>
            <w:rFonts w:ascii="Arial" w:hAnsi="Arial" w:cs="Arial"/>
            <w:sz w:val="24"/>
            <w:szCs w:val="24"/>
          </w:rPr>
          <w:t>5</w:t>
        </w:r>
        <w:r w:rsidRPr="00CB5883">
          <w:rPr>
            <w:rFonts w:ascii="Arial" w:hAnsi="Arial" w:cs="Arial"/>
            <w:sz w:val="24"/>
            <w:szCs w:val="24"/>
          </w:rPr>
          <w:t>-</w:t>
        </w:r>
        <w:r>
          <w:rPr>
            <w:rFonts w:ascii="Arial" w:hAnsi="Arial" w:cs="Arial"/>
            <w:sz w:val="24"/>
            <w:szCs w:val="24"/>
          </w:rPr>
          <w:t>9</w:t>
        </w:r>
      </w:sdtContent>
    </w:sdt>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E3" w:rsidRPr="00966283" w:rsidRDefault="008254E3">
    <w:pPr>
      <w:pStyle w:val="Footer"/>
      <w:jc w:val="right"/>
      <w:rPr>
        <w:rFonts w:ascii="Arial" w:hAnsi="Arial" w:cs="Arial"/>
        <w:sz w:val="24"/>
        <w:szCs w:val="24"/>
      </w:rPr>
    </w:pPr>
    <w:r>
      <w:rPr>
        <w:noProof/>
      </w:rPr>
      <mc:AlternateContent>
        <mc:Choice Requires="wps">
          <w:drawing>
            <wp:anchor distT="0" distB="0" distL="114300" distR="114300" simplePos="0" relativeHeight="251739136" behindDoc="0" locked="0" layoutInCell="1" allowOverlap="1" wp14:anchorId="18C7A61A" wp14:editId="3E3C00EC">
              <wp:simplePos x="0" y="0"/>
              <wp:positionH relativeFrom="column">
                <wp:posOffset>-219075</wp:posOffset>
              </wp:positionH>
              <wp:positionV relativeFrom="paragraph">
                <wp:posOffset>-12065</wp:posOffset>
              </wp:positionV>
              <wp:extent cx="2374265" cy="1403985"/>
              <wp:effectExtent l="0" t="0" r="3810" b="9525"/>
              <wp:wrapNone/>
              <wp:docPr id="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68" type="#_x0000_t202" style="position:absolute;left:0;text-align:left;margin-left:-17.25pt;margin-top:-.95pt;width:186.95pt;height:110.55pt;z-index:2517391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" stroked="f">
              <v:textbox style="mso-fit-shape-to-text:t">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v:textbox>
            </v:shape>
          </w:pict>
        </mc:Fallback>
      </mc:AlternateContent>
    </w:r>
    <w:sdt>
      <w:sdtPr>
        <w:rPr>
          <w:rFonts w:ascii="Arial" w:hAnsi="Arial" w:cs="Arial"/>
          <w:sz w:val="24"/>
          <w:szCs w:val="24"/>
        </w:rPr>
        <w:id w:val="-1551375813"/>
        <w:docPartObj>
          <w:docPartGallery w:val="Page Numbers (Bottom of Page)"/>
          <w:docPartUnique/>
        </w:docPartObj>
      </w:sdtPr>
      <w:sdtEndPr>
        <w:rPr>
          <w:noProof/>
        </w:rPr>
      </w:sdtEndPr>
      <w:sdtContent>
        <w:r>
          <w:rPr>
            <w:rFonts w:ascii="Arial" w:hAnsi="Arial" w:cs="Arial"/>
            <w:sz w:val="24"/>
            <w:szCs w:val="24"/>
          </w:rPr>
          <w:t>5</w:t>
        </w:r>
        <w:r w:rsidRPr="00CB5883">
          <w:rPr>
            <w:rFonts w:ascii="Arial" w:hAnsi="Arial" w:cs="Arial"/>
            <w:sz w:val="24"/>
            <w:szCs w:val="24"/>
          </w:rPr>
          <w:t>-</w:t>
        </w:r>
        <w:r>
          <w:rPr>
            <w:rFonts w:ascii="Arial" w:hAnsi="Arial" w:cs="Arial"/>
            <w:sz w:val="24"/>
            <w:szCs w:val="24"/>
          </w:rPr>
          <w:t>10</w:t>
        </w:r>
      </w:sdtContent>
    </w:sdt>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E3" w:rsidRPr="00966283" w:rsidRDefault="008254E3">
    <w:pPr>
      <w:pStyle w:val="Footer"/>
      <w:jc w:val="right"/>
      <w:rPr>
        <w:rFonts w:ascii="Arial" w:hAnsi="Arial" w:cs="Arial"/>
        <w:sz w:val="24"/>
        <w:szCs w:val="24"/>
      </w:rPr>
    </w:pPr>
    <w:r>
      <w:rPr>
        <w:noProof/>
      </w:rPr>
      <mc:AlternateContent>
        <mc:Choice Requires="wps">
          <w:drawing>
            <wp:anchor distT="0" distB="0" distL="114300" distR="114300" simplePos="0" relativeHeight="251743232" behindDoc="0" locked="0" layoutInCell="1" allowOverlap="1" wp14:anchorId="1EFC3088" wp14:editId="4BDEA03B">
              <wp:simplePos x="0" y="0"/>
              <wp:positionH relativeFrom="column">
                <wp:posOffset>-219075</wp:posOffset>
              </wp:positionH>
              <wp:positionV relativeFrom="paragraph">
                <wp:posOffset>-12065</wp:posOffset>
              </wp:positionV>
              <wp:extent cx="2374265" cy="1403985"/>
              <wp:effectExtent l="0" t="0" r="3810" b="9525"/>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69" type="#_x0000_t202" style="position:absolute;left:0;text-align:left;margin-left:-17.25pt;margin-top:-.95pt;width:186.95pt;height:110.55pt;z-index:2517432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" stroked="f">
              <v:textbox style="mso-fit-shape-to-text:t">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v:textbox>
            </v:shape>
          </w:pict>
        </mc:Fallback>
      </mc:AlternateContent>
    </w:r>
    <w:sdt>
      <w:sdtPr>
        <w:rPr>
          <w:rFonts w:ascii="Arial" w:hAnsi="Arial" w:cs="Arial"/>
          <w:sz w:val="24"/>
          <w:szCs w:val="24"/>
        </w:rPr>
        <w:id w:val="-1996091859"/>
        <w:docPartObj>
          <w:docPartGallery w:val="Page Numbers (Bottom of Page)"/>
          <w:docPartUnique/>
        </w:docPartObj>
      </w:sdtPr>
      <w:sdtEndPr>
        <w:rPr>
          <w:noProof/>
        </w:rPr>
      </w:sdtEndPr>
      <w:sdtContent>
        <w:r>
          <w:rPr>
            <w:rFonts w:ascii="Arial" w:hAnsi="Arial" w:cs="Arial"/>
            <w:sz w:val="24"/>
            <w:szCs w:val="24"/>
          </w:rPr>
          <w:t>5</w:t>
        </w:r>
        <w:r w:rsidRPr="00CB5883">
          <w:rPr>
            <w:rFonts w:ascii="Arial" w:hAnsi="Arial" w:cs="Arial"/>
            <w:sz w:val="24"/>
            <w:szCs w:val="24"/>
          </w:rPr>
          <w:t>-</w:t>
        </w:r>
        <w:r>
          <w:rPr>
            <w:rFonts w:ascii="Arial" w:hAnsi="Arial" w:cs="Arial"/>
            <w:sz w:val="24"/>
            <w:szCs w:val="24"/>
          </w:rPr>
          <w:t>11</w:t>
        </w:r>
      </w:sdtContent>
    </w:sdt>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E3" w:rsidRPr="00966283" w:rsidRDefault="008254E3">
    <w:pPr>
      <w:pStyle w:val="Footer"/>
      <w:jc w:val="right"/>
      <w:rPr>
        <w:rFonts w:ascii="Arial" w:hAnsi="Arial" w:cs="Arial"/>
        <w:sz w:val="24"/>
        <w:szCs w:val="24"/>
      </w:rPr>
    </w:pPr>
    <w:r>
      <w:rPr>
        <w:noProof/>
      </w:rPr>
      <mc:AlternateContent>
        <mc:Choice Requires="wps">
          <w:drawing>
            <wp:anchor distT="0" distB="0" distL="114300" distR="114300" simplePos="0" relativeHeight="251745280" behindDoc="0" locked="0" layoutInCell="1" allowOverlap="1" wp14:anchorId="36B5D492" wp14:editId="78A8B668">
              <wp:simplePos x="0" y="0"/>
              <wp:positionH relativeFrom="column">
                <wp:posOffset>-219075</wp:posOffset>
              </wp:positionH>
              <wp:positionV relativeFrom="paragraph">
                <wp:posOffset>-12065</wp:posOffset>
              </wp:positionV>
              <wp:extent cx="2374265" cy="1403985"/>
              <wp:effectExtent l="0" t="0" r="3810" b="9525"/>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70" type="#_x0000_t202" style="position:absolute;left:0;text-align:left;margin-left:-17.25pt;margin-top:-.95pt;width:186.95pt;height:110.55pt;z-index:2517452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" stroked="f">
              <v:textbox style="mso-fit-shape-to-text:t">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v:textbox>
            </v:shape>
          </w:pict>
        </mc:Fallback>
      </mc:AlternateContent>
    </w:r>
    <w:sdt>
      <w:sdtPr>
        <w:rPr>
          <w:rFonts w:ascii="Arial" w:hAnsi="Arial" w:cs="Arial"/>
          <w:sz w:val="24"/>
          <w:szCs w:val="24"/>
        </w:rPr>
        <w:id w:val="825942271"/>
        <w:docPartObj>
          <w:docPartGallery w:val="Page Numbers (Bottom of Page)"/>
          <w:docPartUnique/>
        </w:docPartObj>
      </w:sdtPr>
      <w:sdtEndPr>
        <w:rPr>
          <w:noProof/>
        </w:rPr>
      </w:sdtEndPr>
      <w:sdtContent>
        <w:r>
          <w:rPr>
            <w:rFonts w:ascii="Arial" w:hAnsi="Arial" w:cs="Arial"/>
            <w:sz w:val="24"/>
            <w:szCs w:val="24"/>
          </w:rPr>
          <w:t>5</w:t>
        </w:r>
        <w:r w:rsidRPr="00CB5883">
          <w:rPr>
            <w:rFonts w:ascii="Arial" w:hAnsi="Arial" w:cs="Arial"/>
            <w:sz w:val="24"/>
            <w:szCs w:val="24"/>
          </w:rPr>
          <w:t>-</w:t>
        </w:r>
        <w:r>
          <w:rPr>
            <w:rFonts w:ascii="Arial" w:hAnsi="Arial" w:cs="Arial"/>
            <w:sz w:val="24"/>
            <w:szCs w:val="24"/>
          </w:rPr>
          <w:t>12</w:t>
        </w:r>
      </w:sdtContent>
    </w:sdt>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E3" w:rsidRPr="00966283" w:rsidRDefault="008254E3">
    <w:pPr>
      <w:pStyle w:val="Footer"/>
      <w:jc w:val="right"/>
      <w:rPr>
        <w:rFonts w:ascii="Arial" w:hAnsi="Arial" w:cs="Arial"/>
        <w:sz w:val="24"/>
        <w:szCs w:val="24"/>
      </w:rPr>
    </w:pPr>
    <w:r>
      <w:rPr>
        <w:noProof/>
      </w:rPr>
      <mc:AlternateContent>
        <mc:Choice Requires="wps">
          <w:drawing>
            <wp:anchor distT="0" distB="0" distL="114300" distR="114300" simplePos="0" relativeHeight="251747328" behindDoc="0" locked="0" layoutInCell="1" allowOverlap="1" wp14:anchorId="7B6ABE05" wp14:editId="4908CAF7">
              <wp:simplePos x="0" y="0"/>
              <wp:positionH relativeFrom="column">
                <wp:posOffset>-219075</wp:posOffset>
              </wp:positionH>
              <wp:positionV relativeFrom="paragraph">
                <wp:posOffset>-12065</wp:posOffset>
              </wp:positionV>
              <wp:extent cx="2374265" cy="1403985"/>
              <wp:effectExtent l="0" t="0" r="3810" b="9525"/>
              <wp:wrapNone/>
              <wp:docPr id="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71" type="#_x0000_t202" style="position:absolute;left:0;text-align:left;margin-left:-17.25pt;margin-top:-.95pt;width:186.95pt;height:110.55pt;z-index:2517473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" stroked="f">
              <v:textbox style="mso-fit-shape-to-text:t">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v:textbox>
            </v:shape>
          </w:pict>
        </mc:Fallback>
      </mc:AlternateContent>
    </w:r>
    <w:sdt>
      <w:sdtPr>
        <w:rPr>
          <w:rFonts w:ascii="Arial" w:hAnsi="Arial" w:cs="Arial"/>
          <w:sz w:val="24"/>
          <w:szCs w:val="24"/>
        </w:rPr>
        <w:id w:val="-649746747"/>
        <w:docPartObj>
          <w:docPartGallery w:val="Page Numbers (Bottom of Page)"/>
          <w:docPartUnique/>
        </w:docPartObj>
      </w:sdtPr>
      <w:sdtEndPr>
        <w:rPr>
          <w:noProof/>
        </w:rPr>
      </w:sdtEndPr>
      <w:sdtContent>
        <w:r>
          <w:rPr>
            <w:rFonts w:ascii="Arial" w:hAnsi="Arial" w:cs="Arial"/>
            <w:sz w:val="24"/>
            <w:szCs w:val="24"/>
          </w:rPr>
          <w:t>5</w:t>
        </w:r>
        <w:r w:rsidRPr="00CB5883">
          <w:rPr>
            <w:rFonts w:ascii="Arial" w:hAnsi="Arial" w:cs="Arial"/>
            <w:sz w:val="24"/>
            <w:szCs w:val="24"/>
          </w:rPr>
          <w:t>-</w:t>
        </w:r>
        <w:r>
          <w:rPr>
            <w:rFonts w:ascii="Arial" w:hAnsi="Arial" w:cs="Arial"/>
            <w:sz w:val="24"/>
            <w:szCs w:val="24"/>
          </w:rPr>
          <w:t>13</w:t>
        </w:r>
      </w:sdtContent>
    </w:sdt>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E3" w:rsidRPr="00966283" w:rsidRDefault="008254E3">
    <w:pPr>
      <w:pStyle w:val="Footer"/>
      <w:jc w:val="right"/>
      <w:rPr>
        <w:rFonts w:ascii="Arial" w:hAnsi="Arial" w:cs="Arial"/>
        <w:sz w:val="24"/>
        <w:szCs w:val="24"/>
      </w:rPr>
    </w:pPr>
    <w:r>
      <w:rPr>
        <w:noProof/>
      </w:rPr>
      <mc:AlternateContent>
        <mc:Choice Requires="wps">
          <w:drawing>
            <wp:anchor distT="0" distB="0" distL="114300" distR="114300" simplePos="0" relativeHeight="251749376" behindDoc="0" locked="0" layoutInCell="1" allowOverlap="1" wp14:anchorId="4FB81457" wp14:editId="63F11D7A">
              <wp:simplePos x="0" y="0"/>
              <wp:positionH relativeFrom="column">
                <wp:posOffset>-219075</wp:posOffset>
              </wp:positionH>
              <wp:positionV relativeFrom="paragraph">
                <wp:posOffset>-12065</wp:posOffset>
              </wp:positionV>
              <wp:extent cx="2374265" cy="1403985"/>
              <wp:effectExtent l="0" t="0" r="3810" b="9525"/>
              <wp:wrapNone/>
              <wp:docPr id="3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72" type="#_x0000_t202" style="position:absolute;left:0;text-align:left;margin-left:-17.25pt;margin-top:-.95pt;width:186.95pt;height:110.55pt;z-index:2517493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" stroked="f">
              <v:textbox style="mso-fit-shape-to-text:t">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v:textbox>
            </v:shape>
          </w:pict>
        </mc:Fallback>
      </mc:AlternateContent>
    </w:r>
    <w:sdt>
      <w:sdtPr>
        <w:rPr>
          <w:rFonts w:ascii="Arial" w:hAnsi="Arial" w:cs="Arial"/>
          <w:sz w:val="24"/>
          <w:szCs w:val="24"/>
        </w:rPr>
        <w:id w:val="-1698298744"/>
        <w:docPartObj>
          <w:docPartGallery w:val="Page Numbers (Bottom of Page)"/>
          <w:docPartUnique/>
        </w:docPartObj>
      </w:sdtPr>
      <w:sdtEndPr>
        <w:rPr>
          <w:noProof/>
        </w:rPr>
      </w:sdtEndPr>
      <w:sdtContent>
        <w:r>
          <w:rPr>
            <w:rFonts w:ascii="Arial" w:hAnsi="Arial" w:cs="Arial"/>
            <w:sz w:val="24"/>
            <w:szCs w:val="24"/>
          </w:rPr>
          <w:t>5</w:t>
        </w:r>
        <w:r w:rsidRPr="00CB5883">
          <w:rPr>
            <w:rFonts w:ascii="Arial" w:hAnsi="Arial" w:cs="Arial"/>
            <w:sz w:val="24"/>
            <w:szCs w:val="24"/>
          </w:rPr>
          <w:t>-</w:t>
        </w:r>
        <w:r>
          <w:rPr>
            <w:rFonts w:ascii="Arial" w:hAnsi="Arial" w:cs="Arial"/>
            <w:sz w:val="24"/>
            <w:szCs w:val="24"/>
          </w:rPr>
          <w:t>14</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E3" w:rsidRPr="00966283" w:rsidRDefault="008254E3">
    <w:pPr>
      <w:pStyle w:val="Footer"/>
      <w:jc w:val="right"/>
      <w:rPr>
        <w:rFonts w:ascii="Arial" w:hAnsi="Arial" w:cs="Arial"/>
        <w:sz w:val="24"/>
        <w:szCs w:val="24"/>
      </w:rPr>
    </w:pPr>
    <w:r>
      <w:rPr>
        <w:noProof/>
      </w:rPr>
      <mc:AlternateContent>
        <mc:Choice Requires="wps">
          <w:drawing>
            <wp:anchor distT="0" distB="0" distL="114300" distR="114300" simplePos="0" relativeHeight="251663360" behindDoc="0" locked="0" layoutInCell="1" allowOverlap="1" wp14:anchorId="295866ED" wp14:editId="3F71523D">
              <wp:simplePos x="0" y="0"/>
              <wp:positionH relativeFrom="column">
                <wp:posOffset>-371475</wp:posOffset>
              </wp:positionH>
              <wp:positionV relativeFrom="paragraph">
                <wp:posOffset>-45882</wp:posOffset>
              </wp:positionV>
              <wp:extent cx="2374265" cy="1403985"/>
              <wp:effectExtent l="0" t="0" r="3810" b="95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254E3" w:rsidRPr="00EF167A" w:rsidRDefault="008254E3" w:rsidP="00C14258">
                          <w:pPr>
                            <w:rPr>
                              <w:rFonts w:ascii="Arial" w:hAnsi="Arial" w:cs="Arial"/>
                              <w:sz w:val="24"/>
                              <w:szCs w:val="24"/>
                            </w:rPr>
                          </w:pPr>
                          <w:r>
                            <w:rPr>
                              <w:rFonts w:ascii="Arial" w:hAnsi="Arial" w:cs="Arial"/>
                              <w:sz w:val="24"/>
                              <w:szCs w:val="24"/>
                            </w:rPr>
                            <w:t>January 2018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47" type="#_x0000_t202" style="position:absolute;left:0;text-align:left;margin-left:-29.25pt;margin-top:-3.6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wwJAIAACQ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" stroked="f">
              <v:textbox style="mso-fit-shape-to-text:t">
                <w:txbxContent>
                  <w:p w:rsidR="008254E3" w:rsidRPr="00EF167A" w:rsidRDefault="008254E3" w:rsidP="00C14258">
                    <w:pPr>
                      <w:rPr>
                        <w:rFonts w:ascii="Arial" w:hAnsi="Arial" w:cs="Arial"/>
                        <w:sz w:val="24"/>
                        <w:szCs w:val="24"/>
                      </w:rPr>
                    </w:pPr>
                    <w:r>
                      <w:rPr>
                        <w:rFonts w:ascii="Arial" w:hAnsi="Arial" w:cs="Arial"/>
                        <w:sz w:val="24"/>
                        <w:szCs w:val="24"/>
                      </w:rPr>
                      <w:t>January 2018</w:t>
                    </w:r>
                  </w:p>
                </w:txbxContent>
              </v:textbox>
            </v:shape>
          </w:pict>
        </mc:Fallback>
      </mc:AlternateContent>
    </w:r>
    <w:sdt>
      <w:sdtPr>
        <w:id w:val="1114627193"/>
        <w:docPartObj>
          <w:docPartGallery w:val="Page Numbers (Bottom of Page)"/>
          <w:docPartUnique/>
        </w:docPartObj>
      </w:sdtPr>
      <w:sdtEndPr>
        <w:rPr>
          <w:rFonts w:ascii="Arial" w:hAnsi="Arial" w:cs="Arial"/>
          <w:noProof/>
          <w:sz w:val="24"/>
          <w:szCs w:val="24"/>
        </w:rPr>
      </w:sdtEndPr>
      <w:sdtContent>
        <w:r w:rsidRPr="00966283">
          <w:rPr>
            <w:rFonts w:ascii="Arial" w:hAnsi="Arial" w:cs="Arial"/>
            <w:sz w:val="24"/>
            <w:szCs w:val="24"/>
          </w:rPr>
          <w:fldChar w:fldCharType="begin"/>
        </w:r>
        <w:r w:rsidRPr="00966283">
          <w:rPr>
            <w:rFonts w:ascii="Arial" w:hAnsi="Arial" w:cs="Arial"/>
            <w:sz w:val="24"/>
            <w:szCs w:val="24"/>
          </w:rPr>
          <w:instrText xml:space="preserve"> PAGE   \* MERGEFORMAT </w:instrText>
        </w:r>
        <w:r w:rsidRPr="00966283">
          <w:rPr>
            <w:rFonts w:ascii="Arial" w:hAnsi="Arial" w:cs="Arial"/>
            <w:sz w:val="24"/>
            <w:szCs w:val="24"/>
          </w:rPr>
          <w:fldChar w:fldCharType="separate"/>
        </w:r>
        <w:r w:rsidR="001C1DCE">
          <w:rPr>
            <w:rFonts w:ascii="Arial" w:hAnsi="Arial" w:cs="Arial"/>
            <w:noProof/>
            <w:sz w:val="24"/>
            <w:szCs w:val="24"/>
          </w:rPr>
          <w:t>1</w:t>
        </w:r>
        <w:r w:rsidRPr="00966283">
          <w:rPr>
            <w:rFonts w:ascii="Arial" w:hAnsi="Arial" w:cs="Arial"/>
            <w:noProof/>
            <w:sz w:val="24"/>
            <w:szCs w:val="24"/>
          </w:rPr>
          <w:fldChar w:fldCharType="end"/>
        </w:r>
        <w:r>
          <w:rPr>
            <w:rFonts w:ascii="Arial" w:hAnsi="Arial" w:cs="Arial"/>
            <w:noProof/>
            <w:sz w:val="24"/>
            <w:szCs w:val="24"/>
          </w:rPr>
          <w:t>-1</w:t>
        </w:r>
      </w:sdtContent>
    </w:sdt>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E3" w:rsidRPr="00966283" w:rsidRDefault="008254E3">
    <w:pPr>
      <w:pStyle w:val="Footer"/>
      <w:jc w:val="right"/>
      <w:rPr>
        <w:rFonts w:ascii="Arial" w:hAnsi="Arial" w:cs="Arial"/>
        <w:sz w:val="24"/>
        <w:szCs w:val="24"/>
      </w:rPr>
    </w:pPr>
    <w:r>
      <w:rPr>
        <w:noProof/>
      </w:rPr>
      <mc:AlternateContent>
        <mc:Choice Requires="wps">
          <w:drawing>
            <wp:anchor distT="0" distB="0" distL="114300" distR="114300" simplePos="0" relativeHeight="251751424" behindDoc="0" locked="0" layoutInCell="1" allowOverlap="1" wp14:anchorId="0FD2BF5A" wp14:editId="23038B3B">
              <wp:simplePos x="0" y="0"/>
              <wp:positionH relativeFrom="column">
                <wp:posOffset>-219075</wp:posOffset>
              </wp:positionH>
              <wp:positionV relativeFrom="paragraph">
                <wp:posOffset>-12065</wp:posOffset>
              </wp:positionV>
              <wp:extent cx="2374265" cy="1403985"/>
              <wp:effectExtent l="0" t="0" r="3810" b="9525"/>
              <wp:wrapNone/>
              <wp:docPr id="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73" type="#_x0000_t202" style="position:absolute;left:0;text-align:left;margin-left:-17.25pt;margin-top:-.95pt;width:186.95pt;height:110.55pt;z-index:2517514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" stroked="f">
              <v:textbox style="mso-fit-shape-to-text:t">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v:textbox>
            </v:shape>
          </w:pict>
        </mc:Fallback>
      </mc:AlternateContent>
    </w:r>
    <w:r w:rsidR="0047372C">
      <w:rPr>
        <w:rFonts w:ascii="Arial" w:hAnsi="Arial" w:cs="Arial"/>
        <w:sz w:val="24"/>
        <w:szCs w:val="24"/>
      </w:rPr>
      <w:t>5-</w:t>
    </w:r>
    <w:r w:rsidR="0047372C" w:rsidRPr="0047372C">
      <w:rPr>
        <w:rFonts w:ascii="Arial" w:hAnsi="Arial" w:cs="Arial"/>
        <w:sz w:val="24"/>
        <w:szCs w:val="24"/>
      </w:rPr>
      <w:fldChar w:fldCharType="begin"/>
    </w:r>
    <w:r w:rsidR="0047372C" w:rsidRPr="0047372C">
      <w:rPr>
        <w:rFonts w:ascii="Arial" w:hAnsi="Arial" w:cs="Arial"/>
        <w:sz w:val="24"/>
        <w:szCs w:val="24"/>
      </w:rPr>
      <w:instrText xml:space="preserve"> PAGE   \* MERGEFORMAT </w:instrText>
    </w:r>
    <w:r w:rsidR="0047372C" w:rsidRPr="0047372C">
      <w:rPr>
        <w:rFonts w:ascii="Arial" w:hAnsi="Arial" w:cs="Arial"/>
        <w:sz w:val="24"/>
        <w:szCs w:val="24"/>
      </w:rPr>
      <w:fldChar w:fldCharType="separate"/>
    </w:r>
    <w:r w:rsidR="001C1DCE">
      <w:rPr>
        <w:rFonts w:ascii="Arial" w:hAnsi="Arial" w:cs="Arial"/>
        <w:noProof/>
        <w:sz w:val="24"/>
        <w:szCs w:val="24"/>
      </w:rPr>
      <w:t>16</w:t>
    </w:r>
    <w:r w:rsidR="0047372C" w:rsidRPr="0047372C">
      <w:rPr>
        <w:rFonts w:ascii="Arial" w:hAnsi="Arial" w:cs="Arial"/>
        <w:noProof/>
        <w:sz w:val="24"/>
        <w:szCs w:val="24"/>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E3" w:rsidRPr="00966283" w:rsidRDefault="008254E3">
    <w:pPr>
      <w:pStyle w:val="Footer"/>
      <w:jc w:val="right"/>
      <w:rPr>
        <w:rFonts w:ascii="Arial" w:hAnsi="Arial" w:cs="Arial"/>
        <w:sz w:val="24"/>
        <w:szCs w:val="24"/>
      </w:rPr>
    </w:pPr>
    <w:r>
      <w:rPr>
        <w:noProof/>
      </w:rPr>
      <mc:AlternateContent>
        <mc:Choice Requires="wps">
          <w:drawing>
            <wp:anchor distT="0" distB="0" distL="114300" distR="114300" simplePos="0" relativeHeight="251753472" behindDoc="0" locked="0" layoutInCell="1" allowOverlap="1" wp14:anchorId="794DEAB2" wp14:editId="3D31A5BA">
              <wp:simplePos x="0" y="0"/>
              <wp:positionH relativeFrom="column">
                <wp:posOffset>-219075</wp:posOffset>
              </wp:positionH>
              <wp:positionV relativeFrom="paragraph">
                <wp:posOffset>-12065</wp:posOffset>
              </wp:positionV>
              <wp:extent cx="2374265" cy="1403985"/>
              <wp:effectExtent l="0" t="0" r="3810" b="9525"/>
              <wp:wrapNone/>
              <wp:docPr id="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74" type="#_x0000_t202" style="position:absolute;left:0;text-align:left;margin-left:-17.25pt;margin-top:-.95pt;width:186.95pt;height:110.55pt;z-index:25175347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" stroked="f">
              <v:textbox style="mso-fit-shape-to-text:t">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v:textbox>
            </v:shape>
          </w:pict>
        </mc:Fallback>
      </mc:AlternateContent>
    </w:r>
    <w:sdt>
      <w:sdtPr>
        <w:rPr>
          <w:rFonts w:ascii="Arial" w:hAnsi="Arial" w:cs="Arial"/>
          <w:sz w:val="24"/>
          <w:szCs w:val="24"/>
        </w:rPr>
        <w:id w:val="1856851686"/>
        <w:docPartObj>
          <w:docPartGallery w:val="Page Numbers (Bottom of Page)"/>
          <w:docPartUnique/>
        </w:docPartObj>
      </w:sdtPr>
      <w:sdtEndPr>
        <w:rPr>
          <w:noProof/>
        </w:rPr>
      </w:sdtEndPr>
      <w:sdtContent>
        <w:r>
          <w:rPr>
            <w:rFonts w:ascii="Arial" w:hAnsi="Arial" w:cs="Arial"/>
            <w:sz w:val="24"/>
            <w:szCs w:val="24"/>
          </w:rPr>
          <w:t>5</w:t>
        </w:r>
        <w:r w:rsidRPr="00CB5883">
          <w:rPr>
            <w:rFonts w:ascii="Arial" w:hAnsi="Arial" w:cs="Arial"/>
            <w:sz w:val="24"/>
            <w:szCs w:val="24"/>
          </w:rPr>
          <w:t>-</w:t>
        </w:r>
        <w:r>
          <w:rPr>
            <w:rFonts w:ascii="Arial" w:hAnsi="Arial" w:cs="Arial"/>
            <w:sz w:val="24"/>
            <w:szCs w:val="24"/>
          </w:rPr>
          <w:t>17</w:t>
        </w:r>
      </w:sdtContent>
    </w:sdt>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E3" w:rsidRPr="00966283" w:rsidRDefault="008254E3">
    <w:pPr>
      <w:pStyle w:val="Footer"/>
      <w:jc w:val="right"/>
      <w:rPr>
        <w:rFonts w:ascii="Arial" w:hAnsi="Arial" w:cs="Arial"/>
        <w:sz w:val="24"/>
        <w:szCs w:val="24"/>
      </w:rPr>
    </w:pPr>
    <w:r>
      <w:rPr>
        <w:noProof/>
      </w:rPr>
      <mc:AlternateContent>
        <mc:Choice Requires="wps">
          <w:drawing>
            <wp:anchor distT="0" distB="0" distL="114300" distR="114300" simplePos="0" relativeHeight="251755520" behindDoc="0" locked="0" layoutInCell="1" allowOverlap="1" wp14:anchorId="34AF9C2D" wp14:editId="50072863">
              <wp:simplePos x="0" y="0"/>
              <wp:positionH relativeFrom="column">
                <wp:posOffset>-219075</wp:posOffset>
              </wp:positionH>
              <wp:positionV relativeFrom="paragraph">
                <wp:posOffset>-12065</wp:posOffset>
              </wp:positionV>
              <wp:extent cx="2374265" cy="1403985"/>
              <wp:effectExtent l="0" t="0" r="3810" b="9525"/>
              <wp:wrapNone/>
              <wp:docPr id="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75" type="#_x0000_t202" style="position:absolute;left:0;text-align:left;margin-left:-17.25pt;margin-top:-.95pt;width:186.95pt;height:110.55pt;z-index:2517555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" stroked="f">
              <v:textbox style="mso-fit-shape-to-text:t">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v:textbox>
            </v:shape>
          </w:pict>
        </mc:Fallback>
      </mc:AlternateContent>
    </w:r>
    <w:sdt>
      <w:sdtPr>
        <w:rPr>
          <w:rFonts w:ascii="Arial" w:hAnsi="Arial" w:cs="Arial"/>
          <w:sz w:val="24"/>
          <w:szCs w:val="24"/>
        </w:rPr>
        <w:id w:val="1366640685"/>
        <w:docPartObj>
          <w:docPartGallery w:val="Page Numbers (Bottom of Page)"/>
          <w:docPartUnique/>
        </w:docPartObj>
      </w:sdtPr>
      <w:sdtEndPr>
        <w:rPr>
          <w:noProof/>
        </w:rPr>
      </w:sdtEndPr>
      <w:sdtContent>
        <w:r>
          <w:rPr>
            <w:rFonts w:ascii="Arial" w:hAnsi="Arial" w:cs="Arial"/>
            <w:sz w:val="24"/>
            <w:szCs w:val="24"/>
          </w:rPr>
          <w:t>5</w:t>
        </w:r>
        <w:r w:rsidRPr="00CB5883">
          <w:rPr>
            <w:rFonts w:ascii="Arial" w:hAnsi="Arial" w:cs="Arial"/>
            <w:sz w:val="24"/>
            <w:szCs w:val="24"/>
          </w:rPr>
          <w:t>-</w:t>
        </w:r>
        <w:r>
          <w:rPr>
            <w:rFonts w:ascii="Arial" w:hAnsi="Arial" w:cs="Arial"/>
            <w:sz w:val="24"/>
            <w:szCs w:val="24"/>
          </w:rPr>
          <w:t>18</w:t>
        </w:r>
      </w:sdtContent>
    </w:sdt>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E3" w:rsidRPr="00966283" w:rsidRDefault="008254E3">
    <w:pPr>
      <w:pStyle w:val="Footer"/>
      <w:jc w:val="right"/>
      <w:rPr>
        <w:rFonts w:ascii="Arial" w:hAnsi="Arial" w:cs="Arial"/>
        <w:sz w:val="24"/>
        <w:szCs w:val="24"/>
      </w:rPr>
    </w:pPr>
    <w:r>
      <w:rPr>
        <w:noProof/>
      </w:rPr>
      <mc:AlternateContent>
        <mc:Choice Requires="wps">
          <w:drawing>
            <wp:anchor distT="0" distB="0" distL="114300" distR="114300" simplePos="0" relativeHeight="251757568" behindDoc="0" locked="0" layoutInCell="1" allowOverlap="1" wp14:anchorId="3DA54717" wp14:editId="08A51121">
              <wp:simplePos x="0" y="0"/>
              <wp:positionH relativeFrom="column">
                <wp:posOffset>-219075</wp:posOffset>
              </wp:positionH>
              <wp:positionV relativeFrom="paragraph">
                <wp:posOffset>-12065</wp:posOffset>
              </wp:positionV>
              <wp:extent cx="2374265" cy="1403985"/>
              <wp:effectExtent l="0" t="0" r="3810" b="9525"/>
              <wp:wrapNone/>
              <wp:docPr id="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76" type="#_x0000_t202" style="position:absolute;left:0;text-align:left;margin-left:-17.25pt;margin-top:-.95pt;width:186.95pt;height:110.55pt;z-index:2517575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" stroked="f">
              <v:textbox style="mso-fit-shape-to-text:t">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v:textbox>
            </v:shape>
          </w:pict>
        </mc:Fallback>
      </mc:AlternateContent>
    </w:r>
    <w:sdt>
      <w:sdtPr>
        <w:rPr>
          <w:rFonts w:ascii="Arial" w:hAnsi="Arial" w:cs="Arial"/>
          <w:sz w:val="24"/>
          <w:szCs w:val="24"/>
        </w:rPr>
        <w:id w:val="-1971886757"/>
        <w:docPartObj>
          <w:docPartGallery w:val="Page Numbers (Bottom of Page)"/>
          <w:docPartUnique/>
        </w:docPartObj>
      </w:sdtPr>
      <w:sdtEndPr>
        <w:rPr>
          <w:noProof/>
        </w:rPr>
      </w:sdtEndPr>
      <w:sdtContent>
        <w:r>
          <w:rPr>
            <w:rFonts w:ascii="Arial" w:hAnsi="Arial" w:cs="Arial"/>
            <w:sz w:val="24"/>
            <w:szCs w:val="24"/>
          </w:rPr>
          <w:t>5</w:t>
        </w:r>
        <w:r w:rsidRPr="00CB5883">
          <w:rPr>
            <w:rFonts w:ascii="Arial" w:hAnsi="Arial" w:cs="Arial"/>
            <w:sz w:val="24"/>
            <w:szCs w:val="24"/>
          </w:rPr>
          <w:t>-</w:t>
        </w:r>
        <w:r>
          <w:rPr>
            <w:rFonts w:ascii="Arial" w:hAnsi="Arial" w:cs="Arial"/>
            <w:sz w:val="24"/>
            <w:szCs w:val="24"/>
          </w:rPr>
          <w:t>19</w:t>
        </w:r>
      </w:sdtContent>
    </w:sdt>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E3" w:rsidRPr="00966283" w:rsidRDefault="008254E3">
    <w:pPr>
      <w:pStyle w:val="Footer"/>
      <w:jc w:val="right"/>
      <w:rPr>
        <w:rFonts w:ascii="Arial" w:hAnsi="Arial" w:cs="Arial"/>
        <w:sz w:val="24"/>
        <w:szCs w:val="24"/>
      </w:rPr>
    </w:pPr>
    <w:r>
      <w:rPr>
        <w:noProof/>
      </w:rPr>
      <mc:AlternateContent>
        <mc:Choice Requires="wps">
          <w:drawing>
            <wp:anchor distT="0" distB="0" distL="114300" distR="114300" simplePos="0" relativeHeight="251761664" behindDoc="0" locked="0" layoutInCell="1" allowOverlap="1" wp14:anchorId="181B2088" wp14:editId="63BBC716">
              <wp:simplePos x="0" y="0"/>
              <wp:positionH relativeFrom="column">
                <wp:posOffset>-219075</wp:posOffset>
              </wp:positionH>
              <wp:positionV relativeFrom="paragraph">
                <wp:posOffset>-12065</wp:posOffset>
              </wp:positionV>
              <wp:extent cx="2374265" cy="1403985"/>
              <wp:effectExtent l="0" t="0" r="3810" b="9525"/>
              <wp:wrapNone/>
              <wp:docPr id="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77" type="#_x0000_t202" style="position:absolute;left:0;text-align:left;margin-left:-17.25pt;margin-top:-.95pt;width:186.95pt;height:110.55pt;z-index:2517616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" stroked="f">
              <v:textbox style="mso-fit-shape-to-text:t">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v:textbox>
            </v:shape>
          </w:pict>
        </mc:Fallback>
      </mc:AlternateContent>
    </w:r>
    <w:sdt>
      <w:sdtPr>
        <w:rPr>
          <w:rFonts w:ascii="Arial" w:hAnsi="Arial" w:cs="Arial"/>
          <w:sz w:val="24"/>
          <w:szCs w:val="24"/>
        </w:rPr>
        <w:id w:val="730499531"/>
        <w:docPartObj>
          <w:docPartGallery w:val="Page Numbers (Bottom of Page)"/>
          <w:docPartUnique/>
        </w:docPartObj>
      </w:sdtPr>
      <w:sdtEndPr>
        <w:rPr>
          <w:noProof/>
        </w:rPr>
      </w:sdtEndPr>
      <w:sdtContent>
        <w:r>
          <w:rPr>
            <w:rFonts w:ascii="Arial" w:hAnsi="Arial" w:cs="Arial"/>
            <w:sz w:val="24"/>
            <w:szCs w:val="24"/>
          </w:rPr>
          <w:t>6-1</w:t>
        </w:r>
      </w:sdtContent>
    </w:sdt>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E3" w:rsidRPr="00966283" w:rsidRDefault="008254E3">
    <w:pPr>
      <w:pStyle w:val="Footer"/>
      <w:jc w:val="right"/>
      <w:rPr>
        <w:rFonts w:ascii="Arial" w:hAnsi="Arial" w:cs="Arial"/>
        <w:sz w:val="24"/>
        <w:szCs w:val="24"/>
      </w:rPr>
    </w:pPr>
    <w:r>
      <w:rPr>
        <w:noProof/>
      </w:rPr>
      <mc:AlternateContent>
        <mc:Choice Requires="wps">
          <w:drawing>
            <wp:anchor distT="0" distB="0" distL="114300" distR="114300" simplePos="0" relativeHeight="251763712" behindDoc="0" locked="0" layoutInCell="1" allowOverlap="1" wp14:anchorId="3CE27939" wp14:editId="575151AD">
              <wp:simplePos x="0" y="0"/>
              <wp:positionH relativeFrom="column">
                <wp:posOffset>-219075</wp:posOffset>
              </wp:positionH>
              <wp:positionV relativeFrom="paragraph">
                <wp:posOffset>-12065</wp:posOffset>
              </wp:positionV>
              <wp:extent cx="2374265" cy="1403985"/>
              <wp:effectExtent l="0" t="0" r="3810" b="9525"/>
              <wp:wrapNone/>
              <wp:docPr id="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78" type="#_x0000_t202" style="position:absolute;left:0;text-align:left;margin-left:-17.25pt;margin-top:-.95pt;width:186.95pt;height:110.55pt;z-index:2517637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" stroked="f">
              <v:textbox style="mso-fit-shape-to-text:t">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v:textbox>
            </v:shape>
          </w:pict>
        </mc:Fallback>
      </mc:AlternateContent>
    </w:r>
    <w:sdt>
      <w:sdtPr>
        <w:rPr>
          <w:rFonts w:ascii="Arial" w:hAnsi="Arial" w:cs="Arial"/>
          <w:sz w:val="24"/>
          <w:szCs w:val="24"/>
        </w:rPr>
        <w:id w:val="-136877876"/>
        <w:docPartObj>
          <w:docPartGallery w:val="Page Numbers (Bottom of Page)"/>
          <w:docPartUnique/>
        </w:docPartObj>
      </w:sdtPr>
      <w:sdtEndPr>
        <w:rPr>
          <w:noProof/>
        </w:rPr>
      </w:sdtEndPr>
      <w:sdtContent>
        <w:r>
          <w:rPr>
            <w:rFonts w:ascii="Arial" w:hAnsi="Arial" w:cs="Arial"/>
            <w:sz w:val="24"/>
            <w:szCs w:val="24"/>
          </w:rPr>
          <w:t>6-2</w:t>
        </w:r>
      </w:sdtContent>
    </w:sdt>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E3" w:rsidRPr="00966283" w:rsidRDefault="008254E3">
    <w:pPr>
      <w:pStyle w:val="Footer"/>
      <w:jc w:val="right"/>
      <w:rPr>
        <w:rFonts w:ascii="Arial" w:hAnsi="Arial" w:cs="Arial"/>
        <w:sz w:val="24"/>
        <w:szCs w:val="24"/>
      </w:rPr>
    </w:pPr>
    <w:r>
      <w:rPr>
        <w:noProof/>
      </w:rPr>
      <mc:AlternateContent>
        <mc:Choice Requires="wps">
          <w:drawing>
            <wp:anchor distT="0" distB="0" distL="114300" distR="114300" simplePos="0" relativeHeight="251765760" behindDoc="0" locked="0" layoutInCell="1" allowOverlap="1" wp14:anchorId="0D177FF0" wp14:editId="5993C605">
              <wp:simplePos x="0" y="0"/>
              <wp:positionH relativeFrom="column">
                <wp:posOffset>-219075</wp:posOffset>
              </wp:positionH>
              <wp:positionV relativeFrom="paragraph">
                <wp:posOffset>-12065</wp:posOffset>
              </wp:positionV>
              <wp:extent cx="2374265" cy="1403985"/>
              <wp:effectExtent l="0" t="0" r="3810" b="9525"/>
              <wp:wrapNone/>
              <wp:docPr id="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79" type="#_x0000_t202" style="position:absolute;left:0;text-align:left;margin-left:-17.25pt;margin-top:-.95pt;width:186.95pt;height:110.55pt;z-index:2517657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" stroked="f">
              <v:textbox style="mso-fit-shape-to-text:t">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v:textbox>
            </v:shape>
          </w:pict>
        </mc:Fallback>
      </mc:AlternateContent>
    </w:r>
    <w:sdt>
      <w:sdtPr>
        <w:rPr>
          <w:rFonts w:ascii="Arial" w:hAnsi="Arial" w:cs="Arial"/>
          <w:sz w:val="24"/>
          <w:szCs w:val="24"/>
        </w:rPr>
        <w:id w:val="648490430"/>
        <w:docPartObj>
          <w:docPartGallery w:val="Page Numbers (Bottom of Page)"/>
          <w:docPartUnique/>
        </w:docPartObj>
      </w:sdtPr>
      <w:sdtEndPr>
        <w:rPr>
          <w:noProof/>
        </w:rPr>
      </w:sdtEndPr>
      <w:sdtContent>
        <w:r>
          <w:rPr>
            <w:rFonts w:ascii="Arial" w:hAnsi="Arial" w:cs="Arial"/>
            <w:sz w:val="24"/>
            <w:szCs w:val="24"/>
          </w:rPr>
          <w:t>6-3</w:t>
        </w:r>
      </w:sdtContent>
    </w:sdt>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E3" w:rsidRPr="00966283" w:rsidRDefault="008254E3">
    <w:pPr>
      <w:pStyle w:val="Footer"/>
      <w:jc w:val="right"/>
      <w:rPr>
        <w:rFonts w:ascii="Arial" w:hAnsi="Arial" w:cs="Arial"/>
        <w:sz w:val="24"/>
        <w:szCs w:val="24"/>
      </w:rPr>
    </w:pPr>
    <w:r>
      <w:rPr>
        <w:noProof/>
      </w:rPr>
      <mc:AlternateContent>
        <mc:Choice Requires="wps">
          <w:drawing>
            <wp:anchor distT="0" distB="0" distL="114300" distR="114300" simplePos="0" relativeHeight="251767808" behindDoc="0" locked="0" layoutInCell="1" allowOverlap="1" wp14:anchorId="05F3DC49" wp14:editId="77569C21">
              <wp:simplePos x="0" y="0"/>
              <wp:positionH relativeFrom="column">
                <wp:posOffset>-219075</wp:posOffset>
              </wp:positionH>
              <wp:positionV relativeFrom="paragraph">
                <wp:posOffset>-12065</wp:posOffset>
              </wp:positionV>
              <wp:extent cx="2374265" cy="1403985"/>
              <wp:effectExtent l="0" t="0" r="3810" b="9525"/>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80" type="#_x0000_t202" style="position:absolute;left:0;text-align:left;margin-left:-17.25pt;margin-top:-.95pt;width:186.95pt;height:110.55pt;z-index:2517678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" stroked="f">
              <v:textbox style="mso-fit-shape-to-text:t">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v:textbox>
            </v:shape>
          </w:pict>
        </mc:Fallback>
      </mc:AlternateContent>
    </w:r>
    <w:sdt>
      <w:sdtPr>
        <w:rPr>
          <w:rFonts w:ascii="Arial" w:hAnsi="Arial" w:cs="Arial"/>
          <w:sz w:val="24"/>
          <w:szCs w:val="24"/>
        </w:rPr>
        <w:id w:val="-594634572"/>
        <w:docPartObj>
          <w:docPartGallery w:val="Page Numbers (Bottom of Page)"/>
          <w:docPartUnique/>
        </w:docPartObj>
      </w:sdtPr>
      <w:sdtEndPr>
        <w:rPr>
          <w:noProof/>
        </w:rPr>
      </w:sdtEndPr>
      <w:sdtContent>
        <w:r>
          <w:rPr>
            <w:rFonts w:ascii="Arial" w:hAnsi="Arial" w:cs="Arial"/>
            <w:sz w:val="24"/>
            <w:szCs w:val="24"/>
          </w:rPr>
          <w:t>6-4</w:t>
        </w:r>
      </w:sdtContent>
    </w:sdt>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E3" w:rsidRPr="00966283" w:rsidRDefault="008254E3">
    <w:pPr>
      <w:pStyle w:val="Footer"/>
      <w:jc w:val="right"/>
      <w:rPr>
        <w:rFonts w:ascii="Arial" w:hAnsi="Arial" w:cs="Arial"/>
        <w:sz w:val="24"/>
        <w:szCs w:val="24"/>
      </w:rPr>
    </w:pPr>
    <w:r>
      <w:rPr>
        <w:noProof/>
      </w:rPr>
      <mc:AlternateContent>
        <mc:Choice Requires="wps">
          <w:drawing>
            <wp:anchor distT="0" distB="0" distL="114300" distR="114300" simplePos="0" relativeHeight="251769856" behindDoc="0" locked="0" layoutInCell="1" allowOverlap="1" wp14:anchorId="042D7E01" wp14:editId="6047A322">
              <wp:simplePos x="0" y="0"/>
              <wp:positionH relativeFrom="column">
                <wp:posOffset>-219075</wp:posOffset>
              </wp:positionH>
              <wp:positionV relativeFrom="paragraph">
                <wp:posOffset>-12065</wp:posOffset>
              </wp:positionV>
              <wp:extent cx="2374265" cy="1403985"/>
              <wp:effectExtent l="0" t="0" r="3810" b="9525"/>
              <wp:wrapNone/>
              <wp:docPr id="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81" type="#_x0000_t202" style="position:absolute;left:0;text-align:left;margin-left:-17.25pt;margin-top:-.95pt;width:186.95pt;height:110.55pt;z-index:2517698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" stroked="f">
              <v:textbox style="mso-fit-shape-to-text:t">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v:textbox>
            </v:shape>
          </w:pict>
        </mc:Fallback>
      </mc:AlternateContent>
    </w:r>
    <w:r w:rsidR="003F5CDF">
      <w:rPr>
        <w:rFonts w:ascii="Arial" w:hAnsi="Arial" w:cs="Arial"/>
        <w:sz w:val="24"/>
        <w:szCs w:val="24"/>
      </w:rPr>
      <w:t>6-</w:t>
    </w:r>
    <w:r w:rsidR="003F5CDF" w:rsidRPr="003F5CDF">
      <w:rPr>
        <w:rFonts w:ascii="Arial" w:hAnsi="Arial" w:cs="Arial"/>
        <w:sz w:val="24"/>
        <w:szCs w:val="24"/>
      </w:rPr>
      <w:fldChar w:fldCharType="begin"/>
    </w:r>
    <w:r w:rsidR="003F5CDF" w:rsidRPr="003F5CDF">
      <w:rPr>
        <w:rFonts w:ascii="Arial" w:hAnsi="Arial" w:cs="Arial"/>
        <w:sz w:val="24"/>
        <w:szCs w:val="24"/>
      </w:rPr>
      <w:instrText xml:space="preserve"> PAGE   \* MERGEFORMAT </w:instrText>
    </w:r>
    <w:r w:rsidR="003F5CDF" w:rsidRPr="003F5CDF">
      <w:rPr>
        <w:rFonts w:ascii="Arial" w:hAnsi="Arial" w:cs="Arial"/>
        <w:sz w:val="24"/>
        <w:szCs w:val="24"/>
      </w:rPr>
      <w:fldChar w:fldCharType="separate"/>
    </w:r>
    <w:r w:rsidR="001C1DCE">
      <w:rPr>
        <w:rFonts w:ascii="Arial" w:hAnsi="Arial" w:cs="Arial"/>
        <w:noProof/>
        <w:sz w:val="24"/>
        <w:szCs w:val="24"/>
      </w:rPr>
      <w:t>6</w:t>
    </w:r>
    <w:r w:rsidR="003F5CDF" w:rsidRPr="003F5CDF">
      <w:rPr>
        <w:rFonts w:ascii="Arial" w:hAnsi="Arial" w:cs="Arial"/>
        <w:noProof/>
        <w:sz w:val="24"/>
        <w:szCs w:val="24"/>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E3" w:rsidRPr="00966283" w:rsidRDefault="008254E3">
    <w:pPr>
      <w:pStyle w:val="Footer"/>
      <w:jc w:val="right"/>
      <w:rPr>
        <w:rFonts w:ascii="Arial" w:hAnsi="Arial" w:cs="Arial"/>
        <w:sz w:val="24"/>
        <w:szCs w:val="24"/>
      </w:rPr>
    </w:pPr>
    <w:r>
      <w:rPr>
        <w:noProof/>
      </w:rPr>
      <mc:AlternateContent>
        <mc:Choice Requires="wps">
          <w:drawing>
            <wp:anchor distT="0" distB="0" distL="114300" distR="114300" simplePos="0" relativeHeight="251771904" behindDoc="0" locked="0" layoutInCell="1" allowOverlap="1" wp14:anchorId="7238670B" wp14:editId="78D614B8">
              <wp:simplePos x="0" y="0"/>
              <wp:positionH relativeFrom="column">
                <wp:posOffset>-219075</wp:posOffset>
              </wp:positionH>
              <wp:positionV relativeFrom="paragraph">
                <wp:posOffset>-12065</wp:posOffset>
              </wp:positionV>
              <wp:extent cx="2374265" cy="1403985"/>
              <wp:effectExtent l="0" t="0" r="3810" b="9525"/>
              <wp:wrapNone/>
              <wp:docPr id="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82" type="#_x0000_t202" style="position:absolute;left:0;text-align:left;margin-left:-17.25pt;margin-top:-.95pt;width:186.95pt;height:110.55pt;z-index:2517719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" stroked="f">
              <v:textbox style="mso-fit-shape-to-text:t">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v:textbox>
            </v:shape>
          </w:pict>
        </mc:Fallback>
      </mc:AlternateContent>
    </w:r>
    <w:sdt>
      <w:sdtPr>
        <w:rPr>
          <w:rFonts w:ascii="Arial" w:hAnsi="Arial" w:cs="Arial"/>
          <w:sz w:val="24"/>
          <w:szCs w:val="24"/>
        </w:rPr>
        <w:id w:val="83728194"/>
        <w:docPartObj>
          <w:docPartGallery w:val="Page Numbers (Bottom of Page)"/>
          <w:docPartUnique/>
        </w:docPartObj>
      </w:sdtPr>
      <w:sdtEndPr>
        <w:rPr>
          <w:noProof/>
        </w:rPr>
      </w:sdtEndPr>
      <w:sdtContent>
        <w:r>
          <w:rPr>
            <w:rFonts w:ascii="Arial" w:hAnsi="Arial" w:cs="Arial"/>
            <w:sz w:val="24"/>
            <w:szCs w:val="24"/>
          </w:rPr>
          <w:t>6-7</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E3" w:rsidRPr="00966283" w:rsidRDefault="008254E3">
    <w:pPr>
      <w:pStyle w:val="Footer"/>
      <w:jc w:val="right"/>
      <w:rPr>
        <w:rFonts w:ascii="Arial" w:hAnsi="Arial" w:cs="Arial"/>
        <w:sz w:val="24"/>
        <w:szCs w:val="24"/>
      </w:rPr>
    </w:pPr>
    <w:r>
      <w:rPr>
        <w:noProof/>
      </w:rPr>
      <mc:AlternateContent>
        <mc:Choice Requires="wps">
          <w:drawing>
            <wp:anchor distT="0" distB="0" distL="114300" distR="114300" simplePos="0" relativeHeight="251665408" behindDoc="0" locked="0" layoutInCell="1" allowOverlap="1" wp14:anchorId="796CB437" wp14:editId="5A4A9BD0">
              <wp:simplePos x="0" y="0"/>
              <wp:positionH relativeFrom="column">
                <wp:posOffset>-371475</wp:posOffset>
              </wp:positionH>
              <wp:positionV relativeFrom="paragraph">
                <wp:posOffset>-37303</wp:posOffset>
              </wp:positionV>
              <wp:extent cx="2374265" cy="1403985"/>
              <wp:effectExtent l="0" t="0" r="3810" b="952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254E3" w:rsidRPr="00EF167A" w:rsidRDefault="008254E3" w:rsidP="004E081A">
                          <w:pPr>
                            <w:rPr>
                              <w:rFonts w:ascii="Arial" w:hAnsi="Arial" w:cs="Arial"/>
                              <w:sz w:val="24"/>
                              <w:szCs w:val="24"/>
                            </w:rPr>
                          </w:pPr>
                          <w:r>
                            <w:rPr>
                              <w:rFonts w:ascii="Arial" w:hAnsi="Arial" w:cs="Arial"/>
                              <w:sz w:val="24"/>
                              <w:szCs w:val="24"/>
                            </w:rPr>
                            <w:t>January 2018</w:t>
                          </w:r>
                        </w:p>
                        <w:p w:rsidR="008254E3" w:rsidRPr="00EF167A" w:rsidRDefault="008254E3" w:rsidP="00C14258">
                          <w:pPr>
                            <w:rPr>
                              <w:rFonts w:ascii="Arial" w:hAnsi="Arial" w:cs="Arial"/>
                              <w:sz w:val="24"/>
                              <w:szCs w:val="24"/>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48" type="#_x0000_t202" style="position:absolute;left:0;text-align:left;margin-left:-29.25pt;margin-top:-2.95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" stroked="f">
              <v:textbox style="mso-fit-shape-to-text:t">
                <w:txbxContent>
                  <w:p w:rsidR="008254E3" w:rsidRPr="00EF167A" w:rsidRDefault="008254E3" w:rsidP="004E081A">
                    <w:pPr>
                      <w:rPr>
                        <w:rFonts w:ascii="Arial" w:hAnsi="Arial" w:cs="Arial"/>
                        <w:sz w:val="24"/>
                        <w:szCs w:val="24"/>
                      </w:rPr>
                    </w:pPr>
                    <w:r>
                      <w:rPr>
                        <w:rFonts w:ascii="Arial" w:hAnsi="Arial" w:cs="Arial"/>
                        <w:sz w:val="24"/>
                        <w:szCs w:val="24"/>
                      </w:rPr>
                      <w:t>January 2018</w:t>
                    </w:r>
                  </w:p>
                  <w:p w:rsidR="008254E3" w:rsidRPr="00EF167A" w:rsidRDefault="008254E3" w:rsidP="00C14258">
                    <w:pPr>
                      <w:rPr>
                        <w:rFonts w:ascii="Arial" w:hAnsi="Arial" w:cs="Arial"/>
                        <w:sz w:val="24"/>
                        <w:szCs w:val="24"/>
                      </w:rPr>
                    </w:pPr>
                  </w:p>
                </w:txbxContent>
              </v:textbox>
            </v:shape>
          </w:pict>
        </mc:Fallback>
      </mc:AlternateContent>
    </w:r>
    <w:sdt>
      <w:sdtPr>
        <w:id w:val="-1491400959"/>
        <w:docPartObj>
          <w:docPartGallery w:val="Page Numbers (Bottom of Page)"/>
          <w:docPartUnique/>
        </w:docPartObj>
      </w:sdtPr>
      <w:sdtEndPr>
        <w:rPr>
          <w:rFonts w:ascii="Arial" w:hAnsi="Arial" w:cs="Arial"/>
          <w:noProof/>
          <w:sz w:val="24"/>
          <w:szCs w:val="24"/>
        </w:rPr>
      </w:sdtEndPr>
      <w:sdtContent>
        <w:r w:rsidRPr="00966283">
          <w:rPr>
            <w:rFonts w:ascii="Arial" w:hAnsi="Arial" w:cs="Arial"/>
            <w:sz w:val="24"/>
            <w:szCs w:val="24"/>
          </w:rPr>
          <w:fldChar w:fldCharType="begin"/>
        </w:r>
        <w:r w:rsidRPr="00966283">
          <w:rPr>
            <w:rFonts w:ascii="Arial" w:hAnsi="Arial" w:cs="Arial"/>
            <w:sz w:val="24"/>
            <w:szCs w:val="24"/>
          </w:rPr>
          <w:instrText xml:space="preserve"> PAGE   \* MERGEFORMAT </w:instrText>
        </w:r>
        <w:r w:rsidRPr="00966283">
          <w:rPr>
            <w:rFonts w:ascii="Arial" w:hAnsi="Arial" w:cs="Arial"/>
            <w:sz w:val="24"/>
            <w:szCs w:val="24"/>
          </w:rPr>
          <w:fldChar w:fldCharType="separate"/>
        </w:r>
        <w:r w:rsidR="001C1DCE">
          <w:rPr>
            <w:rFonts w:ascii="Arial" w:hAnsi="Arial" w:cs="Arial"/>
            <w:noProof/>
            <w:sz w:val="24"/>
            <w:szCs w:val="24"/>
          </w:rPr>
          <w:t>1</w:t>
        </w:r>
        <w:r w:rsidRPr="00966283">
          <w:rPr>
            <w:rFonts w:ascii="Arial" w:hAnsi="Arial" w:cs="Arial"/>
            <w:noProof/>
            <w:sz w:val="24"/>
            <w:szCs w:val="24"/>
          </w:rPr>
          <w:fldChar w:fldCharType="end"/>
        </w:r>
        <w:r>
          <w:rPr>
            <w:rFonts w:ascii="Arial" w:hAnsi="Arial" w:cs="Arial"/>
            <w:noProof/>
            <w:sz w:val="24"/>
            <w:szCs w:val="24"/>
          </w:rPr>
          <w:t>-2</w:t>
        </w:r>
      </w:sdtContent>
    </w:sdt>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E3" w:rsidRPr="00966283" w:rsidRDefault="008254E3">
    <w:pPr>
      <w:pStyle w:val="Footer"/>
      <w:jc w:val="right"/>
      <w:rPr>
        <w:rFonts w:ascii="Arial" w:hAnsi="Arial" w:cs="Arial"/>
        <w:sz w:val="24"/>
        <w:szCs w:val="24"/>
      </w:rPr>
    </w:pPr>
    <w:r>
      <w:rPr>
        <w:noProof/>
      </w:rPr>
      <mc:AlternateContent>
        <mc:Choice Requires="wps">
          <w:drawing>
            <wp:anchor distT="0" distB="0" distL="114300" distR="114300" simplePos="0" relativeHeight="251773952" behindDoc="0" locked="0" layoutInCell="1" allowOverlap="1" wp14:anchorId="44E00CA2" wp14:editId="625173FF">
              <wp:simplePos x="0" y="0"/>
              <wp:positionH relativeFrom="column">
                <wp:posOffset>-219075</wp:posOffset>
              </wp:positionH>
              <wp:positionV relativeFrom="paragraph">
                <wp:posOffset>-12065</wp:posOffset>
              </wp:positionV>
              <wp:extent cx="2374265" cy="1403985"/>
              <wp:effectExtent l="0" t="0" r="3810" b="9525"/>
              <wp:wrapNone/>
              <wp:docPr id="3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83" type="#_x0000_t202" style="position:absolute;left:0;text-align:left;margin-left:-17.25pt;margin-top:-.95pt;width:186.95pt;height:110.55pt;z-index:2517739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" stroked="f">
              <v:textbox style="mso-fit-shape-to-text:t">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v:textbox>
            </v:shape>
          </w:pict>
        </mc:Fallback>
      </mc:AlternateContent>
    </w:r>
    <w:sdt>
      <w:sdtPr>
        <w:rPr>
          <w:rFonts w:ascii="Arial" w:hAnsi="Arial" w:cs="Arial"/>
          <w:sz w:val="24"/>
          <w:szCs w:val="24"/>
        </w:rPr>
        <w:id w:val="1892690812"/>
        <w:docPartObj>
          <w:docPartGallery w:val="Page Numbers (Bottom of Page)"/>
          <w:docPartUnique/>
        </w:docPartObj>
      </w:sdtPr>
      <w:sdtEndPr>
        <w:rPr>
          <w:noProof/>
        </w:rPr>
      </w:sdtEndPr>
      <w:sdtContent>
        <w:r>
          <w:rPr>
            <w:rFonts w:ascii="Arial" w:hAnsi="Arial" w:cs="Arial"/>
            <w:sz w:val="24"/>
            <w:szCs w:val="24"/>
          </w:rPr>
          <w:t>6-8</w:t>
        </w:r>
      </w:sdtContent>
    </w:sdt>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E3" w:rsidRPr="00966283" w:rsidRDefault="008254E3">
    <w:pPr>
      <w:pStyle w:val="Footer"/>
      <w:jc w:val="right"/>
      <w:rPr>
        <w:rFonts w:ascii="Arial" w:hAnsi="Arial" w:cs="Arial"/>
        <w:sz w:val="24"/>
        <w:szCs w:val="24"/>
      </w:rPr>
    </w:pPr>
    <w:r>
      <w:rPr>
        <w:noProof/>
      </w:rPr>
      <mc:AlternateContent>
        <mc:Choice Requires="wps">
          <w:drawing>
            <wp:anchor distT="0" distB="0" distL="114300" distR="114300" simplePos="0" relativeHeight="251776000" behindDoc="0" locked="0" layoutInCell="1" allowOverlap="1" wp14:anchorId="0178414E" wp14:editId="7D6E0873">
              <wp:simplePos x="0" y="0"/>
              <wp:positionH relativeFrom="column">
                <wp:posOffset>-219075</wp:posOffset>
              </wp:positionH>
              <wp:positionV relativeFrom="paragraph">
                <wp:posOffset>-12065</wp:posOffset>
              </wp:positionV>
              <wp:extent cx="2374265" cy="1403985"/>
              <wp:effectExtent l="0" t="0" r="3810" b="9525"/>
              <wp:wrapNone/>
              <wp:docPr id="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84" type="#_x0000_t202" style="position:absolute;left:0;text-align:left;margin-left:-17.25pt;margin-top:-.95pt;width:186.95pt;height:110.55pt;z-index:2517760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" stroked="f">
              <v:textbox style="mso-fit-shape-to-text:t">
                <w:txbxContent>
                  <w:p w:rsidR="008254E3" w:rsidRPr="00EF167A" w:rsidRDefault="008254E3" w:rsidP="004A0BE3">
                    <w:pPr>
                      <w:rPr>
                        <w:rFonts w:ascii="Arial" w:hAnsi="Arial" w:cs="Arial"/>
                        <w:sz w:val="24"/>
                        <w:szCs w:val="24"/>
                      </w:rPr>
                    </w:pPr>
                    <w:r>
                      <w:rPr>
                        <w:rFonts w:ascii="Arial" w:hAnsi="Arial" w:cs="Arial"/>
                        <w:sz w:val="24"/>
                        <w:szCs w:val="24"/>
                      </w:rPr>
                      <w:t>January 2018</w:t>
                    </w:r>
                  </w:p>
                </w:txbxContent>
              </v:textbox>
            </v:shape>
          </w:pict>
        </mc:Fallback>
      </mc:AlternateContent>
    </w:r>
    <w:sdt>
      <w:sdtPr>
        <w:rPr>
          <w:rFonts w:ascii="Arial" w:hAnsi="Arial" w:cs="Arial"/>
          <w:sz w:val="24"/>
          <w:szCs w:val="24"/>
        </w:rPr>
        <w:id w:val="1175842575"/>
        <w:docPartObj>
          <w:docPartGallery w:val="Page Numbers (Bottom of Page)"/>
          <w:docPartUnique/>
        </w:docPartObj>
      </w:sdtPr>
      <w:sdtEndPr>
        <w:rPr>
          <w:noProof/>
        </w:rPr>
      </w:sdtEndPr>
      <w:sdtContent>
        <w:r>
          <w:rPr>
            <w:rFonts w:ascii="Arial" w:hAnsi="Arial" w:cs="Arial"/>
            <w:sz w:val="24"/>
            <w:szCs w:val="24"/>
          </w:rPr>
          <w:t>6-9</w:t>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E3" w:rsidRPr="00966283" w:rsidRDefault="008254E3">
    <w:pPr>
      <w:pStyle w:val="Footer"/>
      <w:jc w:val="right"/>
      <w:rPr>
        <w:rFonts w:ascii="Arial" w:hAnsi="Arial" w:cs="Arial"/>
        <w:sz w:val="24"/>
        <w:szCs w:val="24"/>
      </w:rPr>
    </w:pPr>
    <w:r>
      <w:rPr>
        <w:noProof/>
      </w:rPr>
      <mc:AlternateContent>
        <mc:Choice Requires="wps">
          <w:drawing>
            <wp:anchor distT="0" distB="0" distL="114300" distR="114300" simplePos="0" relativeHeight="251667456" behindDoc="0" locked="0" layoutInCell="1" allowOverlap="1" wp14:anchorId="7B4861BC" wp14:editId="22DA6E12">
              <wp:simplePos x="0" y="0"/>
              <wp:positionH relativeFrom="column">
                <wp:posOffset>-371475</wp:posOffset>
              </wp:positionH>
              <wp:positionV relativeFrom="paragraph">
                <wp:posOffset>-16983</wp:posOffset>
              </wp:positionV>
              <wp:extent cx="2374265" cy="1403985"/>
              <wp:effectExtent l="0" t="0" r="3810" b="952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254E3" w:rsidRPr="00EF167A" w:rsidRDefault="008254E3" w:rsidP="00C14258">
                          <w:pPr>
                            <w:rPr>
                              <w:rFonts w:ascii="Arial" w:hAnsi="Arial" w:cs="Arial"/>
                              <w:sz w:val="24"/>
                              <w:szCs w:val="24"/>
                            </w:rPr>
                          </w:pPr>
                          <w:r>
                            <w:rPr>
                              <w:rFonts w:ascii="Arial" w:hAnsi="Arial" w:cs="Arial"/>
                              <w:sz w:val="24"/>
                              <w:szCs w:val="24"/>
                            </w:rPr>
                            <w:t>January 2018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49" type="#_x0000_t202" style="position:absolute;left:0;text-align:left;margin-left:-29.25pt;margin-top:-1.35pt;width:186.95pt;height:110.55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" stroked="f">
              <v:textbox style="mso-fit-shape-to-text:t">
                <w:txbxContent>
                  <w:p w:rsidR="008254E3" w:rsidRPr="00EF167A" w:rsidRDefault="008254E3" w:rsidP="00C14258">
                    <w:pPr>
                      <w:rPr>
                        <w:rFonts w:ascii="Arial" w:hAnsi="Arial" w:cs="Arial"/>
                        <w:sz w:val="24"/>
                        <w:szCs w:val="24"/>
                      </w:rPr>
                    </w:pPr>
                    <w:r>
                      <w:rPr>
                        <w:rFonts w:ascii="Arial" w:hAnsi="Arial" w:cs="Arial"/>
                        <w:sz w:val="24"/>
                        <w:szCs w:val="24"/>
                      </w:rPr>
                      <w:t>January 2018</w:t>
                    </w:r>
                  </w:p>
                </w:txbxContent>
              </v:textbox>
            </v:shape>
          </w:pict>
        </mc:Fallback>
      </mc:AlternateContent>
    </w:r>
    <w:sdt>
      <w:sdtPr>
        <w:id w:val="-1789041090"/>
        <w:docPartObj>
          <w:docPartGallery w:val="Page Numbers (Bottom of Page)"/>
          <w:docPartUnique/>
        </w:docPartObj>
      </w:sdtPr>
      <w:sdtEndPr>
        <w:rPr>
          <w:rFonts w:ascii="Arial" w:hAnsi="Arial" w:cs="Arial"/>
          <w:noProof/>
          <w:sz w:val="24"/>
          <w:szCs w:val="24"/>
        </w:rPr>
      </w:sdtEndPr>
      <w:sdtContent>
        <w:r w:rsidRPr="00966283">
          <w:rPr>
            <w:rFonts w:ascii="Arial" w:hAnsi="Arial" w:cs="Arial"/>
            <w:sz w:val="24"/>
            <w:szCs w:val="24"/>
          </w:rPr>
          <w:fldChar w:fldCharType="begin"/>
        </w:r>
        <w:r w:rsidRPr="00966283">
          <w:rPr>
            <w:rFonts w:ascii="Arial" w:hAnsi="Arial" w:cs="Arial"/>
            <w:sz w:val="24"/>
            <w:szCs w:val="24"/>
          </w:rPr>
          <w:instrText xml:space="preserve"> PAGE   \* MERGEFORMAT </w:instrText>
        </w:r>
        <w:r w:rsidRPr="00966283">
          <w:rPr>
            <w:rFonts w:ascii="Arial" w:hAnsi="Arial" w:cs="Arial"/>
            <w:sz w:val="24"/>
            <w:szCs w:val="24"/>
          </w:rPr>
          <w:fldChar w:fldCharType="separate"/>
        </w:r>
        <w:r w:rsidR="001C1DCE">
          <w:rPr>
            <w:rFonts w:ascii="Arial" w:hAnsi="Arial" w:cs="Arial"/>
            <w:noProof/>
            <w:sz w:val="24"/>
            <w:szCs w:val="24"/>
          </w:rPr>
          <w:t>1</w:t>
        </w:r>
        <w:r w:rsidRPr="00966283">
          <w:rPr>
            <w:rFonts w:ascii="Arial" w:hAnsi="Arial" w:cs="Arial"/>
            <w:noProof/>
            <w:sz w:val="24"/>
            <w:szCs w:val="24"/>
          </w:rPr>
          <w:fldChar w:fldCharType="end"/>
        </w:r>
        <w:r>
          <w:rPr>
            <w:rFonts w:ascii="Arial" w:hAnsi="Arial" w:cs="Arial"/>
            <w:noProof/>
            <w:sz w:val="24"/>
            <w:szCs w:val="24"/>
          </w:rPr>
          <w:t>-3</w:t>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E3" w:rsidRPr="00966283" w:rsidRDefault="008254E3">
    <w:pPr>
      <w:pStyle w:val="Footer"/>
      <w:jc w:val="right"/>
      <w:rPr>
        <w:rFonts w:ascii="Arial" w:hAnsi="Arial" w:cs="Arial"/>
        <w:sz w:val="24"/>
        <w:szCs w:val="24"/>
      </w:rPr>
    </w:pPr>
    <w:r>
      <w:rPr>
        <w:noProof/>
      </w:rPr>
      <mc:AlternateContent>
        <mc:Choice Requires="wps">
          <w:drawing>
            <wp:anchor distT="0" distB="0" distL="114300" distR="114300" simplePos="0" relativeHeight="251671552" behindDoc="0" locked="0" layoutInCell="1" allowOverlap="1" wp14:anchorId="30BD7D49" wp14:editId="707C1DB4">
              <wp:simplePos x="0" y="0"/>
              <wp:positionH relativeFrom="column">
                <wp:posOffset>-371475</wp:posOffset>
              </wp:positionH>
              <wp:positionV relativeFrom="paragraph">
                <wp:posOffset>-16983</wp:posOffset>
              </wp:positionV>
              <wp:extent cx="2374265" cy="1403985"/>
              <wp:effectExtent l="0" t="0" r="3810" b="95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254E3" w:rsidRPr="00EF167A" w:rsidRDefault="008254E3" w:rsidP="00C14258">
                          <w:pPr>
                            <w:rPr>
                              <w:rFonts w:ascii="Arial" w:hAnsi="Arial" w:cs="Arial"/>
                              <w:sz w:val="24"/>
                              <w:szCs w:val="24"/>
                            </w:rPr>
                          </w:pPr>
                          <w:r>
                            <w:rPr>
                              <w:rFonts w:ascii="Arial" w:hAnsi="Arial" w:cs="Arial"/>
                              <w:sz w:val="24"/>
                              <w:szCs w:val="24"/>
                            </w:rPr>
                            <w:t>January 2018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50" type="#_x0000_t202" style="position:absolute;left:0;text-align:left;margin-left:-29.25pt;margin-top:-1.35pt;width:186.95pt;height:110.55pt;z-index:2516715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" stroked="f">
              <v:textbox style="mso-fit-shape-to-text:t">
                <w:txbxContent>
                  <w:p w:rsidR="008254E3" w:rsidRPr="00EF167A" w:rsidRDefault="008254E3" w:rsidP="00C14258">
                    <w:pPr>
                      <w:rPr>
                        <w:rFonts w:ascii="Arial" w:hAnsi="Arial" w:cs="Arial"/>
                        <w:sz w:val="24"/>
                        <w:szCs w:val="24"/>
                      </w:rPr>
                    </w:pPr>
                    <w:r>
                      <w:rPr>
                        <w:rFonts w:ascii="Arial" w:hAnsi="Arial" w:cs="Arial"/>
                        <w:sz w:val="24"/>
                        <w:szCs w:val="24"/>
                      </w:rPr>
                      <w:t>January 2018</w:t>
                    </w:r>
                  </w:p>
                </w:txbxContent>
              </v:textbox>
            </v:shape>
          </w:pict>
        </mc:Fallback>
      </mc:AlternateContent>
    </w:r>
    <w:sdt>
      <w:sdtPr>
        <w:id w:val="-1678727093"/>
        <w:docPartObj>
          <w:docPartGallery w:val="Page Numbers (Bottom of Page)"/>
          <w:docPartUnique/>
        </w:docPartObj>
      </w:sdtPr>
      <w:sdtEndPr>
        <w:rPr>
          <w:rFonts w:ascii="Arial" w:hAnsi="Arial" w:cs="Arial"/>
          <w:noProof/>
          <w:sz w:val="24"/>
          <w:szCs w:val="24"/>
        </w:rPr>
      </w:sdtEndPr>
      <w:sdtContent>
        <w:r>
          <w:rPr>
            <w:rFonts w:ascii="Arial" w:hAnsi="Arial" w:cs="Arial"/>
            <w:sz w:val="24"/>
            <w:szCs w:val="24"/>
          </w:rPr>
          <w:t>2-1</w:t>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E3" w:rsidRPr="00966283" w:rsidRDefault="008254E3">
    <w:pPr>
      <w:pStyle w:val="Footer"/>
      <w:jc w:val="right"/>
      <w:rPr>
        <w:rFonts w:ascii="Arial" w:hAnsi="Arial" w:cs="Arial"/>
        <w:sz w:val="24"/>
        <w:szCs w:val="24"/>
      </w:rPr>
    </w:pPr>
    <w:r>
      <w:rPr>
        <w:noProof/>
      </w:rPr>
      <mc:AlternateContent>
        <mc:Choice Requires="wps">
          <w:drawing>
            <wp:anchor distT="0" distB="0" distL="114300" distR="114300" simplePos="0" relativeHeight="251673600" behindDoc="0" locked="0" layoutInCell="1" allowOverlap="1" wp14:anchorId="648C6778" wp14:editId="796A41C7">
              <wp:simplePos x="0" y="0"/>
              <wp:positionH relativeFrom="column">
                <wp:posOffset>-371475</wp:posOffset>
              </wp:positionH>
              <wp:positionV relativeFrom="paragraph">
                <wp:posOffset>-16983</wp:posOffset>
              </wp:positionV>
              <wp:extent cx="2374265" cy="1403985"/>
              <wp:effectExtent l="0" t="0" r="3810" b="952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254E3" w:rsidRPr="00EF167A" w:rsidRDefault="008254E3" w:rsidP="00C14258">
                          <w:pPr>
                            <w:rPr>
                              <w:rFonts w:ascii="Arial" w:hAnsi="Arial" w:cs="Arial"/>
                              <w:sz w:val="24"/>
                              <w:szCs w:val="24"/>
                            </w:rPr>
                          </w:pPr>
                          <w:r>
                            <w:rPr>
                              <w:rFonts w:ascii="Arial" w:hAnsi="Arial" w:cs="Arial"/>
                              <w:sz w:val="24"/>
                              <w:szCs w:val="24"/>
                            </w:rPr>
                            <w:t>January 2018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51" type="#_x0000_t202" style="position:absolute;left:0;text-align:left;margin-left:-29.25pt;margin-top:-1.35pt;width:186.95pt;height:110.55pt;z-index:2516736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" stroked="f">
              <v:textbox style="mso-fit-shape-to-text:t">
                <w:txbxContent>
                  <w:p w:rsidR="008254E3" w:rsidRPr="00EF167A" w:rsidRDefault="008254E3" w:rsidP="00C14258">
                    <w:pPr>
                      <w:rPr>
                        <w:rFonts w:ascii="Arial" w:hAnsi="Arial" w:cs="Arial"/>
                        <w:sz w:val="24"/>
                        <w:szCs w:val="24"/>
                      </w:rPr>
                    </w:pPr>
                    <w:r>
                      <w:rPr>
                        <w:rFonts w:ascii="Arial" w:hAnsi="Arial" w:cs="Arial"/>
                        <w:sz w:val="24"/>
                        <w:szCs w:val="24"/>
                      </w:rPr>
                      <w:t>January 2018</w:t>
                    </w:r>
                  </w:p>
                </w:txbxContent>
              </v:textbox>
            </v:shape>
          </w:pict>
        </mc:Fallback>
      </mc:AlternateContent>
    </w:r>
    <w:sdt>
      <w:sdtPr>
        <w:id w:val="1743140345"/>
        <w:docPartObj>
          <w:docPartGallery w:val="Page Numbers (Bottom of Page)"/>
          <w:docPartUnique/>
        </w:docPartObj>
      </w:sdtPr>
      <w:sdtEndPr>
        <w:rPr>
          <w:rFonts w:ascii="Arial" w:hAnsi="Arial" w:cs="Arial"/>
          <w:noProof/>
          <w:sz w:val="24"/>
          <w:szCs w:val="24"/>
        </w:rPr>
      </w:sdtEndPr>
      <w:sdtContent>
        <w:r>
          <w:rPr>
            <w:rFonts w:ascii="Arial" w:hAnsi="Arial" w:cs="Arial"/>
            <w:sz w:val="24"/>
            <w:szCs w:val="24"/>
          </w:rPr>
          <w:t>2-2</w:t>
        </w:r>
      </w:sdtContent>
    </w:sdt>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E3" w:rsidRPr="00966283" w:rsidRDefault="008254E3">
    <w:pPr>
      <w:pStyle w:val="Footer"/>
      <w:jc w:val="right"/>
      <w:rPr>
        <w:rFonts w:ascii="Arial" w:hAnsi="Arial" w:cs="Arial"/>
        <w:sz w:val="24"/>
        <w:szCs w:val="24"/>
      </w:rPr>
    </w:pPr>
    <w:r>
      <w:rPr>
        <w:noProof/>
      </w:rPr>
      <mc:AlternateContent>
        <mc:Choice Requires="wps">
          <w:drawing>
            <wp:anchor distT="0" distB="0" distL="114300" distR="114300" simplePos="0" relativeHeight="251675648" behindDoc="0" locked="0" layoutInCell="1" allowOverlap="1" wp14:anchorId="7C6A71AA" wp14:editId="1A978910">
              <wp:simplePos x="0" y="0"/>
              <wp:positionH relativeFrom="column">
                <wp:posOffset>-371475</wp:posOffset>
              </wp:positionH>
              <wp:positionV relativeFrom="paragraph">
                <wp:posOffset>-6823</wp:posOffset>
              </wp:positionV>
              <wp:extent cx="2374265" cy="1403985"/>
              <wp:effectExtent l="0" t="0" r="3810"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254E3" w:rsidRPr="00EF167A" w:rsidRDefault="008254E3" w:rsidP="00C14258">
                          <w:pPr>
                            <w:rPr>
                              <w:rFonts w:ascii="Arial" w:hAnsi="Arial" w:cs="Arial"/>
                              <w:sz w:val="24"/>
                              <w:szCs w:val="24"/>
                            </w:rPr>
                          </w:pPr>
                          <w:r>
                            <w:rPr>
                              <w:rFonts w:ascii="Arial" w:hAnsi="Arial" w:cs="Arial"/>
                              <w:sz w:val="24"/>
                              <w:szCs w:val="24"/>
                            </w:rPr>
                            <w:t>January 2018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52" type="#_x0000_t202" style="position:absolute;left:0;text-align:left;margin-left:-29.25pt;margin-top:-.55pt;width:186.95pt;height:110.55pt;z-index:2516756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" stroked="f">
              <v:textbox style="mso-fit-shape-to-text:t">
                <w:txbxContent>
                  <w:p w:rsidR="008254E3" w:rsidRPr="00EF167A" w:rsidRDefault="008254E3" w:rsidP="00C14258">
                    <w:pPr>
                      <w:rPr>
                        <w:rFonts w:ascii="Arial" w:hAnsi="Arial" w:cs="Arial"/>
                        <w:sz w:val="24"/>
                        <w:szCs w:val="24"/>
                      </w:rPr>
                    </w:pPr>
                    <w:r>
                      <w:rPr>
                        <w:rFonts w:ascii="Arial" w:hAnsi="Arial" w:cs="Arial"/>
                        <w:sz w:val="24"/>
                        <w:szCs w:val="24"/>
                      </w:rPr>
                      <w:t>January 2018</w:t>
                    </w:r>
                  </w:p>
                </w:txbxContent>
              </v:textbox>
            </v:shape>
          </w:pict>
        </mc:Fallback>
      </mc:AlternateContent>
    </w:r>
    <w:sdt>
      <w:sdtPr>
        <w:id w:val="-515006247"/>
        <w:docPartObj>
          <w:docPartGallery w:val="Page Numbers (Bottom of Page)"/>
          <w:docPartUnique/>
        </w:docPartObj>
      </w:sdtPr>
      <w:sdtEndPr>
        <w:rPr>
          <w:rFonts w:ascii="Arial" w:hAnsi="Arial" w:cs="Arial"/>
          <w:noProof/>
          <w:sz w:val="24"/>
          <w:szCs w:val="24"/>
        </w:rPr>
      </w:sdtEndPr>
      <w:sdtContent>
        <w:r>
          <w:rPr>
            <w:rFonts w:ascii="Arial" w:hAnsi="Arial" w:cs="Arial"/>
            <w:sz w:val="24"/>
            <w:szCs w:val="24"/>
          </w:rPr>
          <w:t>2-3</w:t>
        </w:r>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E3" w:rsidRPr="00966283" w:rsidRDefault="008254E3">
    <w:pPr>
      <w:pStyle w:val="Footer"/>
      <w:jc w:val="right"/>
      <w:rPr>
        <w:rFonts w:ascii="Arial" w:hAnsi="Arial" w:cs="Arial"/>
        <w:sz w:val="24"/>
        <w:szCs w:val="24"/>
      </w:rPr>
    </w:pPr>
    <w:r>
      <w:rPr>
        <w:noProof/>
      </w:rPr>
      <mc:AlternateContent>
        <mc:Choice Requires="wps">
          <w:drawing>
            <wp:anchor distT="0" distB="0" distL="114300" distR="114300" simplePos="0" relativeHeight="251677696" behindDoc="0" locked="0" layoutInCell="1" allowOverlap="1" wp14:anchorId="4271D97E" wp14:editId="24B196D5">
              <wp:simplePos x="0" y="0"/>
              <wp:positionH relativeFrom="column">
                <wp:posOffset>-371475</wp:posOffset>
              </wp:positionH>
              <wp:positionV relativeFrom="paragraph">
                <wp:posOffset>-6823</wp:posOffset>
              </wp:positionV>
              <wp:extent cx="2374265" cy="1403985"/>
              <wp:effectExtent l="0" t="0" r="3810" b="952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254E3" w:rsidRPr="00EF167A" w:rsidRDefault="008254E3" w:rsidP="00C14258">
                          <w:pPr>
                            <w:rPr>
                              <w:rFonts w:ascii="Arial" w:hAnsi="Arial" w:cs="Arial"/>
                              <w:sz w:val="24"/>
                              <w:szCs w:val="24"/>
                            </w:rPr>
                          </w:pPr>
                          <w:r>
                            <w:rPr>
                              <w:rFonts w:ascii="Arial" w:hAnsi="Arial" w:cs="Arial"/>
                              <w:sz w:val="24"/>
                              <w:szCs w:val="24"/>
                            </w:rPr>
                            <w:t>January 2018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53" type="#_x0000_t202" style="position:absolute;left:0;text-align:left;margin-left:-29.25pt;margin-top:-.55pt;width:186.95pt;height:110.55pt;z-index:2516776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" stroked="f">
              <v:textbox style="mso-fit-shape-to-text:t">
                <w:txbxContent>
                  <w:p w:rsidR="008254E3" w:rsidRPr="00EF167A" w:rsidRDefault="008254E3" w:rsidP="00C14258">
                    <w:pPr>
                      <w:rPr>
                        <w:rFonts w:ascii="Arial" w:hAnsi="Arial" w:cs="Arial"/>
                        <w:sz w:val="24"/>
                        <w:szCs w:val="24"/>
                      </w:rPr>
                    </w:pPr>
                    <w:r>
                      <w:rPr>
                        <w:rFonts w:ascii="Arial" w:hAnsi="Arial" w:cs="Arial"/>
                        <w:sz w:val="24"/>
                        <w:szCs w:val="24"/>
                      </w:rPr>
                      <w:t>January 2018</w:t>
                    </w:r>
                  </w:p>
                </w:txbxContent>
              </v:textbox>
            </v:shape>
          </w:pict>
        </mc:Fallback>
      </mc:AlternateContent>
    </w:r>
    <w:sdt>
      <w:sdtPr>
        <w:id w:val="-12376344"/>
        <w:docPartObj>
          <w:docPartGallery w:val="Page Numbers (Bottom of Page)"/>
          <w:docPartUnique/>
        </w:docPartObj>
      </w:sdtPr>
      <w:sdtEndPr>
        <w:rPr>
          <w:rFonts w:ascii="Arial" w:hAnsi="Arial" w:cs="Arial"/>
          <w:noProof/>
          <w:sz w:val="24"/>
          <w:szCs w:val="24"/>
        </w:rPr>
      </w:sdtEndPr>
      <w:sdtContent>
        <w:r>
          <w:rPr>
            <w:rFonts w:ascii="Arial" w:hAnsi="Arial" w:cs="Arial"/>
            <w:sz w:val="24"/>
            <w:szCs w:val="24"/>
          </w:rPr>
          <w:t>2-4</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621" w:rsidRDefault="00942621" w:rsidP="00257F61">
      <w:pPr>
        <w:spacing w:after="0" w:line="240" w:lineRule="auto"/>
      </w:pPr>
      <w:r>
        <w:separator/>
      </w:r>
    </w:p>
  </w:footnote>
  <w:footnote w:type="continuationSeparator" w:id="0">
    <w:p w:rsidR="00942621" w:rsidRDefault="00942621" w:rsidP="00257F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E3" w:rsidRPr="004651A5" w:rsidRDefault="008254E3" w:rsidP="004651A5">
    <w:pPr>
      <w:pStyle w:val="Header"/>
      <w:rPr>
        <w:rFonts w:ascii="Arial" w:hAnsi="Arial" w:cs="Arial"/>
        <w:b/>
        <w:i/>
        <w:sz w:val="24"/>
        <w:szCs w:val="24"/>
      </w:rPr>
    </w:pPr>
    <w:r w:rsidRPr="004651A5">
      <w:rPr>
        <w:rFonts w:ascii="Arial" w:hAnsi="Arial" w:cs="Arial"/>
        <w:b/>
        <w:i/>
        <w:sz w:val="24"/>
        <w:szCs w:val="24"/>
      </w:rPr>
      <w:t>CONTINUITY PLAN TEMPLATE INSTRUCTIONS</w:t>
    </w:r>
  </w:p>
  <w:p w:rsidR="008254E3" w:rsidRDefault="008254E3" w:rsidP="004651A5">
    <w:pPr>
      <w:pStyle w:val="Header"/>
      <w:pBdr>
        <w:bottom w:val="double" w:sz="4" w:space="1" w:color="auto"/>
      </w:pBdr>
      <w:rPr>
        <w:b/>
        <w:i/>
        <w:sz w:val="16"/>
        <w:szCs w:val="16"/>
      </w:rPr>
    </w:pPr>
  </w:p>
  <w:p w:rsidR="008254E3" w:rsidRDefault="008254E3" w:rsidP="004651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2FA0"/>
    <w:multiLevelType w:val="hybridMultilevel"/>
    <w:tmpl w:val="AD24C698"/>
    <w:lvl w:ilvl="0" w:tplc="0430EAB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4206C8B"/>
    <w:multiLevelType w:val="hybridMultilevel"/>
    <w:tmpl w:val="0030A1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6C5A8D"/>
    <w:multiLevelType w:val="hybridMultilevel"/>
    <w:tmpl w:val="A3244D4E"/>
    <w:lvl w:ilvl="0" w:tplc="A85446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BC1E88"/>
    <w:multiLevelType w:val="hybridMultilevel"/>
    <w:tmpl w:val="BA4A21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556575"/>
    <w:multiLevelType w:val="hybridMultilevel"/>
    <w:tmpl w:val="79645FB4"/>
    <w:lvl w:ilvl="0" w:tplc="800E3566">
      <w:start w:val="1"/>
      <w:numFmt w:val="upperRoman"/>
      <w:pStyle w:val="Heading2"/>
      <w:lvlText w:val="%1."/>
      <w:lvlJc w:val="left"/>
      <w:pPr>
        <w:tabs>
          <w:tab w:val="num" w:pos="720"/>
        </w:tabs>
        <w:ind w:left="720" w:hanging="720"/>
      </w:pPr>
      <w:rPr>
        <w:rFonts w:hint="default"/>
      </w:rPr>
    </w:lvl>
    <w:lvl w:ilvl="1" w:tplc="315E460C">
      <w:start w:val="1"/>
      <w:numFmt w:val="lowerLetter"/>
      <w:lvlText w:val="%2."/>
      <w:lvlJc w:val="left"/>
      <w:pPr>
        <w:tabs>
          <w:tab w:val="num" w:pos="1080"/>
        </w:tabs>
        <w:ind w:left="1080" w:hanging="360"/>
      </w:pPr>
    </w:lvl>
    <w:lvl w:ilvl="2" w:tplc="03763B90">
      <w:start w:val="1"/>
      <w:numFmt w:val="upperLetter"/>
      <w:lvlText w:val="%3."/>
      <w:lvlJc w:val="left"/>
      <w:pPr>
        <w:tabs>
          <w:tab w:val="num" w:pos="1980"/>
        </w:tabs>
        <w:ind w:left="1980" w:hanging="360"/>
      </w:pPr>
      <w:rPr>
        <w:rFonts w:hint="default"/>
      </w:rPr>
    </w:lvl>
    <w:lvl w:ilvl="3" w:tplc="B624FAA6">
      <w:start w:val="1"/>
      <w:numFmt w:val="decimal"/>
      <w:pStyle w:val="Heading3"/>
      <w:lvlText w:val="%4."/>
      <w:lvlJc w:val="left"/>
      <w:pPr>
        <w:tabs>
          <w:tab w:val="num" w:pos="2520"/>
        </w:tabs>
        <w:ind w:left="2520" w:hanging="360"/>
      </w:pPr>
      <w:rPr>
        <w:rFonts w:hint="default"/>
      </w:rPr>
    </w:lvl>
    <w:lvl w:ilvl="4" w:tplc="04090001">
      <w:start w:val="1"/>
      <w:numFmt w:val="bullet"/>
      <w:lvlText w:val=""/>
      <w:lvlJc w:val="left"/>
      <w:pPr>
        <w:tabs>
          <w:tab w:val="num" w:pos="3240"/>
        </w:tabs>
        <w:ind w:left="3240" w:hanging="360"/>
      </w:pPr>
      <w:rPr>
        <w:rFonts w:ascii="Symbol" w:hAnsi="Symbol"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DEF4A42"/>
    <w:multiLevelType w:val="hybridMultilevel"/>
    <w:tmpl w:val="031EE8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FC07874"/>
    <w:multiLevelType w:val="hybridMultilevel"/>
    <w:tmpl w:val="FE9C38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2B5B47"/>
    <w:multiLevelType w:val="hybridMultilevel"/>
    <w:tmpl w:val="78FCE286"/>
    <w:lvl w:ilvl="0" w:tplc="501A61DA">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8">
    <w:nsid w:val="16A3136B"/>
    <w:multiLevelType w:val="hybridMultilevel"/>
    <w:tmpl w:val="2536F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AA6187"/>
    <w:multiLevelType w:val="hybridMultilevel"/>
    <w:tmpl w:val="BD42263C"/>
    <w:lvl w:ilvl="0" w:tplc="A852D3EC">
      <w:start w:val="10"/>
      <w:numFmt w:val="bullet"/>
      <w:lvlText w:val="-"/>
      <w:lvlJc w:val="left"/>
      <w:pPr>
        <w:ind w:left="792" w:hanging="360"/>
      </w:pPr>
      <w:rPr>
        <w:rFonts w:ascii="Arial Narrow" w:eastAsia="Times New Roman" w:hAnsi="Arial Narrow" w:cs="Times New Roman" w:hint="default"/>
        <w:color w:val="00000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nsid w:val="1F4C5B3B"/>
    <w:multiLevelType w:val="hybridMultilevel"/>
    <w:tmpl w:val="81809B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1450C77"/>
    <w:multiLevelType w:val="hybridMultilevel"/>
    <w:tmpl w:val="EB189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3CB4B6F"/>
    <w:multiLevelType w:val="hybridMultilevel"/>
    <w:tmpl w:val="44107D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697655"/>
    <w:multiLevelType w:val="hybridMultilevel"/>
    <w:tmpl w:val="D940E9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5A8546C"/>
    <w:multiLevelType w:val="hybridMultilevel"/>
    <w:tmpl w:val="D1264CE0"/>
    <w:lvl w:ilvl="0" w:tplc="8732E978">
      <w:start w:val="1"/>
      <w:numFmt w:val="bullet"/>
      <w:lvlText w:val="•"/>
      <w:lvlJc w:val="left"/>
      <w:pPr>
        <w:tabs>
          <w:tab w:val="num" w:pos="720"/>
        </w:tabs>
        <w:ind w:left="720" w:hanging="360"/>
      </w:pPr>
      <w:rPr>
        <w:rFonts w:ascii="Times New Roman" w:hAnsi="Times New Roman" w:hint="default"/>
      </w:rPr>
    </w:lvl>
    <w:lvl w:ilvl="1" w:tplc="564294CC" w:tentative="1">
      <w:start w:val="1"/>
      <w:numFmt w:val="bullet"/>
      <w:lvlText w:val="•"/>
      <w:lvlJc w:val="left"/>
      <w:pPr>
        <w:tabs>
          <w:tab w:val="num" w:pos="1440"/>
        </w:tabs>
        <w:ind w:left="1440" w:hanging="360"/>
      </w:pPr>
      <w:rPr>
        <w:rFonts w:ascii="Times New Roman" w:hAnsi="Times New Roman" w:hint="default"/>
      </w:rPr>
    </w:lvl>
    <w:lvl w:ilvl="2" w:tplc="E7EE4760" w:tentative="1">
      <w:start w:val="1"/>
      <w:numFmt w:val="bullet"/>
      <w:lvlText w:val="•"/>
      <w:lvlJc w:val="left"/>
      <w:pPr>
        <w:tabs>
          <w:tab w:val="num" w:pos="2160"/>
        </w:tabs>
        <w:ind w:left="2160" w:hanging="360"/>
      </w:pPr>
      <w:rPr>
        <w:rFonts w:ascii="Times New Roman" w:hAnsi="Times New Roman" w:hint="default"/>
      </w:rPr>
    </w:lvl>
    <w:lvl w:ilvl="3" w:tplc="9EDCDE08" w:tentative="1">
      <w:start w:val="1"/>
      <w:numFmt w:val="bullet"/>
      <w:lvlText w:val="•"/>
      <w:lvlJc w:val="left"/>
      <w:pPr>
        <w:tabs>
          <w:tab w:val="num" w:pos="2880"/>
        </w:tabs>
        <w:ind w:left="2880" w:hanging="360"/>
      </w:pPr>
      <w:rPr>
        <w:rFonts w:ascii="Times New Roman" w:hAnsi="Times New Roman" w:hint="default"/>
      </w:rPr>
    </w:lvl>
    <w:lvl w:ilvl="4" w:tplc="51D8584E" w:tentative="1">
      <w:start w:val="1"/>
      <w:numFmt w:val="bullet"/>
      <w:lvlText w:val="•"/>
      <w:lvlJc w:val="left"/>
      <w:pPr>
        <w:tabs>
          <w:tab w:val="num" w:pos="3600"/>
        </w:tabs>
        <w:ind w:left="3600" w:hanging="360"/>
      </w:pPr>
      <w:rPr>
        <w:rFonts w:ascii="Times New Roman" w:hAnsi="Times New Roman" w:hint="default"/>
      </w:rPr>
    </w:lvl>
    <w:lvl w:ilvl="5" w:tplc="40067C50" w:tentative="1">
      <w:start w:val="1"/>
      <w:numFmt w:val="bullet"/>
      <w:lvlText w:val="•"/>
      <w:lvlJc w:val="left"/>
      <w:pPr>
        <w:tabs>
          <w:tab w:val="num" w:pos="4320"/>
        </w:tabs>
        <w:ind w:left="4320" w:hanging="360"/>
      </w:pPr>
      <w:rPr>
        <w:rFonts w:ascii="Times New Roman" w:hAnsi="Times New Roman" w:hint="default"/>
      </w:rPr>
    </w:lvl>
    <w:lvl w:ilvl="6" w:tplc="944CA036" w:tentative="1">
      <w:start w:val="1"/>
      <w:numFmt w:val="bullet"/>
      <w:lvlText w:val="•"/>
      <w:lvlJc w:val="left"/>
      <w:pPr>
        <w:tabs>
          <w:tab w:val="num" w:pos="5040"/>
        </w:tabs>
        <w:ind w:left="5040" w:hanging="360"/>
      </w:pPr>
      <w:rPr>
        <w:rFonts w:ascii="Times New Roman" w:hAnsi="Times New Roman" w:hint="default"/>
      </w:rPr>
    </w:lvl>
    <w:lvl w:ilvl="7" w:tplc="D30C028C" w:tentative="1">
      <w:start w:val="1"/>
      <w:numFmt w:val="bullet"/>
      <w:lvlText w:val="•"/>
      <w:lvlJc w:val="left"/>
      <w:pPr>
        <w:tabs>
          <w:tab w:val="num" w:pos="5760"/>
        </w:tabs>
        <w:ind w:left="5760" w:hanging="360"/>
      </w:pPr>
      <w:rPr>
        <w:rFonts w:ascii="Times New Roman" w:hAnsi="Times New Roman" w:hint="default"/>
      </w:rPr>
    </w:lvl>
    <w:lvl w:ilvl="8" w:tplc="170A2B5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8B02607"/>
    <w:multiLevelType w:val="hybridMultilevel"/>
    <w:tmpl w:val="184452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9D16B1C"/>
    <w:multiLevelType w:val="hybridMultilevel"/>
    <w:tmpl w:val="CC4E86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06B41D3"/>
    <w:multiLevelType w:val="hybridMultilevel"/>
    <w:tmpl w:val="1CC6600E"/>
    <w:lvl w:ilvl="0" w:tplc="D8360AE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0DC1C0D"/>
    <w:multiLevelType w:val="hybridMultilevel"/>
    <w:tmpl w:val="A184DF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2835E6"/>
    <w:multiLevelType w:val="hybridMultilevel"/>
    <w:tmpl w:val="0D024958"/>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nsid w:val="3F654880"/>
    <w:multiLevelType w:val="hybridMultilevel"/>
    <w:tmpl w:val="12C2F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347B71"/>
    <w:multiLevelType w:val="hybridMultilevel"/>
    <w:tmpl w:val="ED2C4D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8EB161E"/>
    <w:multiLevelType w:val="hybridMultilevel"/>
    <w:tmpl w:val="4A9E2260"/>
    <w:lvl w:ilvl="0" w:tplc="700E35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AF7CCA"/>
    <w:multiLevelType w:val="hybridMultilevel"/>
    <w:tmpl w:val="9802F8B8"/>
    <w:lvl w:ilvl="0" w:tplc="A85446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DB214D"/>
    <w:multiLevelType w:val="hybridMultilevel"/>
    <w:tmpl w:val="6DD64B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94C792E"/>
    <w:multiLevelType w:val="hybridMultilevel"/>
    <w:tmpl w:val="D62A8D68"/>
    <w:lvl w:ilvl="0" w:tplc="A8544694">
      <w:start w:val="1"/>
      <w:numFmt w:val="bullet"/>
      <w:lvlText w:val=""/>
      <w:lvlJc w:val="left"/>
      <w:pPr>
        <w:ind w:left="826" w:hanging="360"/>
      </w:pPr>
      <w:rPr>
        <w:rFonts w:ascii="Wingdings" w:hAnsi="Wingdings"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26">
    <w:nsid w:val="5A4A1C23"/>
    <w:multiLevelType w:val="hybridMultilevel"/>
    <w:tmpl w:val="6E9850B6"/>
    <w:lvl w:ilvl="0" w:tplc="89144B20">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nsid w:val="5B300857"/>
    <w:multiLevelType w:val="hybridMultilevel"/>
    <w:tmpl w:val="A14441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E80B3E"/>
    <w:multiLevelType w:val="hybridMultilevel"/>
    <w:tmpl w:val="DAD83984"/>
    <w:lvl w:ilvl="0" w:tplc="A35CAD6C">
      <w:start w:val="1"/>
      <w:numFmt w:val="bullet"/>
      <w:lvlText w:val=""/>
      <w:lvlJc w:val="left"/>
      <w:pPr>
        <w:tabs>
          <w:tab w:val="num" w:pos="792"/>
        </w:tabs>
        <w:ind w:left="792" w:hanging="432"/>
      </w:pPr>
      <w:rPr>
        <w:rFonts w:ascii="Wingdings" w:hAnsi="Wingdings" w:hint="default"/>
        <w:color w:val="auto"/>
        <w:sz w:val="16"/>
        <w:szCs w:val="16"/>
      </w:rPr>
    </w:lvl>
    <w:lvl w:ilvl="1" w:tplc="E1147DB4" w:tentative="1">
      <w:start w:val="1"/>
      <w:numFmt w:val="bullet"/>
      <w:lvlText w:val=""/>
      <w:lvlJc w:val="left"/>
      <w:pPr>
        <w:tabs>
          <w:tab w:val="num" w:pos="1440"/>
        </w:tabs>
        <w:ind w:left="1440" w:hanging="360"/>
      </w:pPr>
      <w:rPr>
        <w:rFonts w:ascii="Wingdings" w:hAnsi="Wingdings" w:hint="default"/>
      </w:rPr>
    </w:lvl>
    <w:lvl w:ilvl="2" w:tplc="E3DCFE76" w:tentative="1">
      <w:start w:val="1"/>
      <w:numFmt w:val="bullet"/>
      <w:lvlText w:val=""/>
      <w:lvlJc w:val="left"/>
      <w:pPr>
        <w:tabs>
          <w:tab w:val="num" w:pos="2160"/>
        </w:tabs>
        <w:ind w:left="2160" w:hanging="360"/>
      </w:pPr>
      <w:rPr>
        <w:rFonts w:ascii="Wingdings" w:hAnsi="Wingdings" w:hint="default"/>
      </w:rPr>
    </w:lvl>
    <w:lvl w:ilvl="3" w:tplc="9836D912" w:tentative="1">
      <w:start w:val="1"/>
      <w:numFmt w:val="bullet"/>
      <w:lvlText w:val=""/>
      <w:lvlJc w:val="left"/>
      <w:pPr>
        <w:tabs>
          <w:tab w:val="num" w:pos="2880"/>
        </w:tabs>
        <w:ind w:left="2880" w:hanging="360"/>
      </w:pPr>
      <w:rPr>
        <w:rFonts w:ascii="Wingdings" w:hAnsi="Wingdings" w:hint="default"/>
      </w:rPr>
    </w:lvl>
    <w:lvl w:ilvl="4" w:tplc="15861184" w:tentative="1">
      <w:start w:val="1"/>
      <w:numFmt w:val="bullet"/>
      <w:lvlText w:val=""/>
      <w:lvlJc w:val="left"/>
      <w:pPr>
        <w:tabs>
          <w:tab w:val="num" w:pos="3600"/>
        </w:tabs>
        <w:ind w:left="3600" w:hanging="360"/>
      </w:pPr>
      <w:rPr>
        <w:rFonts w:ascii="Wingdings" w:hAnsi="Wingdings" w:hint="default"/>
      </w:rPr>
    </w:lvl>
    <w:lvl w:ilvl="5" w:tplc="37F6492A" w:tentative="1">
      <w:start w:val="1"/>
      <w:numFmt w:val="bullet"/>
      <w:lvlText w:val=""/>
      <w:lvlJc w:val="left"/>
      <w:pPr>
        <w:tabs>
          <w:tab w:val="num" w:pos="4320"/>
        </w:tabs>
        <w:ind w:left="4320" w:hanging="360"/>
      </w:pPr>
      <w:rPr>
        <w:rFonts w:ascii="Wingdings" w:hAnsi="Wingdings" w:hint="default"/>
      </w:rPr>
    </w:lvl>
    <w:lvl w:ilvl="6" w:tplc="3254411A" w:tentative="1">
      <w:start w:val="1"/>
      <w:numFmt w:val="bullet"/>
      <w:lvlText w:val=""/>
      <w:lvlJc w:val="left"/>
      <w:pPr>
        <w:tabs>
          <w:tab w:val="num" w:pos="5040"/>
        </w:tabs>
        <w:ind w:left="5040" w:hanging="360"/>
      </w:pPr>
      <w:rPr>
        <w:rFonts w:ascii="Wingdings" w:hAnsi="Wingdings" w:hint="default"/>
      </w:rPr>
    </w:lvl>
    <w:lvl w:ilvl="7" w:tplc="D80AB522" w:tentative="1">
      <w:start w:val="1"/>
      <w:numFmt w:val="bullet"/>
      <w:lvlText w:val=""/>
      <w:lvlJc w:val="left"/>
      <w:pPr>
        <w:tabs>
          <w:tab w:val="num" w:pos="5760"/>
        </w:tabs>
        <w:ind w:left="5760" w:hanging="360"/>
      </w:pPr>
      <w:rPr>
        <w:rFonts w:ascii="Wingdings" w:hAnsi="Wingdings" w:hint="default"/>
      </w:rPr>
    </w:lvl>
    <w:lvl w:ilvl="8" w:tplc="6BE21E18" w:tentative="1">
      <w:start w:val="1"/>
      <w:numFmt w:val="bullet"/>
      <w:lvlText w:val=""/>
      <w:lvlJc w:val="left"/>
      <w:pPr>
        <w:tabs>
          <w:tab w:val="num" w:pos="6480"/>
        </w:tabs>
        <w:ind w:left="6480" w:hanging="360"/>
      </w:pPr>
      <w:rPr>
        <w:rFonts w:ascii="Wingdings" w:hAnsi="Wingdings" w:hint="default"/>
      </w:rPr>
    </w:lvl>
  </w:abstractNum>
  <w:abstractNum w:abstractNumId="29">
    <w:nsid w:val="5F033074"/>
    <w:multiLevelType w:val="hybridMultilevel"/>
    <w:tmpl w:val="1744F580"/>
    <w:lvl w:ilvl="0" w:tplc="A85446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9E365A"/>
    <w:multiLevelType w:val="hybridMultilevel"/>
    <w:tmpl w:val="ABD6CA5E"/>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1">
    <w:nsid w:val="67B962C7"/>
    <w:multiLevelType w:val="hybridMultilevel"/>
    <w:tmpl w:val="D7F424A4"/>
    <w:lvl w:ilvl="0" w:tplc="A35CAD6C">
      <w:start w:val="1"/>
      <w:numFmt w:val="bullet"/>
      <w:pStyle w:val="2P"/>
      <w:lvlText w:val=""/>
      <w:lvlJc w:val="left"/>
      <w:pPr>
        <w:tabs>
          <w:tab w:val="num" w:pos="1152"/>
        </w:tabs>
        <w:ind w:left="1152" w:hanging="432"/>
      </w:pPr>
      <w:rPr>
        <w:rFonts w:ascii="Wingdings" w:hAnsi="Wingdings" w:hint="default"/>
        <w:color w:val="auto"/>
        <w:sz w:val="16"/>
        <w:szCs w:val="16"/>
      </w:rPr>
    </w:lvl>
    <w:lvl w:ilvl="1" w:tplc="A35CAD6C">
      <w:start w:val="1"/>
      <w:numFmt w:val="bullet"/>
      <w:lvlText w:val=""/>
      <w:lvlJc w:val="left"/>
      <w:pPr>
        <w:tabs>
          <w:tab w:val="num" w:pos="1440"/>
        </w:tabs>
        <w:ind w:left="1440" w:hanging="360"/>
      </w:pPr>
      <w:rPr>
        <w:rFonts w:ascii="Wingdings" w:hAnsi="Wingdings" w:hint="default"/>
        <w:color w:val="auto"/>
        <w:sz w:val="16"/>
        <w:szCs w:val="16"/>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9F11283"/>
    <w:multiLevelType w:val="hybridMultilevel"/>
    <w:tmpl w:val="1D0239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B880DE7"/>
    <w:multiLevelType w:val="singleLevel"/>
    <w:tmpl w:val="27D0E01C"/>
    <w:lvl w:ilvl="0">
      <w:start w:val="1"/>
      <w:numFmt w:val="bullet"/>
      <w:pStyle w:val="Bullet2"/>
      <w:lvlText w:val=""/>
      <w:lvlJc w:val="left"/>
      <w:pPr>
        <w:tabs>
          <w:tab w:val="num" w:pos="864"/>
        </w:tabs>
        <w:ind w:left="864" w:hanging="432"/>
      </w:pPr>
      <w:rPr>
        <w:rFonts w:ascii="Wingdings" w:hAnsi="Wingdings" w:hint="default"/>
        <w:sz w:val="18"/>
      </w:rPr>
    </w:lvl>
  </w:abstractNum>
  <w:abstractNum w:abstractNumId="34">
    <w:nsid w:val="775952F0"/>
    <w:multiLevelType w:val="hybridMultilevel"/>
    <w:tmpl w:val="36864522"/>
    <w:lvl w:ilvl="0" w:tplc="9FE0D90A">
      <w:start w:val="1"/>
      <w:numFmt w:val="lowerLetter"/>
      <w:pStyle w:val="Heading4-speci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AA71FD8"/>
    <w:multiLevelType w:val="hybridMultilevel"/>
    <w:tmpl w:val="753AAC54"/>
    <w:lvl w:ilvl="0" w:tplc="A85446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EA71BE"/>
    <w:multiLevelType w:val="hybridMultilevel"/>
    <w:tmpl w:val="70EA5C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DC07793"/>
    <w:multiLevelType w:val="hybridMultilevel"/>
    <w:tmpl w:val="07C45D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8"/>
  </w:num>
  <w:num w:numId="3">
    <w:abstractNumId w:val="31"/>
  </w:num>
  <w:num w:numId="4">
    <w:abstractNumId w:val="34"/>
  </w:num>
  <w:num w:numId="5">
    <w:abstractNumId w:val="32"/>
  </w:num>
  <w:num w:numId="6">
    <w:abstractNumId w:val="4"/>
  </w:num>
  <w:num w:numId="7">
    <w:abstractNumId w:val="5"/>
  </w:num>
  <w:num w:numId="8">
    <w:abstractNumId w:val="15"/>
  </w:num>
  <w:num w:numId="9">
    <w:abstractNumId w:val="7"/>
  </w:num>
  <w:num w:numId="10">
    <w:abstractNumId w:val="8"/>
  </w:num>
  <w:num w:numId="11">
    <w:abstractNumId w:val="20"/>
  </w:num>
  <w:num w:numId="12">
    <w:abstractNumId w:val="27"/>
  </w:num>
  <w:num w:numId="13">
    <w:abstractNumId w:val="21"/>
  </w:num>
  <w:num w:numId="14">
    <w:abstractNumId w:val="3"/>
  </w:num>
  <w:num w:numId="15">
    <w:abstractNumId w:val="22"/>
  </w:num>
  <w:num w:numId="16">
    <w:abstractNumId w:val="36"/>
  </w:num>
  <w:num w:numId="17">
    <w:abstractNumId w:val="11"/>
  </w:num>
  <w:num w:numId="18">
    <w:abstractNumId w:val="6"/>
  </w:num>
  <w:num w:numId="19">
    <w:abstractNumId w:val="1"/>
  </w:num>
  <w:num w:numId="20">
    <w:abstractNumId w:val="24"/>
  </w:num>
  <w:num w:numId="21">
    <w:abstractNumId w:val="10"/>
  </w:num>
  <w:num w:numId="22">
    <w:abstractNumId w:val="16"/>
  </w:num>
  <w:num w:numId="23">
    <w:abstractNumId w:val="18"/>
  </w:num>
  <w:num w:numId="24">
    <w:abstractNumId w:val="25"/>
  </w:num>
  <w:num w:numId="25">
    <w:abstractNumId w:val="2"/>
  </w:num>
  <w:num w:numId="26">
    <w:abstractNumId w:val="23"/>
  </w:num>
  <w:num w:numId="27">
    <w:abstractNumId w:val="29"/>
  </w:num>
  <w:num w:numId="28">
    <w:abstractNumId w:val="35"/>
  </w:num>
  <w:num w:numId="29">
    <w:abstractNumId w:val="33"/>
  </w:num>
  <w:num w:numId="30">
    <w:abstractNumId w:val="30"/>
  </w:num>
  <w:num w:numId="31">
    <w:abstractNumId w:val="9"/>
  </w:num>
  <w:num w:numId="32">
    <w:abstractNumId w:val="19"/>
  </w:num>
  <w:num w:numId="33">
    <w:abstractNumId w:val="37"/>
  </w:num>
  <w:num w:numId="34">
    <w:abstractNumId w:val="14"/>
  </w:num>
  <w:num w:numId="35">
    <w:abstractNumId w:val="0"/>
  </w:num>
  <w:num w:numId="36">
    <w:abstractNumId w:val="13"/>
  </w:num>
  <w:num w:numId="37">
    <w:abstractNumId w:val="26"/>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8"/>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F61"/>
    <w:rsid w:val="00002B53"/>
    <w:rsid w:val="00022028"/>
    <w:rsid w:val="00037C52"/>
    <w:rsid w:val="00047398"/>
    <w:rsid w:val="000556F5"/>
    <w:rsid w:val="000648A5"/>
    <w:rsid w:val="000676BF"/>
    <w:rsid w:val="0007514C"/>
    <w:rsid w:val="00076C95"/>
    <w:rsid w:val="000910DE"/>
    <w:rsid w:val="00093026"/>
    <w:rsid w:val="000A298F"/>
    <w:rsid w:val="000B6FF1"/>
    <w:rsid w:val="000D763A"/>
    <w:rsid w:val="000F7450"/>
    <w:rsid w:val="0010195F"/>
    <w:rsid w:val="00102CB3"/>
    <w:rsid w:val="001231A8"/>
    <w:rsid w:val="00123746"/>
    <w:rsid w:val="00133DDD"/>
    <w:rsid w:val="0013788A"/>
    <w:rsid w:val="001455E9"/>
    <w:rsid w:val="0014710C"/>
    <w:rsid w:val="001922A4"/>
    <w:rsid w:val="00195E6A"/>
    <w:rsid w:val="00196B15"/>
    <w:rsid w:val="001C1DCE"/>
    <w:rsid w:val="001D3FC8"/>
    <w:rsid w:val="00213A58"/>
    <w:rsid w:val="002165D1"/>
    <w:rsid w:val="002264C3"/>
    <w:rsid w:val="00236FB1"/>
    <w:rsid w:val="0024691B"/>
    <w:rsid w:val="0025201C"/>
    <w:rsid w:val="00257F61"/>
    <w:rsid w:val="002670D9"/>
    <w:rsid w:val="00267404"/>
    <w:rsid w:val="00273AA4"/>
    <w:rsid w:val="002858B2"/>
    <w:rsid w:val="0029252C"/>
    <w:rsid w:val="002A4BD3"/>
    <w:rsid w:val="002A62C3"/>
    <w:rsid w:val="002B01E3"/>
    <w:rsid w:val="002D7F15"/>
    <w:rsid w:val="002E1C88"/>
    <w:rsid w:val="002F62A1"/>
    <w:rsid w:val="00314D90"/>
    <w:rsid w:val="003162F8"/>
    <w:rsid w:val="00327BF2"/>
    <w:rsid w:val="00334644"/>
    <w:rsid w:val="003408A6"/>
    <w:rsid w:val="00343AEA"/>
    <w:rsid w:val="003459A3"/>
    <w:rsid w:val="00384E15"/>
    <w:rsid w:val="003A4CD3"/>
    <w:rsid w:val="003A50CC"/>
    <w:rsid w:val="003B1651"/>
    <w:rsid w:val="003B29B0"/>
    <w:rsid w:val="003C5437"/>
    <w:rsid w:val="003E4708"/>
    <w:rsid w:val="003F37CA"/>
    <w:rsid w:val="003F5CDF"/>
    <w:rsid w:val="003F73D4"/>
    <w:rsid w:val="00410CA2"/>
    <w:rsid w:val="00433AFF"/>
    <w:rsid w:val="00445093"/>
    <w:rsid w:val="004504EC"/>
    <w:rsid w:val="004527C8"/>
    <w:rsid w:val="0046498B"/>
    <w:rsid w:val="004651A5"/>
    <w:rsid w:val="0047372C"/>
    <w:rsid w:val="00477A00"/>
    <w:rsid w:val="004826B3"/>
    <w:rsid w:val="00482E01"/>
    <w:rsid w:val="00486270"/>
    <w:rsid w:val="004A0BE3"/>
    <w:rsid w:val="004A5812"/>
    <w:rsid w:val="004A5BC8"/>
    <w:rsid w:val="004B355D"/>
    <w:rsid w:val="004B511A"/>
    <w:rsid w:val="004B6418"/>
    <w:rsid w:val="004C1539"/>
    <w:rsid w:val="004D254E"/>
    <w:rsid w:val="004D7B61"/>
    <w:rsid w:val="004E081A"/>
    <w:rsid w:val="004E1BE3"/>
    <w:rsid w:val="004E2379"/>
    <w:rsid w:val="004F1150"/>
    <w:rsid w:val="004F4C73"/>
    <w:rsid w:val="00502AC5"/>
    <w:rsid w:val="00520710"/>
    <w:rsid w:val="005243E5"/>
    <w:rsid w:val="00535A0E"/>
    <w:rsid w:val="0054479E"/>
    <w:rsid w:val="00551BAA"/>
    <w:rsid w:val="0055426F"/>
    <w:rsid w:val="0056125A"/>
    <w:rsid w:val="005867C9"/>
    <w:rsid w:val="005B3A4A"/>
    <w:rsid w:val="005C0157"/>
    <w:rsid w:val="005C149E"/>
    <w:rsid w:val="005D380B"/>
    <w:rsid w:val="005E1389"/>
    <w:rsid w:val="006030F1"/>
    <w:rsid w:val="006034DD"/>
    <w:rsid w:val="00604143"/>
    <w:rsid w:val="00624FA0"/>
    <w:rsid w:val="0062521F"/>
    <w:rsid w:val="00636F9C"/>
    <w:rsid w:val="00661797"/>
    <w:rsid w:val="0068728F"/>
    <w:rsid w:val="00692AA7"/>
    <w:rsid w:val="006953EE"/>
    <w:rsid w:val="006A7DAB"/>
    <w:rsid w:val="006B6EC0"/>
    <w:rsid w:val="006F36C0"/>
    <w:rsid w:val="006F6A3E"/>
    <w:rsid w:val="007113EA"/>
    <w:rsid w:val="00733146"/>
    <w:rsid w:val="00760C5F"/>
    <w:rsid w:val="00765B1C"/>
    <w:rsid w:val="007664D5"/>
    <w:rsid w:val="00786B56"/>
    <w:rsid w:val="00787E7D"/>
    <w:rsid w:val="007A3E49"/>
    <w:rsid w:val="007A6DCB"/>
    <w:rsid w:val="007B04B0"/>
    <w:rsid w:val="007B343B"/>
    <w:rsid w:val="007B52EF"/>
    <w:rsid w:val="007B7AA7"/>
    <w:rsid w:val="007C34D9"/>
    <w:rsid w:val="007D03E3"/>
    <w:rsid w:val="007E26BF"/>
    <w:rsid w:val="007E2867"/>
    <w:rsid w:val="007E3297"/>
    <w:rsid w:val="007F1D0C"/>
    <w:rsid w:val="008254E3"/>
    <w:rsid w:val="008333DE"/>
    <w:rsid w:val="008462B9"/>
    <w:rsid w:val="00853657"/>
    <w:rsid w:val="00855422"/>
    <w:rsid w:val="00865C0A"/>
    <w:rsid w:val="00882D25"/>
    <w:rsid w:val="008A55AB"/>
    <w:rsid w:val="008A58F5"/>
    <w:rsid w:val="008B6FB4"/>
    <w:rsid w:val="008C47E5"/>
    <w:rsid w:val="008C57F2"/>
    <w:rsid w:val="008D3A06"/>
    <w:rsid w:val="008E71B1"/>
    <w:rsid w:val="008F0706"/>
    <w:rsid w:val="008F193C"/>
    <w:rsid w:val="008F5B25"/>
    <w:rsid w:val="00900CFA"/>
    <w:rsid w:val="009321D3"/>
    <w:rsid w:val="009370D6"/>
    <w:rsid w:val="00942621"/>
    <w:rsid w:val="009462E5"/>
    <w:rsid w:val="009531CC"/>
    <w:rsid w:val="00964947"/>
    <w:rsid w:val="00966283"/>
    <w:rsid w:val="00972443"/>
    <w:rsid w:val="009775BB"/>
    <w:rsid w:val="009820BC"/>
    <w:rsid w:val="00993359"/>
    <w:rsid w:val="009B0485"/>
    <w:rsid w:val="009C317F"/>
    <w:rsid w:val="009E1367"/>
    <w:rsid w:val="009E60C0"/>
    <w:rsid w:val="00A02BCD"/>
    <w:rsid w:val="00A22375"/>
    <w:rsid w:val="00A22966"/>
    <w:rsid w:val="00A22D91"/>
    <w:rsid w:val="00A30BAE"/>
    <w:rsid w:val="00A32D0C"/>
    <w:rsid w:val="00A345CC"/>
    <w:rsid w:val="00A3636F"/>
    <w:rsid w:val="00A4632E"/>
    <w:rsid w:val="00A46C47"/>
    <w:rsid w:val="00A77577"/>
    <w:rsid w:val="00A92C8D"/>
    <w:rsid w:val="00AD5F42"/>
    <w:rsid w:val="00AE4499"/>
    <w:rsid w:val="00AE7105"/>
    <w:rsid w:val="00B277B6"/>
    <w:rsid w:val="00B4067B"/>
    <w:rsid w:val="00B5348B"/>
    <w:rsid w:val="00B543F6"/>
    <w:rsid w:val="00B621B8"/>
    <w:rsid w:val="00B65F5B"/>
    <w:rsid w:val="00B82C5E"/>
    <w:rsid w:val="00B9545A"/>
    <w:rsid w:val="00BB509E"/>
    <w:rsid w:val="00BF66A7"/>
    <w:rsid w:val="00BF6C3B"/>
    <w:rsid w:val="00C00A02"/>
    <w:rsid w:val="00C14258"/>
    <w:rsid w:val="00C155F4"/>
    <w:rsid w:val="00C1580F"/>
    <w:rsid w:val="00C17C02"/>
    <w:rsid w:val="00C17D29"/>
    <w:rsid w:val="00C20A65"/>
    <w:rsid w:val="00C26BD1"/>
    <w:rsid w:val="00C35551"/>
    <w:rsid w:val="00C51E2D"/>
    <w:rsid w:val="00C62E14"/>
    <w:rsid w:val="00C7500A"/>
    <w:rsid w:val="00C76937"/>
    <w:rsid w:val="00C926A4"/>
    <w:rsid w:val="00CB5883"/>
    <w:rsid w:val="00CE6E56"/>
    <w:rsid w:val="00D14E06"/>
    <w:rsid w:val="00D42783"/>
    <w:rsid w:val="00D51BC9"/>
    <w:rsid w:val="00D70A62"/>
    <w:rsid w:val="00D71A89"/>
    <w:rsid w:val="00D74083"/>
    <w:rsid w:val="00D91FBB"/>
    <w:rsid w:val="00D965AA"/>
    <w:rsid w:val="00DA0838"/>
    <w:rsid w:val="00DA1A8C"/>
    <w:rsid w:val="00DE22DC"/>
    <w:rsid w:val="00DF1F84"/>
    <w:rsid w:val="00DF2D29"/>
    <w:rsid w:val="00E10C13"/>
    <w:rsid w:val="00E11FC6"/>
    <w:rsid w:val="00E13AA5"/>
    <w:rsid w:val="00E15898"/>
    <w:rsid w:val="00E311EC"/>
    <w:rsid w:val="00E36A57"/>
    <w:rsid w:val="00E37BF9"/>
    <w:rsid w:val="00E52ECC"/>
    <w:rsid w:val="00E65B0F"/>
    <w:rsid w:val="00E86481"/>
    <w:rsid w:val="00EA75EA"/>
    <w:rsid w:val="00EC1ABC"/>
    <w:rsid w:val="00EC2B72"/>
    <w:rsid w:val="00EC43F8"/>
    <w:rsid w:val="00EC61C7"/>
    <w:rsid w:val="00EC7AF6"/>
    <w:rsid w:val="00ED674C"/>
    <w:rsid w:val="00EE02A4"/>
    <w:rsid w:val="00EE5C6B"/>
    <w:rsid w:val="00EF167A"/>
    <w:rsid w:val="00F014C6"/>
    <w:rsid w:val="00F079FF"/>
    <w:rsid w:val="00F109F9"/>
    <w:rsid w:val="00F225EB"/>
    <w:rsid w:val="00F225F2"/>
    <w:rsid w:val="00F24BDB"/>
    <w:rsid w:val="00F31C78"/>
    <w:rsid w:val="00F37FAB"/>
    <w:rsid w:val="00F41760"/>
    <w:rsid w:val="00F54E54"/>
    <w:rsid w:val="00F565DC"/>
    <w:rsid w:val="00F76712"/>
    <w:rsid w:val="00F9321E"/>
    <w:rsid w:val="00F9446B"/>
    <w:rsid w:val="00F944B3"/>
    <w:rsid w:val="00FA3405"/>
    <w:rsid w:val="00FA78A3"/>
    <w:rsid w:val="00FD5DBD"/>
    <w:rsid w:val="00FE3D55"/>
    <w:rsid w:val="00FE4BC6"/>
    <w:rsid w:val="00FF0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651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2 headline,h"/>
    <w:basedOn w:val="Normal"/>
    <w:next w:val="Normal"/>
    <w:link w:val="Heading2Char"/>
    <w:autoRedefine/>
    <w:qFormat/>
    <w:rsid w:val="00C20A65"/>
    <w:pPr>
      <w:keepNext/>
      <w:numPr>
        <w:numId w:val="6"/>
      </w:numPr>
      <w:tabs>
        <w:tab w:val="left" w:pos="540"/>
      </w:tabs>
      <w:spacing w:before="120" w:after="120" w:line="240" w:lineRule="auto"/>
      <w:outlineLvl w:val="1"/>
    </w:pPr>
    <w:rPr>
      <w:rFonts w:ascii="Times New Roman" w:eastAsia="Times New Roman" w:hAnsi="Times New Roman" w:cs="Times New Roman"/>
      <w:b/>
      <w:bCs/>
      <w:caps/>
      <w:color w:val="008080"/>
      <w:sz w:val="24"/>
      <w:szCs w:val="20"/>
    </w:rPr>
  </w:style>
  <w:style w:type="paragraph" w:styleId="Heading3">
    <w:name w:val="heading 3"/>
    <w:aliases w:val="Bullets"/>
    <w:basedOn w:val="Normal"/>
    <w:next w:val="Normal"/>
    <w:link w:val="Heading3Char"/>
    <w:autoRedefine/>
    <w:qFormat/>
    <w:rsid w:val="00C20A65"/>
    <w:pPr>
      <w:keepNext/>
      <w:numPr>
        <w:ilvl w:val="3"/>
        <w:numId w:val="6"/>
      </w:numPr>
      <w:tabs>
        <w:tab w:val="decimal" w:pos="360"/>
      </w:tabs>
      <w:spacing w:before="120" w:after="120" w:line="240" w:lineRule="auto"/>
      <w:ind w:hanging="900"/>
      <w:outlineLvl w:val="2"/>
    </w:pPr>
    <w:rPr>
      <w:rFonts w:ascii="Arial" w:eastAsia="Times New Roman" w:hAnsi="Arial" w:cs="Arial"/>
      <w:b/>
      <w:bCs/>
      <w:sz w:val="24"/>
      <w:szCs w:val="20"/>
    </w:rPr>
  </w:style>
  <w:style w:type="paragraph" w:styleId="Heading4">
    <w:name w:val="heading 4"/>
    <w:basedOn w:val="Normal"/>
    <w:next w:val="Normal"/>
    <w:link w:val="Heading4Char"/>
    <w:qFormat/>
    <w:rsid w:val="004B355D"/>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F61"/>
  </w:style>
  <w:style w:type="paragraph" w:styleId="Footer">
    <w:name w:val="footer"/>
    <w:basedOn w:val="Normal"/>
    <w:link w:val="FooterChar"/>
    <w:uiPriority w:val="99"/>
    <w:unhideWhenUsed/>
    <w:rsid w:val="00257F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F61"/>
  </w:style>
  <w:style w:type="paragraph" w:styleId="BalloonText">
    <w:name w:val="Balloon Text"/>
    <w:basedOn w:val="Normal"/>
    <w:link w:val="BalloonTextChar"/>
    <w:uiPriority w:val="99"/>
    <w:semiHidden/>
    <w:unhideWhenUsed/>
    <w:rsid w:val="00257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F61"/>
    <w:rPr>
      <w:rFonts w:ascii="Tahoma" w:hAnsi="Tahoma" w:cs="Tahoma"/>
      <w:sz w:val="16"/>
      <w:szCs w:val="16"/>
    </w:rPr>
  </w:style>
  <w:style w:type="character" w:customStyle="1" w:styleId="Heading1Char">
    <w:name w:val="Heading 1 Char"/>
    <w:basedOn w:val="DefaultParagraphFont"/>
    <w:link w:val="Heading1"/>
    <w:rsid w:val="004651A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651A5"/>
    <w:pPr>
      <w:outlineLvl w:val="9"/>
    </w:pPr>
    <w:rPr>
      <w:lang w:eastAsia="ja-JP"/>
    </w:rPr>
  </w:style>
  <w:style w:type="paragraph" w:styleId="BodyText2">
    <w:name w:val="Body Text 2"/>
    <w:basedOn w:val="Normal"/>
    <w:link w:val="BodyText2Char"/>
    <w:rsid w:val="0025201C"/>
    <w:pPr>
      <w:spacing w:after="0" w:line="240" w:lineRule="auto"/>
    </w:pPr>
    <w:rPr>
      <w:rFonts w:ascii="Times New Roman" w:eastAsia="Times New Roman" w:hAnsi="Times New Roman" w:cs="Times New Roman"/>
      <w:b/>
      <w:bCs/>
      <w:sz w:val="20"/>
      <w:szCs w:val="20"/>
    </w:rPr>
  </w:style>
  <w:style w:type="character" w:customStyle="1" w:styleId="BodyText2Char">
    <w:name w:val="Body Text 2 Char"/>
    <w:basedOn w:val="DefaultParagraphFont"/>
    <w:link w:val="BodyText2"/>
    <w:rsid w:val="0025201C"/>
    <w:rPr>
      <w:rFonts w:ascii="Times New Roman" w:eastAsia="Times New Roman" w:hAnsi="Times New Roman" w:cs="Times New Roman"/>
      <w:b/>
      <w:bCs/>
      <w:sz w:val="20"/>
      <w:szCs w:val="20"/>
    </w:rPr>
  </w:style>
  <w:style w:type="character" w:customStyle="1" w:styleId="StyleArialRed">
    <w:name w:val="Style Arial Red"/>
    <w:rsid w:val="004B355D"/>
    <w:rPr>
      <w:rFonts w:ascii="Times New Roman" w:hAnsi="Times New Roman"/>
      <w:color w:val="FF0000"/>
      <w:sz w:val="18"/>
      <w:szCs w:val="18"/>
    </w:rPr>
  </w:style>
  <w:style w:type="paragraph" w:customStyle="1" w:styleId="2P">
    <w:name w:val="2P"/>
    <w:basedOn w:val="Normal"/>
    <w:rsid w:val="004B355D"/>
    <w:pPr>
      <w:numPr>
        <w:numId w:val="3"/>
      </w:numPr>
      <w:spacing w:before="120" w:after="0" w:line="240" w:lineRule="auto"/>
    </w:pPr>
    <w:rPr>
      <w:rFonts w:ascii="Times New Roman" w:eastAsia="Times New Roman" w:hAnsi="Times New Roman" w:cs="Times New Roman"/>
      <w:bCs/>
      <w:sz w:val="24"/>
      <w:szCs w:val="20"/>
    </w:rPr>
  </w:style>
  <w:style w:type="paragraph" w:customStyle="1" w:styleId="Default">
    <w:name w:val="Default"/>
    <w:basedOn w:val="Normal"/>
    <w:link w:val="DefaultChar1"/>
    <w:rsid w:val="004B355D"/>
    <w:pPr>
      <w:autoSpaceDE w:val="0"/>
      <w:autoSpaceDN w:val="0"/>
      <w:spacing w:after="0" w:line="240" w:lineRule="auto"/>
    </w:pPr>
    <w:rPr>
      <w:rFonts w:ascii="Times New Roman" w:eastAsia="Calibri" w:hAnsi="Times New Roman" w:cs="Times New Roman"/>
      <w:color w:val="000000"/>
      <w:sz w:val="24"/>
      <w:szCs w:val="24"/>
    </w:rPr>
  </w:style>
  <w:style w:type="character" w:customStyle="1" w:styleId="DefaultChar1">
    <w:name w:val="Default Char1"/>
    <w:link w:val="Default"/>
    <w:rsid w:val="004B355D"/>
    <w:rPr>
      <w:rFonts w:ascii="Times New Roman" w:eastAsia="Calibri" w:hAnsi="Times New Roman" w:cs="Times New Roman"/>
      <w:color w:val="000000"/>
      <w:sz w:val="24"/>
      <w:szCs w:val="24"/>
    </w:rPr>
  </w:style>
  <w:style w:type="character" w:customStyle="1" w:styleId="Heading4Char">
    <w:name w:val="Heading 4 Char"/>
    <w:basedOn w:val="DefaultParagraphFont"/>
    <w:link w:val="Heading4"/>
    <w:rsid w:val="004B355D"/>
    <w:rPr>
      <w:rFonts w:ascii="Times New Roman" w:eastAsia="Times New Roman" w:hAnsi="Times New Roman" w:cs="Times New Roman"/>
      <w:b/>
      <w:bCs/>
      <w:sz w:val="28"/>
      <w:szCs w:val="28"/>
    </w:rPr>
  </w:style>
  <w:style w:type="character" w:customStyle="1" w:styleId="StyleStyleArialRedArial10pt">
    <w:name w:val="Style Style Arial Red + Arial 10 pt"/>
    <w:rsid w:val="004B355D"/>
    <w:rPr>
      <w:rFonts w:ascii="Arial" w:hAnsi="Arial"/>
      <w:color w:val="FF0000"/>
      <w:sz w:val="20"/>
      <w:szCs w:val="18"/>
    </w:rPr>
  </w:style>
  <w:style w:type="paragraph" w:customStyle="1" w:styleId="Heading4-special">
    <w:name w:val="Heading 4-special"/>
    <w:basedOn w:val="Normal"/>
    <w:rsid w:val="004B355D"/>
    <w:pPr>
      <w:numPr>
        <w:numId w:val="4"/>
      </w:numPr>
      <w:spacing w:before="120" w:after="0" w:line="240" w:lineRule="auto"/>
      <w:ind w:left="360"/>
    </w:pPr>
    <w:rPr>
      <w:rFonts w:ascii="Times New Roman" w:eastAsia="Times New Roman" w:hAnsi="Times New Roman" w:cs="Times New Roman"/>
      <w:b/>
      <w:bCs/>
      <w:color w:val="003366"/>
      <w:sz w:val="24"/>
      <w:szCs w:val="20"/>
    </w:rPr>
  </w:style>
  <w:style w:type="character" w:styleId="Hyperlink">
    <w:name w:val="Hyperlink"/>
    <w:uiPriority w:val="99"/>
    <w:rsid w:val="004B355D"/>
    <w:rPr>
      <w:color w:val="0000FF"/>
      <w:u w:val="single"/>
    </w:rPr>
  </w:style>
  <w:style w:type="character" w:customStyle="1" w:styleId="Heading2Char">
    <w:name w:val="Heading 2 Char"/>
    <w:aliases w:val="2 headline Char,h Char"/>
    <w:basedOn w:val="DefaultParagraphFont"/>
    <w:link w:val="Heading2"/>
    <w:rsid w:val="00C20A65"/>
    <w:rPr>
      <w:rFonts w:ascii="Times New Roman" w:eastAsia="Times New Roman" w:hAnsi="Times New Roman" w:cs="Times New Roman"/>
      <w:b/>
      <w:bCs/>
      <w:caps/>
      <w:color w:val="008080"/>
      <w:sz w:val="24"/>
      <w:szCs w:val="20"/>
    </w:rPr>
  </w:style>
  <w:style w:type="character" w:customStyle="1" w:styleId="Heading3Char">
    <w:name w:val="Heading 3 Char"/>
    <w:aliases w:val="Bullets Char"/>
    <w:basedOn w:val="DefaultParagraphFont"/>
    <w:link w:val="Heading3"/>
    <w:rsid w:val="00C20A65"/>
    <w:rPr>
      <w:rFonts w:ascii="Arial" w:eastAsia="Times New Roman" w:hAnsi="Arial" w:cs="Arial"/>
      <w:b/>
      <w:bCs/>
      <w:sz w:val="24"/>
      <w:szCs w:val="20"/>
    </w:rPr>
  </w:style>
  <w:style w:type="paragraph" w:styleId="TOC7">
    <w:name w:val="toc 7"/>
    <w:basedOn w:val="Normal"/>
    <w:next w:val="Normal"/>
    <w:autoRedefine/>
    <w:semiHidden/>
    <w:rsid w:val="00C20A65"/>
    <w:pPr>
      <w:spacing w:before="120" w:after="0" w:line="240" w:lineRule="auto"/>
      <w:ind w:left="1440"/>
    </w:pPr>
    <w:rPr>
      <w:rFonts w:ascii="Times New Roman" w:eastAsia="Times New Roman" w:hAnsi="Times New Roman" w:cs="Times New Roman"/>
      <w:bCs/>
      <w:sz w:val="24"/>
      <w:szCs w:val="20"/>
    </w:rPr>
  </w:style>
  <w:style w:type="paragraph" w:customStyle="1" w:styleId="Annex">
    <w:name w:val="Annex"/>
    <w:basedOn w:val="Heading4-special"/>
    <w:rsid w:val="00C20A65"/>
    <w:pPr>
      <w:numPr>
        <w:numId w:val="0"/>
      </w:numPr>
      <w:spacing w:before="0"/>
    </w:pPr>
    <w:rPr>
      <w:rFonts w:cs="Arial"/>
      <w:szCs w:val="24"/>
    </w:rPr>
  </w:style>
  <w:style w:type="paragraph" w:customStyle="1" w:styleId="Clea">
    <w:name w:val="Clea"/>
    <w:basedOn w:val="Annex"/>
    <w:rsid w:val="00C20A65"/>
    <w:pPr>
      <w:spacing w:before="120" w:after="120"/>
    </w:pPr>
    <w:rPr>
      <w:b w:val="0"/>
      <w:color w:val="FF0000"/>
    </w:rPr>
  </w:style>
  <w:style w:type="paragraph" w:customStyle="1" w:styleId="preg10">
    <w:name w:val="preg10"/>
    <w:basedOn w:val="Normal"/>
    <w:rsid w:val="005C0157"/>
    <w:pPr>
      <w:spacing w:before="100" w:beforeAutospacing="1" w:after="100" w:afterAutospacing="1" w:line="360" w:lineRule="atLeast"/>
    </w:pPr>
    <w:rPr>
      <w:rFonts w:ascii="Verdana" w:eastAsia="Times New Roman" w:hAnsi="Verdana" w:cs="Times New Roman"/>
      <w:sz w:val="24"/>
      <w:szCs w:val="24"/>
    </w:rPr>
  </w:style>
  <w:style w:type="table" w:styleId="TableGrid">
    <w:name w:val="Table Grid"/>
    <w:basedOn w:val="TableNormal"/>
    <w:uiPriority w:val="59"/>
    <w:rsid w:val="00692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2AA7"/>
    <w:pPr>
      <w:ind w:left="720"/>
      <w:contextualSpacing/>
    </w:pPr>
  </w:style>
  <w:style w:type="paragraph" w:styleId="TOC1">
    <w:name w:val="toc 1"/>
    <w:basedOn w:val="Normal"/>
    <w:next w:val="Normal"/>
    <w:autoRedefine/>
    <w:uiPriority w:val="39"/>
    <w:unhideWhenUsed/>
    <w:rsid w:val="008B6FB4"/>
    <w:pPr>
      <w:tabs>
        <w:tab w:val="right" w:leader="dot" w:pos="9350"/>
      </w:tabs>
      <w:spacing w:after="100"/>
      <w:ind w:left="540" w:hanging="540"/>
    </w:pPr>
  </w:style>
  <w:style w:type="character" w:styleId="FollowedHyperlink">
    <w:name w:val="FollowedHyperlink"/>
    <w:basedOn w:val="DefaultParagraphFont"/>
    <w:uiPriority w:val="99"/>
    <w:semiHidden/>
    <w:unhideWhenUsed/>
    <w:rsid w:val="002264C3"/>
    <w:rPr>
      <w:color w:val="800080" w:themeColor="followedHyperlink"/>
      <w:u w:val="single"/>
    </w:rPr>
  </w:style>
  <w:style w:type="paragraph" w:customStyle="1" w:styleId="Graphic">
    <w:name w:val="Graphic"/>
    <w:basedOn w:val="BodyText"/>
    <w:rsid w:val="004A0BE3"/>
    <w:pPr>
      <w:spacing w:after="240" w:line="240" w:lineRule="auto"/>
      <w:jc w:val="center"/>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4A0BE3"/>
    <w:pPr>
      <w:spacing w:after="120"/>
    </w:pPr>
  </w:style>
  <w:style w:type="character" w:customStyle="1" w:styleId="BodyTextChar">
    <w:name w:val="Body Text Char"/>
    <w:basedOn w:val="DefaultParagraphFont"/>
    <w:link w:val="BodyText"/>
    <w:uiPriority w:val="99"/>
    <w:semiHidden/>
    <w:rsid w:val="004A0BE3"/>
  </w:style>
  <w:style w:type="paragraph" w:customStyle="1" w:styleId="LN-0">
    <w:name w:val="L / N - 0"/>
    <w:basedOn w:val="BodyText"/>
    <w:rsid w:val="004A0BE3"/>
    <w:pPr>
      <w:widowControl w:val="0"/>
      <w:tabs>
        <w:tab w:val="left" w:pos="450"/>
      </w:tabs>
      <w:autoSpaceDE w:val="0"/>
      <w:autoSpaceDN w:val="0"/>
      <w:adjustRightInd w:val="0"/>
      <w:spacing w:after="0"/>
      <w:ind w:left="450" w:hanging="450"/>
      <w:jc w:val="both"/>
    </w:pPr>
    <w:rPr>
      <w:rFonts w:ascii="Calibri" w:eastAsia="Times New Roman" w:hAnsi="Calibri" w:cs="Times New Roman"/>
      <w:bCs/>
    </w:rPr>
  </w:style>
  <w:style w:type="paragraph" w:customStyle="1" w:styleId="TableText">
    <w:name w:val="Table Text"/>
    <w:aliases w:val="tt"/>
    <w:basedOn w:val="Normal"/>
    <w:rsid w:val="004A0BE3"/>
    <w:pPr>
      <w:spacing w:before="40" w:after="40" w:line="240" w:lineRule="auto"/>
    </w:pPr>
    <w:rPr>
      <w:rFonts w:ascii="Arial Narrow" w:eastAsia="Times New Roman" w:hAnsi="Arial Narrow" w:cs="Times New Roman"/>
      <w:kern w:val="28"/>
      <w:szCs w:val="20"/>
    </w:rPr>
  </w:style>
  <w:style w:type="paragraph" w:customStyle="1" w:styleId="Bullet2">
    <w:name w:val="Bullet 2"/>
    <w:aliases w:val="b2"/>
    <w:basedOn w:val="BodyText"/>
    <w:rsid w:val="004A0BE3"/>
    <w:pPr>
      <w:numPr>
        <w:numId w:val="29"/>
      </w:numPr>
      <w:tabs>
        <w:tab w:val="clear" w:pos="864"/>
        <w:tab w:val="num" w:pos="360"/>
      </w:tabs>
      <w:spacing w:before="120" w:after="0" w:line="240" w:lineRule="auto"/>
      <w:ind w:left="0" w:firstLine="0"/>
      <w:jc w:val="both"/>
    </w:pPr>
    <w:rPr>
      <w:rFonts w:ascii="Times New Roman" w:eastAsia="Times New Roman" w:hAnsi="Times New Roman" w:cs="Times New Roman"/>
      <w:kern w:val="28"/>
      <w:sz w:val="24"/>
      <w:szCs w:val="20"/>
    </w:rPr>
  </w:style>
  <w:style w:type="paragraph" w:styleId="Title">
    <w:name w:val="Title"/>
    <w:basedOn w:val="Default"/>
    <w:next w:val="Default"/>
    <w:link w:val="TitleChar"/>
    <w:qFormat/>
    <w:rsid w:val="00BF6C3B"/>
    <w:pPr>
      <w:widowControl w:val="0"/>
      <w:adjustRightInd w:val="0"/>
      <w:spacing w:after="480"/>
    </w:pPr>
    <w:rPr>
      <w:rFonts w:ascii="TimesNewRoman,Bold" w:eastAsia="Times New Roman" w:hAnsi="TimesNewRoman,Bold"/>
      <w:color w:val="auto"/>
    </w:rPr>
  </w:style>
  <w:style w:type="character" w:customStyle="1" w:styleId="TitleChar">
    <w:name w:val="Title Char"/>
    <w:basedOn w:val="DefaultParagraphFont"/>
    <w:link w:val="Title"/>
    <w:rsid w:val="00BF6C3B"/>
    <w:rPr>
      <w:rFonts w:ascii="TimesNewRoman,Bold" w:eastAsia="Times New Roman" w:hAnsi="TimesNewRoman,Bold" w:cs="Times New Roman"/>
      <w:sz w:val="24"/>
      <w:szCs w:val="24"/>
    </w:rPr>
  </w:style>
  <w:style w:type="paragraph" w:styleId="HTMLPreformatted">
    <w:name w:val="HTML Preformatted"/>
    <w:basedOn w:val="Normal"/>
    <w:link w:val="HTMLPreformattedChar"/>
    <w:rsid w:val="00661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661797"/>
    <w:rPr>
      <w:rFonts w:ascii="Courier New" w:eastAsia="Times New Roman" w:hAnsi="Courier New" w:cs="Courier New"/>
      <w:sz w:val="20"/>
      <w:szCs w:val="20"/>
    </w:rPr>
  </w:style>
  <w:style w:type="character" w:styleId="LineNumber">
    <w:name w:val="line number"/>
    <w:basedOn w:val="DefaultParagraphFont"/>
    <w:uiPriority w:val="99"/>
    <w:semiHidden/>
    <w:unhideWhenUsed/>
    <w:rsid w:val="004737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651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2 headline,h"/>
    <w:basedOn w:val="Normal"/>
    <w:next w:val="Normal"/>
    <w:link w:val="Heading2Char"/>
    <w:autoRedefine/>
    <w:qFormat/>
    <w:rsid w:val="00C20A65"/>
    <w:pPr>
      <w:keepNext/>
      <w:numPr>
        <w:numId w:val="6"/>
      </w:numPr>
      <w:tabs>
        <w:tab w:val="left" w:pos="540"/>
      </w:tabs>
      <w:spacing w:before="120" w:after="120" w:line="240" w:lineRule="auto"/>
      <w:outlineLvl w:val="1"/>
    </w:pPr>
    <w:rPr>
      <w:rFonts w:ascii="Times New Roman" w:eastAsia="Times New Roman" w:hAnsi="Times New Roman" w:cs="Times New Roman"/>
      <w:b/>
      <w:bCs/>
      <w:caps/>
      <w:color w:val="008080"/>
      <w:sz w:val="24"/>
      <w:szCs w:val="20"/>
    </w:rPr>
  </w:style>
  <w:style w:type="paragraph" w:styleId="Heading3">
    <w:name w:val="heading 3"/>
    <w:aliases w:val="Bullets"/>
    <w:basedOn w:val="Normal"/>
    <w:next w:val="Normal"/>
    <w:link w:val="Heading3Char"/>
    <w:autoRedefine/>
    <w:qFormat/>
    <w:rsid w:val="00C20A65"/>
    <w:pPr>
      <w:keepNext/>
      <w:numPr>
        <w:ilvl w:val="3"/>
        <w:numId w:val="6"/>
      </w:numPr>
      <w:tabs>
        <w:tab w:val="decimal" w:pos="360"/>
      </w:tabs>
      <w:spacing w:before="120" w:after="120" w:line="240" w:lineRule="auto"/>
      <w:ind w:hanging="900"/>
      <w:outlineLvl w:val="2"/>
    </w:pPr>
    <w:rPr>
      <w:rFonts w:ascii="Arial" w:eastAsia="Times New Roman" w:hAnsi="Arial" w:cs="Arial"/>
      <w:b/>
      <w:bCs/>
      <w:sz w:val="24"/>
      <w:szCs w:val="20"/>
    </w:rPr>
  </w:style>
  <w:style w:type="paragraph" w:styleId="Heading4">
    <w:name w:val="heading 4"/>
    <w:basedOn w:val="Normal"/>
    <w:next w:val="Normal"/>
    <w:link w:val="Heading4Char"/>
    <w:qFormat/>
    <w:rsid w:val="004B355D"/>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F61"/>
  </w:style>
  <w:style w:type="paragraph" w:styleId="Footer">
    <w:name w:val="footer"/>
    <w:basedOn w:val="Normal"/>
    <w:link w:val="FooterChar"/>
    <w:uiPriority w:val="99"/>
    <w:unhideWhenUsed/>
    <w:rsid w:val="00257F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F61"/>
  </w:style>
  <w:style w:type="paragraph" w:styleId="BalloonText">
    <w:name w:val="Balloon Text"/>
    <w:basedOn w:val="Normal"/>
    <w:link w:val="BalloonTextChar"/>
    <w:uiPriority w:val="99"/>
    <w:semiHidden/>
    <w:unhideWhenUsed/>
    <w:rsid w:val="00257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F61"/>
    <w:rPr>
      <w:rFonts w:ascii="Tahoma" w:hAnsi="Tahoma" w:cs="Tahoma"/>
      <w:sz w:val="16"/>
      <w:szCs w:val="16"/>
    </w:rPr>
  </w:style>
  <w:style w:type="character" w:customStyle="1" w:styleId="Heading1Char">
    <w:name w:val="Heading 1 Char"/>
    <w:basedOn w:val="DefaultParagraphFont"/>
    <w:link w:val="Heading1"/>
    <w:rsid w:val="004651A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651A5"/>
    <w:pPr>
      <w:outlineLvl w:val="9"/>
    </w:pPr>
    <w:rPr>
      <w:lang w:eastAsia="ja-JP"/>
    </w:rPr>
  </w:style>
  <w:style w:type="paragraph" w:styleId="BodyText2">
    <w:name w:val="Body Text 2"/>
    <w:basedOn w:val="Normal"/>
    <w:link w:val="BodyText2Char"/>
    <w:rsid w:val="0025201C"/>
    <w:pPr>
      <w:spacing w:after="0" w:line="240" w:lineRule="auto"/>
    </w:pPr>
    <w:rPr>
      <w:rFonts w:ascii="Times New Roman" w:eastAsia="Times New Roman" w:hAnsi="Times New Roman" w:cs="Times New Roman"/>
      <w:b/>
      <w:bCs/>
      <w:sz w:val="20"/>
      <w:szCs w:val="20"/>
    </w:rPr>
  </w:style>
  <w:style w:type="character" w:customStyle="1" w:styleId="BodyText2Char">
    <w:name w:val="Body Text 2 Char"/>
    <w:basedOn w:val="DefaultParagraphFont"/>
    <w:link w:val="BodyText2"/>
    <w:rsid w:val="0025201C"/>
    <w:rPr>
      <w:rFonts w:ascii="Times New Roman" w:eastAsia="Times New Roman" w:hAnsi="Times New Roman" w:cs="Times New Roman"/>
      <w:b/>
      <w:bCs/>
      <w:sz w:val="20"/>
      <w:szCs w:val="20"/>
    </w:rPr>
  </w:style>
  <w:style w:type="character" w:customStyle="1" w:styleId="StyleArialRed">
    <w:name w:val="Style Arial Red"/>
    <w:rsid w:val="004B355D"/>
    <w:rPr>
      <w:rFonts w:ascii="Times New Roman" w:hAnsi="Times New Roman"/>
      <w:color w:val="FF0000"/>
      <w:sz w:val="18"/>
      <w:szCs w:val="18"/>
    </w:rPr>
  </w:style>
  <w:style w:type="paragraph" w:customStyle="1" w:styleId="2P">
    <w:name w:val="2P"/>
    <w:basedOn w:val="Normal"/>
    <w:rsid w:val="004B355D"/>
    <w:pPr>
      <w:numPr>
        <w:numId w:val="3"/>
      </w:numPr>
      <w:spacing w:before="120" w:after="0" w:line="240" w:lineRule="auto"/>
    </w:pPr>
    <w:rPr>
      <w:rFonts w:ascii="Times New Roman" w:eastAsia="Times New Roman" w:hAnsi="Times New Roman" w:cs="Times New Roman"/>
      <w:bCs/>
      <w:sz w:val="24"/>
      <w:szCs w:val="20"/>
    </w:rPr>
  </w:style>
  <w:style w:type="paragraph" w:customStyle="1" w:styleId="Default">
    <w:name w:val="Default"/>
    <w:basedOn w:val="Normal"/>
    <w:link w:val="DefaultChar1"/>
    <w:rsid w:val="004B355D"/>
    <w:pPr>
      <w:autoSpaceDE w:val="0"/>
      <w:autoSpaceDN w:val="0"/>
      <w:spacing w:after="0" w:line="240" w:lineRule="auto"/>
    </w:pPr>
    <w:rPr>
      <w:rFonts w:ascii="Times New Roman" w:eastAsia="Calibri" w:hAnsi="Times New Roman" w:cs="Times New Roman"/>
      <w:color w:val="000000"/>
      <w:sz w:val="24"/>
      <w:szCs w:val="24"/>
    </w:rPr>
  </w:style>
  <w:style w:type="character" w:customStyle="1" w:styleId="DefaultChar1">
    <w:name w:val="Default Char1"/>
    <w:link w:val="Default"/>
    <w:rsid w:val="004B355D"/>
    <w:rPr>
      <w:rFonts w:ascii="Times New Roman" w:eastAsia="Calibri" w:hAnsi="Times New Roman" w:cs="Times New Roman"/>
      <w:color w:val="000000"/>
      <w:sz w:val="24"/>
      <w:szCs w:val="24"/>
    </w:rPr>
  </w:style>
  <w:style w:type="character" w:customStyle="1" w:styleId="Heading4Char">
    <w:name w:val="Heading 4 Char"/>
    <w:basedOn w:val="DefaultParagraphFont"/>
    <w:link w:val="Heading4"/>
    <w:rsid w:val="004B355D"/>
    <w:rPr>
      <w:rFonts w:ascii="Times New Roman" w:eastAsia="Times New Roman" w:hAnsi="Times New Roman" w:cs="Times New Roman"/>
      <w:b/>
      <w:bCs/>
      <w:sz w:val="28"/>
      <w:szCs w:val="28"/>
    </w:rPr>
  </w:style>
  <w:style w:type="character" w:customStyle="1" w:styleId="StyleStyleArialRedArial10pt">
    <w:name w:val="Style Style Arial Red + Arial 10 pt"/>
    <w:rsid w:val="004B355D"/>
    <w:rPr>
      <w:rFonts w:ascii="Arial" w:hAnsi="Arial"/>
      <w:color w:val="FF0000"/>
      <w:sz w:val="20"/>
      <w:szCs w:val="18"/>
    </w:rPr>
  </w:style>
  <w:style w:type="paragraph" w:customStyle="1" w:styleId="Heading4-special">
    <w:name w:val="Heading 4-special"/>
    <w:basedOn w:val="Normal"/>
    <w:rsid w:val="004B355D"/>
    <w:pPr>
      <w:numPr>
        <w:numId w:val="4"/>
      </w:numPr>
      <w:spacing w:before="120" w:after="0" w:line="240" w:lineRule="auto"/>
      <w:ind w:left="360"/>
    </w:pPr>
    <w:rPr>
      <w:rFonts w:ascii="Times New Roman" w:eastAsia="Times New Roman" w:hAnsi="Times New Roman" w:cs="Times New Roman"/>
      <w:b/>
      <w:bCs/>
      <w:color w:val="003366"/>
      <w:sz w:val="24"/>
      <w:szCs w:val="20"/>
    </w:rPr>
  </w:style>
  <w:style w:type="character" w:styleId="Hyperlink">
    <w:name w:val="Hyperlink"/>
    <w:uiPriority w:val="99"/>
    <w:rsid w:val="004B355D"/>
    <w:rPr>
      <w:color w:val="0000FF"/>
      <w:u w:val="single"/>
    </w:rPr>
  </w:style>
  <w:style w:type="character" w:customStyle="1" w:styleId="Heading2Char">
    <w:name w:val="Heading 2 Char"/>
    <w:aliases w:val="2 headline Char,h Char"/>
    <w:basedOn w:val="DefaultParagraphFont"/>
    <w:link w:val="Heading2"/>
    <w:rsid w:val="00C20A65"/>
    <w:rPr>
      <w:rFonts w:ascii="Times New Roman" w:eastAsia="Times New Roman" w:hAnsi="Times New Roman" w:cs="Times New Roman"/>
      <w:b/>
      <w:bCs/>
      <w:caps/>
      <w:color w:val="008080"/>
      <w:sz w:val="24"/>
      <w:szCs w:val="20"/>
    </w:rPr>
  </w:style>
  <w:style w:type="character" w:customStyle="1" w:styleId="Heading3Char">
    <w:name w:val="Heading 3 Char"/>
    <w:aliases w:val="Bullets Char"/>
    <w:basedOn w:val="DefaultParagraphFont"/>
    <w:link w:val="Heading3"/>
    <w:rsid w:val="00C20A65"/>
    <w:rPr>
      <w:rFonts w:ascii="Arial" w:eastAsia="Times New Roman" w:hAnsi="Arial" w:cs="Arial"/>
      <w:b/>
      <w:bCs/>
      <w:sz w:val="24"/>
      <w:szCs w:val="20"/>
    </w:rPr>
  </w:style>
  <w:style w:type="paragraph" w:styleId="TOC7">
    <w:name w:val="toc 7"/>
    <w:basedOn w:val="Normal"/>
    <w:next w:val="Normal"/>
    <w:autoRedefine/>
    <w:semiHidden/>
    <w:rsid w:val="00C20A65"/>
    <w:pPr>
      <w:spacing w:before="120" w:after="0" w:line="240" w:lineRule="auto"/>
      <w:ind w:left="1440"/>
    </w:pPr>
    <w:rPr>
      <w:rFonts w:ascii="Times New Roman" w:eastAsia="Times New Roman" w:hAnsi="Times New Roman" w:cs="Times New Roman"/>
      <w:bCs/>
      <w:sz w:val="24"/>
      <w:szCs w:val="20"/>
    </w:rPr>
  </w:style>
  <w:style w:type="paragraph" w:customStyle="1" w:styleId="Annex">
    <w:name w:val="Annex"/>
    <w:basedOn w:val="Heading4-special"/>
    <w:rsid w:val="00C20A65"/>
    <w:pPr>
      <w:numPr>
        <w:numId w:val="0"/>
      </w:numPr>
      <w:spacing w:before="0"/>
    </w:pPr>
    <w:rPr>
      <w:rFonts w:cs="Arial"/>
      <w:szCs w:val="24"/>
    </w:rPr>
  </w:style>
  <w:style w:type="paragraph" w:customStyle="1" w:styleId="Clea">
    <w:name w:val="Clea"/>
    <w:basedOn w:val="Annex"/>
    <w:rsid w:val="00C20A65"/>
    <w:pPr>
      <w:spacing w:before="120" w:after="120"/>
    </w:pPr>
    <w:rPr>
      <w:b w:val="0"/>
      <w:color w:val="FF0000"/>
    </w:rPr>
  </w:style>
  <w:style w:type="paragraph" w:customStyle="1" w:styleId="preg10">
    <w:name w:val="preg10"/>
    <w:basedOn w:val="Normal"/>
    <w:rsid w:val="005C0157"/>
    <w:pPr>
      <w:spacing w:before="100" w:beforeAutospacing="1" w:after="100" w:afterAutospacing="1" w:line="360" w:lineRule="atLeast"/>
    </w:pPr>
    <w:rPr>
      <w:rFonts w:ascii="Verdana" w:eastAsia="Times New Roman" w:hAnsi="Verdana" w:cs="Times New Roman"/>
      <w:sz w:val="24"/>
      <w:szCs w:val="24"/>
    </w:rPr>
  </w:style>
  <w:style w:type="table" w:styleId="TableGrid">
    <w:name w:val="Table Grid"/>
    <w:basedOn w:val="TableNormal"/>
    <w:uiPriority w:val="59"/>
    <w:rsid w:val="00692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2AA7"/>
    <w:pPr>
      <w:ind w:left="720"/>
      <w:contextualSpacing/>
    </w:pPr>
  </w:style>
  <w:style w:type="paragraph" w:styleId="TOC1">
    <w:name w:val="toc 1"/>
    <w:basedOn w:val="Normal"/>
    <w:next w:val="Normal"/>
    <w:autoRedefine/>
    <w:uiPriority w:val="39"/>
    <w:unhideWhenUsed/>
    <w:rsid w:val="008B6FB4"/>
    <w:pPr>
      <w:tabs>
        <w:tab w:val="right" w:leader="dot" w:pos="9350"/>
      </w:tabs>
      <w:spacing w:after="100"/>
      <w:ind w:left="540" w:hanging="540"/>
    </w:pPr>
  </w:style>
  <w:style w:type="character" w:styleId="FollowedHyperlink">
    <w:name w:val="FollowedHyperlink"/>
    <w:basedOn w:val="DefaultParagraphFont"/>
    <w:uiPriority w:val="99"/>
    <w:semiHidden/>
    <w:unhideWhenUsed/>
    <w:rsid w:val="002264C3"/>
    <w:rPr>
      <w:color w:val="800080" w:themeColor="followedHyperlink"/>
      <w:u w:val="single"/>
    </w:rPr>
  </w:style>
  <w:style w:type="paragraph" w:customStyle="1" w:styleId="Graphic">
    <w:name w:val="Graphic"/>
    <w:basedOn w:val="BodyText"/>
    <w:rsid w:val="004A0BE3"/>
    <w:pPr>
      <w:spacing w:after="240" w:line="240" w:lineRule="auto"/>
      <w:jc w:val="center"/>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4A0BE3"/>
    <w:pPr>
      <w:spacing w:after="120"/>
    </w:pPr>
  </w:style>
  <w:style w:type="character" w:customStyle="1" w:styleId="BodyTextChar">
    <w:name w:val="Body Text Char"/>
    <w:basedOn w:val="DefaultParagraphFont"/>
    <w:link w:val="BodyText"/>
    <w:uiPriority w:val="99"/>
    <w:semiHidden/>
    <w:rsid w:val="004A0BE3"/>
  </w:style>
  <w:style w:type="paragraph" w:customStyle="1" w:styleId="LN-0">
    <w:name w:val="L / N - 0"/>
    <w:basedOn w:val="BodyText"/>
    <w:rsid w:val="004A0BE3"/>
    <w:pPr>
      <w:widowControl w:val="0"/>
      <w:tabs>
        <w:tab w:val="left" w:pos="450"/>
      </w:tabs>
      <w:autoSpaceDE w:val="0"/>
      <w:autoSpaceDN w:val="0"/>
      <w:adjustRightInd w:val="0"/>
      <w:spacing w:after="0"/>
      <w:ind w:left="450" w:hanging="450"/>
      <w:jc w:val="both"/>
    </w:pPr>
    <w:rPr>
      <w:rFonts w:ascii="Calibri" w:eastAsia="Times New Roman" w:hAnsi="Calibri" w:cs="Times New Roman"/>
      <w:bCs/>
    </w:rPr>
  </w:style>
  <w:style w:type="paragraph" w:customStyle="1" w:styleId="TableText">
    <w:name w:val="Table Text"/>
    <w:aliases w:val="tt"/>
    <w:basedOn w:val="Normal"/>
    <w:rsid w:val="004A0BE3"/>
    <w:pPr>
      <w:spacing w:before="40" w:after="40" w:line="240" w:lineRule="auto"/>
    </w:pPr>
    <w:rPr>
      <w:rFonts w:ascii="Arial Narrow" w:eastAsia="Times New Roman" w:hAnsi="Arial Narrow" w:cs="Times New Roman"/>
      <w:kern w:val="28"/>
      <w:szCs w:val="20"/>
    </w:rPr>
  </w:style>
  <w:style w:type="paragraph" w:customStyle="1" w:styleId="Bullet2">
    <w:name w:val="Bullet 2"/>
    <w:aliases w:val="b2"/>
    <w:basedOn w:val="BodyText"/>
    <w:rsid w:val="004A0BE3"/>
    <w:pPr>
      <w:numPr>
        <w:numId w:val="29"/>
      </w:numPr>
      <w:tabs>
        <w:tab w:val="clear" w:pos="864"/>
        <w:tab w:val="num" w:pos="360"/>
      </w:tabs>
      <w:spacing w:before="120" w:after="0" w:line="240" w:lineRule="auto"/>
      <w:ind w:left="0" w:firstLine="0"/>
      <w:jc w:val="both"/>
    </w:pPr>
    <w:rPr>
      <w:rFonts w:ascii="Times New Roman" w:eastAsia="Times New Roman" w:hAnsi="Times New Roman" w:cs="Times New Roman"/>
      <w:kern w:val="28"/>
      <w:sz w:val="24"/>
      <w:szCs w:val="20"/>
    </w:rPr>
  </w:style>
  <w:style w:type="paragraph" w:styleId="Title">
    <w:name w:val="Title"/>
    <w:basedOn w:val="Default"/>
    <w:next w:val="Default"/>
    <w:link w:val="TitleChar"/>
    <w:qFormat/>
    <w:rsid w:val="00BF6C3B"/>
    <w:pPr>
      <w:widowControl w:val="0"/>
      <w:adjustRightInd w:val="0"/>
      <w:spacing w:after="480"/>
    </w:pPr>
    <w:rPr>
      <w:rFonts w:ascii="TimesNewRoman,Bold" w:eastAsia="Times New Roman" w:hAnsi="TimesNewRoman,Bold"/>
      <w:color w:val="auto"/>
    </w:rPr>
  </w:style>
  <w:style w:type="character" w:customStyle="1" w:styleId="TitleChar">
    <w:name w:val="Title Char"/>
    <w:basedOn w:val="DefaultParagraphFont"/>
    <w:link w:val="Title"/>
    <w:rsid w:val="00BF6C3B"/>
    <w:rPr>
      <w:rFonts w:ascii="TimesNewRoman,Bold" w:eastAsia="Times New Roman" w:hAnsi="TimesNewRoman,Bold" w:cs="Times New Roman"/>
      <w:sz w:val="24"/>
      <w:szCs w:val="24"/>
    </w:rPr>
  </w:style>
  <w:style w:type="paragraph" w:styleId="HTMLPreformatted">
    <w:name w:val="HTML Preformatted"/>
    <w:basedOn w:val="Normal"/>
    <w:link w:val="HTMLPreformattedChar"/>
    <w:rsid w:val="00661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661797"/>
    <w:rPr>
      <w:rFonts w:ascii="Courier New" w:eastAsia="Times New Roman" w:hAnsi="Courier New" w:cs="Courier New"/>
      <w:sz w:val="20"/>
      <w:szCs w:val="20"/>
    </w:rPr>
  </w:style>
  <w:style w:type="character" w:styleId="LineNumber">
    <w:name w:val="line number"/>
    <w:basedOn w:val="DefaultParagraphFont"/>
    <w:uiPriority w:val="99"/>
    <w:semiHidden/>
    <w:unhideWhenUsed/>
    <w:rsid w:val="00473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caloes.ca.gov/For-Governments-Tribal/Plan-Prepare/Continuity-Planning" TargetMode="External"/><Relationship Id="rId26" Type="http://schemas.openxmlformats.org/officeDocument/2006/relationships/hyperlink" Target="mailto:coopcog@caloes.ca.gov" TargetMode="External"/><Relationship Id="rId39" Type="http://schemas.openxmlformats.org/officeDocument/2006/relationships/footer" Target="footer10.xml"/><Relationship Id="rId21" Type="http://schemas.openxmlformats.org/officeDocument/2006/relationships/hyperlink" Target="https://www.fema.gov/media-library/assets/documents/86266" TargetMode="External"/><Relationship Id="rId34" Type="http://schemas.openxmlformats.org/officeDocument/2006/relationships/footer" Target="footer6.xml"/><Relationship Id="rId42" Type="http://schemas.openxmlformats.org/officeDocument/2006/relationships/footer" Target="footer13.xml"/><Relationship Id="rId47" Type="http://schemas.openxmlformats.org/officeDocument/2006/relationships/footer" Target="footer16.xml"/><Relationship Id="rId50" Type="http://schemas.openxmlformats.org/officeDocument/2006/relationships/footer" Target="footer19.xml"/><Relationship Id="rId55" Type="http://schemas.openxmlformats.org/officeDocument/2006/relationships/footer" Target="footer24.xml"/><Relationship Id="rId63" Type="http://schemas.openxmlformats.org/officeDocument/2006/relationships/footer" Target="footer32.xml"/><Relationship Id="rId68" Type="http://schemas.openxmlformats.org/officeDocument/2006/relationships/footer" Target="footer37.xml"/><Relationship Id="rId7" Type="http://schemas.microsoft.com/office/2007/relationships/stylesWithEffects" Target="stylesWithEffects.xml"/><Relationship Id="rId71" Type="http://schemas.openxmlformats.org/officeDocument/2006/relationships/footer" Target="footer40.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eader" Target="header1.xml"/><Relationship Id="rId11" Type="http://schemas.openxmlformats.org/officeDocument/2006/relationships/endnotes" Target="endnotes.xml"/><Relationship Id="rId24" Type="http://schemas.openxmlformats.org/officeDocument/2006/relationships/hyperlink" Target="http://www.caloes.ca.gov/PlanningPreparednessSite/Documents/ExecutiveCommandControlDiscussionPaper_2008.doc" TargetMode="External"/><Relationship Id="rId32" Type="http://schemas.openxmlformats.org/officeDocument/2006/relationships/footer" Target="footer4.xml"/><Relationship Id="rId37" Type="http://schemas.openxmlformats.org/officeDocument/2006/relationships/hyperlink" Target="http://www.caloes.ca.gov/cal-oes-divisions/planning-preparedness/continuity-planning" TargetMode="External"/><Relationship Id="rId40" Type="http://schemas.openxmlformats.org/officeDocument/2006/relationships/footer" Target="footer11.xml"/><Relationship Id="rId45" Type="http://schemas.openxmlformats.org/officeDocument/2006/relationships/footer" Target="footer14.xml"/><Relationship Id="rId53" Type="http://schemas.openxmlformats.org/officeDocument/2006/relationships/footer" Target="footer22.xml"/><Relationship Id="rId58" Type="http://schemas.openxmlformats.org/officeDocument/2006/relationships/footer" Target="footer27.xml"/><Relationship Id="rId66" Type="http://schemas.openxmlformats.org/officeDocument/2006/relationships/footer" Target="footer35.xm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myhazards.caloes.ca.gov/" TargetMode="External"/><Relationship Id="rId28" Type="http://schemas.openxmlformats.org/officeDocument/2006/relationships/hyperlink" Target="mailto:Jeff.Newman@caloes.ca.gov" TargetMode="External"/><Relationship Id="rId36" Type="http://schemas.openxmlformats.org/officeDocument/2006/relationships/footer" Target="footer8.xml"/><Relationship Id="rId49" Type="http://schemas.openxmlformats.org/officeDocument/2006/relationships/footer" Target="footer18.xml"/><Relationship Id="rId57" Type="http://schemas.openxmlformats.org/officeDocument/2006/relationships/footer" Target="footer26.xml"/><Relationship Id="rId61" Type="http://schemas.openxmlformats.org/officeDocument/2006/relationships/footer" Target="footer30.xml"/><Relationship Id="rId10" Type="http://schemas.openxmlformats.org/officeDocument/2006/relationships/footnotes" Target="footnotes.xml"/><Relationship Id="rId19" Type="http://schemas.openxmlformats.org/officeDocument/2006/relationships/hyperlink" Target="https://cdt.ca.gov/policy/simm/" TargetMode="External"/><Relationship Id="rId31" Type="http://schemas.openxmlformats.org/officeDocument/2006/relationships/footer" Target="footer3.xml"/><Relationship Id="rId44" Type="http://schemas.openxmlformats.org/officeDocument/2006/relationships/hyperlink" Target="mailto:coopcog@caloes.ca.gov" TargetMode="External"/><Relationship Id="rId52" Type="http://schemas.openxmlformats.org/officeDocument/2006/relationships/footer" Target="footer21.xml"/><Relationship Id="rId60" Type="http://schemas.openxmlformats.org/officeDocument/2006/relationships/footer" Target="footer29.xml"/><Relationship Id="rId65" Type="http://schemas.openxmlformats.org/officeDocument/2006/relationships/footer" Target="footer34.xm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www.caloes.ca.gov/PlanningPreparednessSite/Documents/RatingPrioritizinganOrganization'sFuctionsContinuityPaper_2008.doc" TargetMode="External"/><Relationship Id="rId27" Type="http://schemas.openxmlformats.org/officeDocument/2006/relationships/hyperlink" Target="http://www.caloes.ca.gov/cal-oes-divisions/planning-preparedness/continuity-planning" TargetMode="External"/><Relationship Id="rId30" Type="http://schemas.openxmlformats.org/officeDocument/2006/relationships/footer" Target="footer2.xml"/><Relationship Id="rId35" Type="http://schemas.openxmlformats.org/officeDocument/2006/relationships/footer" Target="footer7.xml"/><Relationship Id="rId43" Type="http://schemas.openxmlformats.org/officeDocument/2006/relationships/image" Target="media/image5.png"/><Relationship Id="rId48" Type="http://schemas.openxmlformats.org/officeDocument/2006/relationships/footer" Target="footer17.xml"/><Relationship Id="rId56" Type="http://schemas.openxmlformats.org/officeDocument/2006/relationships/footer" Target="footer25.xml"/><Relationship Id="rId64" Type="http://schemas.openxmlformats.org/officeDocument/2006/relationships/footer" Target="footer33.xml"/><Relationship Id="rId69" Type="http://schemas.openxmlformats.org/officeDocument/2006/relationships/footer" Target="footer38.xml"/><Relationship Id="rId8" Type="http://schemas.openxmlformats.org/officeDocument/2006/relationships/settings" Target="settings.xml"/><Relationship Id="rId51" Type="http://schemas.openxmlformats.org/officeDocument/2006/relationships/footer" Target="footer20.xml"/><Relationship Id="rId72" Type="http://schemas.openxmlformats.org/officeDocument/2006/relationships/footer" Target="footer41.xml"/><Relationship Id="rId3" Type="http://schemas.openxmlformats.org/officeDocument/2006/relationships/customXml" Target="../customXml/item3.xml"/><Relationship Id="rId12" Type="http://schemas.openxmlformats.org/officeDocument/2006/relationships/hyperlink" Target="http://www.ca.gov/" TargetMode="External"/><Relationship Id="rId17" Type="http://schemas.openxmlformats.org/officeDocument/2006/relationships/footer" Target="footer1.xml"/><Relationship Id="rId25" Type="http://schemas.openxmlformats.org/officeDocument/2006/relationships/hyperlink" Target="http://www.caloes.ca.gov/cal-oes-divisions/planning-preparedness/continuity-planning" TargetMode="External"/><Relationship Id="rId33" Type="http://schemas.openxmlformats.org/officeDocument/2006/relationships/footer" Target="footer5.xml"/><Relationship Id="rId38" Type="http://schemas.openxmlformats.org/officeDocument/2006/relationships/footer" Target="footer9.xml"/><Relationship Id="rId46" Type="http://schemas.openxmlformats.org/officeDocument/2006/relationships/footer" Target="footer15.xml"/><Relationship Id="rId59" Type="http://schemas.openxmlformats.org/officeDocument/2006/relationships/footer" Target="footer28.xml"/><Relationship Id="rId67" Type="http://schemas.openxmlformats.org/officeDocument/2006/relationships/footer" Target="footer36.xml"/><Relationship Id="rId20" Type="http://schemas.openxmlformats.org/officeDocument/2006/relationships/hyperlink" Target="http://www.fema.gov" TargetMode="External"/><Relationship Id="rId41" Type="http://schemas.openxmlformats.org/officeDocument/2006/relationships/footer" Target="footer12.xml"/><Relationship Id="rId54" Type="http://schemas.openxmlformats.org/officeDocument/2006/relationships/footer" Target="footer23.xml"/><Relationship Id="rId62" Type="http://schemas.openxmlformats.org/officeDocument/2006/relationships/footer" Target="footer31.xml"/><Relationship Id="rId70" Type="http://schemas.openxmlformats.org/officeDocument/2006/relationships/footer" Target="footer39.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esRollupDescription xmlns="0a8bad6b-f581-42d1-a937-dbda95349e24" xsi:nil="true"/>
    <oesDisplayOn xmlns="c2c01cf4-d0f0-494e-96e6-86563d173a80">
      <Value>8</Value>
    </oesDisplayOn>
    <oesGroupBy xmlns="0a8bad6b-f581-42d1-a937-dbda95349e24">Continuity Program Guidance Documents</oesGroupBy>
    <h91dd47120624aa8a205903f7dc28ad4 xmlns="0a8bad6b-f581-42d1-a937-dbda95349e24">
      <Terms xmlns="http://schemas.microsoft.com/office/infopath/2007/PartnerControls">
        <TermInfo xmlns="http://schemas.microsoft.com/office/infopath/2007/PartnerControls">
          <TermName xmlns="http://schemas.microsoft.com/office/infopath/2007/PartnerControls">Planning ＆ Preparedness</TermName>
          <TermId xmlns="http://schemas.microsoft.com/office/infopath/2007/PartnerControls">203ac7b7-2342-4ce1-aac9-7b3d12dbd627</TermId>
        </TermInfo>
      </Terms>
    </h91dd47120624aa8a205903f7dc28ad4>
    <TaxCatchAll xmlns="0a8bad6b-f581-42d1-a937-dbda95349e24">
      <Value>40</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General Doc" ma:contentTypeID="0x010100A3C0AE248FC7AE4A8F6A9800E77547E60100958E388EC8C3A04AA4E80723A2FE96B8" ma:contentTypeVersion="13" ma:contentTypeDescription="Cal OES General Document" ma:contentTypeScope="" ma:versionID="1b0a69a03bc940f99fa42a399a98881f">
  <xsd:schema xmlns:xsd="http://www.w3.org/2001/XMLSchema" xmlns:xs="http://www.w3.org/2001/XMLSchema" xmlns:p="http://schemas.microsoft.com/office/2006/metadata/properties" xmlns:ns2="0a8bad6b-f581-42d1-a937-dbda95349e24" xmlns:ns3="c2c01cf4-d0f0-494e-96e6-86563d173a80" targetNamespace="http://schemas.microsoft.com/office/2006/metadata/properties" ma:root="true" ma:fieldsID="a5e246a6a981799051bd191cdf5647b6" ns2:_="" ns3:_="">
    <xsd:import namespace="0a8bad6b-f581-42d1-a937-dbda95349e24"/>
    <xsd:import namespace="c2c01cf4-d0f0-494e-96e6-86563d173a80"/>
    <xsd:element name="properties">
      <xsd:complexType>
        <xsd:sequence>
          <xsd:element name="documentManagement">
            <xsd:complexType>
              <xsd:all>
                <xsd:element ref="ns2:oesRollupDescription" minOccurs="0"/>
                <xsd:element ref="ns2:h91dd47120624aa8a205903f7dc28ad4" minOccurs="0"/>
                <xsd:element ref="ns2:TaxCatchAll" minOccurs="0"/>
                <xsd:element ref="ns2:TaxCatchAllLabel" minOccurs="0"/>
                <xsd:element ref="ns2:oesGroupBy"/>
                <xsd:element ref="ns3:oesDisplay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bad6b-f581-42d1-a937-dbda95349e24" elementFormDefault="qualified">
    <xsd:import namespace="http://schemas.microsoft.com/office/2006/documentManagement/types"/>
    <xsd:import namespace="http://schemas.microsoft.com/office/infopath/2007/PartnerControls"/>
    <xsd:element name="oesRollupDescription" ma:index="8" nillable="true" ma:displayName="Rollup Description" ma:description="Use this for a brief description of the item, which will be displayed on the page." ma:internalName="oesRollupDescription" ma:readOnly="false">
      <xsd:simpleType>
        <xsd:restriction base="dms:Note">
          <xsd:maxLength value="255"/>
        </xsd:restriction>
      </xsd:simpleType>
    </xsd:element>
    <xsd:element name="h91dd47120624aa8a205903f7dc28ad4" ma:index="9" ma:taxonomy="true" ma:internalName="h91dd47120624aa8a205903f7dc28ad4" ma:taxonomyFieldName="oesDivision" ma:displayName="Cal OES Division" ma:default="" ma:fieldId="{191dd471-2062-4aa8-a205-903f7dc28ad4}" ma:sspId="ed650271-3da9-459d-b38c-75915af8c2ed" ma:termSetId="35129ea4-2b69-4523-92bc-aa23dc2aa4f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eb0fb86-bc12-4cb3-92ad-dd6aef4c6903}" ma:internalName="TaxCatchAll" ma:showField="CatchAllData"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eb0fb86-bc12-4cb3-92ad-dd6aef4c6903}" ma:internalName="TaxCatchAllLabel" ma:readOnly="true" ma:showField="CatchAllDataLabel"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oesGroupBy" ma:index="13" ma:displayName="Group By" ma:description="Use this field to group items together based on a common group name." ma:internalName="oesGroupB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c01cf4-d0f0-494e-96e6-86563d173a80" elementFormDefault="qualified">
    <xsd:import namespace="http://schemas.microsoft.com/office/2006/documentManagement/types"/>
    <xsd:import namespace="http://schemas.microsoft.com/office/infopath/2007/PartnerControls"/>
    <xsd:element name="oesDisplayOn" ma:index="14" nillable="true" ma:displayName="Display On" ma:list="{9ce69931-262f-4e32-94f7-9287257b9a2d}" ma:internalName="oesDisplayOn" ma:showField="Title" ma:requiredMultiChoice="tru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873F5-EBF3-4B43-AC82-A4B6D5D8FC1D}">
  <ds:schemaRefs>
    <ds:schemaRef ds:uri="http://schemas.microsoft.com/sharepoint/v3/contenttype/forms"/>
  </ds:schemaRefs>
</ds:datastoreItem>
</file>

<file path=customXml/itemProps2.xml><?xml version="1.0" encoding="utf-8"?>
<ds:datastoreItem xmlns:ds="http://schemas.openxmlformats.org/officeDocument/2006/customXml" ds:itemID="{4C3F65F2-833E-4364-A741-0E7AE07332D6}">
  <ds:schemaRefs>
    <ds:schemaRef ds:uri="http://purl.org/dc/elements/1.1/"/>
    <ds:schemaRef ds:uri="http://schemas.microsoft.com/office/2006/metadata/properties"/>
    <ds:schemaRef ds:uri="0a8bad6b-f581-42d1-a937-dbda95349e24"/>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c2c01cf4-d0f0-494e-96e6-86563d173a80"/>
    <ds:schemaRef ds:uri="http://www.w3.org/XML/1998/namespace"/>
    <ds:schemaRef ds:uri="http://purl.org/dc/dcmitype/"/>
  </ds:schemaRefs>
</ds:datastoreItem>
</file>

<file path=customXml/itemProps3.xml><?xml version="1.0" encoding="utf-8"?>
<ds:datastoreItem xmlns:ds="http://schemas.openxmlformats.org/officeDocument/2006/customXml" ds:itemID="{16D24BD6-DFE6-4373-8269-1F1513DDF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bad6b-f581-42d1-a937-dbda95349e24"/>
    <ds:schemaRef ds:uri="c2c01cf4-d0f0-494e-96e6-86563d173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B9E7BB-F70A-40E0-A2C1-2666A4308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25751</Words>
  <Characters>146782</Characters>
  <Application>Microsoft Office Word</Application>
  <DocSecurity>0</DocSecurity>
  <Lines>1223</Lines>
  <Paragraphs>344</Paragraphs>
  <ScaleCrop>false</ScaleCrop>
  <HeadingPairs>
    <vt:vector size="2" baseType="variant">
      <vt:variant>
        <vt:lpstr>Title</vt:lpstr>
      </vt:variant>
      <vt:variant>
        <vt:i4>1</vt:i4>
      </vt:variant>
    </vt:vector>
  </HeadingPairs>
  <TitlesOfParts>
    <vt:vector size="1" baseType="lpstr">
      <vt:lpstr>Continuity Planning Guidance 2015 Word Doc</vt:lpstr>
    </vt:vector>
  </TitlesOfParts>
  <Company>Cal EMA</Company>
  <LinksUpToDate>false</LinksUpToDate>
  <CharactersWithSpaces>172189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Continuity Planning Guidance 2019 Word Doc</dc:title>
  <dc:creator>Cal EMA</dc:creator>
  <cp:lastModifiedBy>Kuncz, Diane@CalOES</cp:lastModifiedBy>
  <cp:revision>3</cp:revision>
  <cp:lastPrinted>2019-05-28T21:51:00Z</cp:lastPrinted>
  <dcterms:created xsi:type="dcterms:W3CDTF">2019-05-28T21:51:00Z</dcterms:created>
  <dcterms:modified xsi:type="dcterms:W3CDTF">2019-05-28T21:51:00Z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0x010100A3C0AE248FC7AE4A8F6A9800E77547E60100958E388EC8C3A04AA4E80723A2FE96B8</vt:lpwstr>
  </property>
  <property fmtid="{D5CDD505-2E9C-101B-9397-08002B2CF9AE}" pid="3" name="oesDivision">
    <vt:lpwstr>40;#Planning ＆ Preparedness|203ac7b7-2342-4ce1-aac9-7b3d12dbd627</vt:lpwstr>
  </property>
</Properties>
</file>